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Trevor</w:t>
      </w:r>
      <w:r>
        <w:t xml:space="preserve"> </w:t>
      </w:r>
      <w:r>
        <w:t xml:space="preserve">Caughlin</w:t>
      </w:r>
    </w:p>
    <w:p>
      <w:pPr>
        <w:pStyle w:val="Date"/>
      </w:pPr>
      <w:r>
        <w:t xml:space="preserve">February</w:t>
      </w:r>
      <w:r>
        <w:t xml:space="preserve"> </w:t>
      </w:r>
      <w:r>
        <w:t xml:space="preserve">12,</w:t>
      </w:r>
      <w:r>
        <w:t xml:space="preserve"> </w:t>
      </w:r>
      <w:r>
        <w:t xml:space="preserve">2018</w:t>
      </w:r>
    </w:p>
    <w:p>
      <w:pPr>
        <w:pStyle w:val="FirstParagraph"/>
      </w:pPr>
      <w:r>
        <w:t xml:space="preserve">You will be working with one of the following demographic datasets:</w:t>
      </w:r>
      <w:r>
        <w:t xml:space="preserve"> </w:t>
      </w:r>
      <w:r>
        <w:t xml:space="preserve">1.</w:t>
      </w:r>
      <w:r>
        <w:t xml:space="preserve"> </w:t>
      </w:r>
      <w:r>
        <w:rPr>
          <w:i/>
        </w:rPr>
        <w:t xml:space="preserve">Rhizoglyphus robini</w:t>
      </w:r>
      <w:r>
        <w:t xml:space="preserve"> </w:t>
      </w:r>
      <w:r>
        <w:t xml:space="preserve">(mites):</w:t>
      </w:r>
      <w:r>
        <w:t xml:space="preserve"> </w:t>
      </w:r>
      <w:hyperlink r:id="rId21">
        <w:r>
          <w:rPr>
            <w:rStyle w:val="Hyperlink"/>
          </w:rPr>
          <w:t xml:space="preserve">https://datadryad.org/resource/doi:10.5061/dryad.df98r</w:t>
        </w:r>
      </w:hyperlink>
      <w:r>
        <w:t xml:space="preserve"> </w:t>
      </w:r>
      <w:r>
        <w:rPr>
          <w:i/>
        </w:rPr>
        <w:t xml:space="preserve">Note: this dataset does not include the initial size of new recruits. Assume the lowest 10th percentile of size at time t represents a reasonable guess for initial size values</w:t>
      </w:r>
    </w:p>
    <w:p>
      <w:pPr>
        <w:numPr>
          <w:numId w:val="1001"/>
          <w:ilvl w:val="0"/>
        </w:numPr>
      </w:pPr>
      <w:r>
        <w:rPr>
          <w:i/>
        </w:rPr>
        <w:t xml:space="preserve">Drosophyllum lusitanicum</w:t>
      </w:r>
      <w:r>
        <w:t xml:space="preserve"> </w:t>
      </w:r>
      <w:r>
        <w:t xml:space="preserve">(sundews):</w:t>
      </w:r>
      <w:r>
        <w:t xml:space="preserve"> </w:t>
      </w:r>
      <w:hyperlink r:id="rId22">
        <w:r>
          <w:rPr>
            <w:rStyle w:val="Hyperlink"/>
          </w:rPr>
          <w:t xml:space="preserve">https://datadryad.org/resource/doi:10.5061/dryad.rq7t3</w:t>
        </w:r>
      </w:hyperlink>
      <w:r>
        <w:t xml:space="preserve"> </w:t>
      </w:r>
      <w:r>
        <w:rPr>
          <w:i/>
        </w:rPr>
        <w:t xml:space="preserve">Note: this dataset does not include the initial size of new recruits. Assume the lowest 10th percentile of size at time t represents a reasonable guess for initial size values</w:t>
      </w:r>
    </w:p>
    <w:p>
      <w:pPr>
        <w:numPr>
          <w:numId w:val="1001"/>
          <w:ilvl w:val="0"/>
        </w:numPr>
      </w:pPr>
      <w:r>
        <w:rPr>
          <w:i/>
        </w:rPr>
        <w:t xml:space="preserve">Poa alsodes</w:t>
      </w:r>
      <w:r>
        <w:t xml:space="preserve"> </w:t>
      </w:r>
      <w:r>
        <w:t xml:space="preserve">(grass):</w:t>
      </w:r>
      <w:r>
        <w:t xml:space="preserve"> </w:t>
      </w:r>
      <w:hyperlink r:id="rId23">
        <w:r>
          <w:rPr>
            <w:rStyle w:val="Hyperlink"/>
          </w:rPr>
          <w:t xml:space="preserve">https://datadryad.org/resource/doi:10.5061/dryad.nf515</w:t>
        </w:r>
      </w:hyperlink>
    </w:p>
    <w:p>
      <w:pPr>
        <w:numPr>
          <w:numId w:val="1001"/>
          <w:ilvl w:val="0"/>
        </w:numPr>
      </w:pPr>
      <w:r>
        <w:t xml:space="preserve">Guppies:</w:t>
      </w:r>
      <w:r>
        <w:t xml:space="preserve"> </w:t>
      </w:r>
      <w:hyperlink r:id="rId24">
        <w:r>
          <w:rPr>
            <w:rStyle w:val="Hyperlink"/>
          </w:rPr>
          <w:t xml:space="preserve">https://datadryad.org/resource/doi:10.5061/dryad.mc5m6</w:t>
        </w:r>
      </w:hyperlink>
      <w:r>
        <w:t xml:space="preserve"> </w:t>
      </w:r>
      <w:r>
        <w:rPr>
          <w:i/>
        </w:rPr>
        <w:t xml:space="preserve">Note: these data do not include information on survival. All the guppies in the experiment seem to have survived. Make up reasonable values for the survival regression and substitute those values for estimation via glm</w:t>
      </w:r>
    </w:p>
    <w:p>
      <w:pPr>
        <w:pStyle w:val="Heading2"/>
      </w:pPr>
      <w:bookmarkStart w:id="25" w:name="question-1"/>
      <w:bookmarkEnd w:id="25"/>
      <w:r>
        <w:t xml:space="preserve">Question 1:</w:t>
      </w:r>
    </w:p>
    <w:p>
      <w:pPr>
        <w:pStyle w:val="FirstParagraph"/>
      </w:pPr>
      <w:r>
        <w:t xml:space="preserve">Fit models representing growth, survival, reproduction, and initial size for your data set. The predictor variable will be size at time t (except for intial size), and response variables will be size at time t+1 (growth), survival, and number of recruits. For the initial size regression, you will use an intercept-only regression:</w:t>
      </w:r>
    </w:p>
    <w:p>
      <w:pPr>
        <w:pStyle w:val="SourceCode"/>
      </w:pPr>
      <w:r>
        <w:rPr>
          <w:rStyle w:val="NormalTok"/>
        </w:rPr>
        <w:t xml:space="preserve">example_data&lt;-</w:t>
      </w:r>
      <w:r>
        <w:rPr>
          <w:rStyle w:val="KeywordTok"/>
        </w:rPr>
        <w:t xml:space="preserve">rnorm</w:t>
      </w:r>
      <w:r>
        <w:rPr>
          <w:rStyle w:val="NormalTok"/>
        </w:rPr>
        <w:t xml:space="preserve">(</w:t>
      </w:r>
      <w:r>
        <w:rPr>
          <w:rStyle w:val="DecValTok"/>
        </w:rPr>
        <w:t xml:space="preserve">1000</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FloatTok"/>
        </w:rPr>
        <w:t xml:space="preserve">0.1</w:t>
      </w:r>
      <w:r>
        <w:rPr>
          <w:rStyle w:val="NormalTok"/>
        </w:rPr>
        <w:t xml:space="preserve">)</w:t>
      </w:r>
      <w:r>
        <w:br w:type="textWrapping"/>
      </w:r>
      <w:r>
        <w:br w:type="textWrapping"/>
      </w:r>
      <w:r>
        <w:rPr>
          <w:rStyle w:val="CommentTok"/>
        </w:rPr>
        <w:t xml:space="preserve">#regression with only an intercept</w:t>
      </w:r>
      <w:r>
        <w:br w:type="textWrapping"/>
      </w:r>
      <w:r>
        <w:rPr>
          <w:rStyle w:val="NormalTok"/>
        </w:rPr>
        <w:t xml:space="preserve">intercept_only&lt;-</w:t>
      </w:r>
      <w:r>
        <w:rPr>
          <w:rStyle w:val="KeywordTok"/>
        </w:rPr>
        <w:t xml:space="preserve">glm</w:t>
      </w:r>
      <w:r>
        <w:rPr>
          <w:rStyle w:val="NormalTok"/>
        </w:rPr>
        <w:t xml:space="preserve">(example_data~</w:t>
      </w:r>
      <w:r>
        <w:rPr>
          <w:rStyle w:val="DecValTok"/>
        </w:rPr>
        <w:t xml:space="preserve">1</w:t>
      </w:r>
      <w:r>
        <w:rPr>
          <w:rStyle w:val="NormalTok"/>
        </w:rPr>
        <w:t xml:space="preserve">)</w:t>
      </w:r>
      <w:r>
        <w:br w:type="textWrapping"/>
      </w:r>
      <w:r>
        <w:br w:type="textWrapping"/>
      </w:r>
      <w:r>
        <w:rPr>
          <w:rStyle w:val="NormalTok"/>
        </w:rPr>
        <w:t xml:space="preserve">estimated_mean&lt;-</w:t>
      </w:r>
      <w:r>
        <w:rPr>
          <w:rStyle w:val="KeywordTok"/>
        </w:rPr>
        <w:t xml:space="preserve">coef</w:t>
      </w:r>
      <w:r>
        <w:rPr>
          <w:rStyle w:val="NormalTok"/>
        </w:rPr>
        <w:t xml:space="preserve">(intercept_only)[</w:t>
      </w:r>
      <w:r>
        <w:rPr>
          <w:rStyle w:val="DecValTok"/>
        </w:rPr>
        <w:t xml:space="preserve">1</w:t>
      </w:r>
      <w:r>
        <w:rPr>
          <w:rStyle w:val="NormalTok"/>
        </w:rPr>
        <w:t xml:space="preserve">]</w:t>
      </w:r>
      <w:r>
        <w:br w:type="textWrapping"/>
      </w:r>
      <w:r>
        <w:br w:type="textWrapping"/>
      </w:r>
      <w:r>
        <w:rPr>
          <w:rStyle w:val="NormalTok"/>
        </w:rPr>
        <w:t xml:space="preserve">estimated_sd&lt;-</w:t>
      </w:r>
      <w:r>
        <w:rPr>
          <w:rStyle w:val="KeywordTok"/>
        </w:rPr>
        <w:t xml:space="preserve">sqrt</w:t>
      </w:r>
      <w:r>
        <w:rPr>
          <w:rStyle w:val="NormalTok"/>
        </w:rPr>
        <w:t xml:space="preserve">(</w:t>
      </w:r>
      <w:r>
        <w:rPr>
          <w:rStyle w:val="KeywordTok"/>
        </w:rPr>
        <w:t xml:space="preserve">summary</w:t>
      </w:r>
      <w:r>
        <w:rPr>
          <w:rStyle w:val="NormalTok"/>
        </w:rPr>
        <w:t xml:space="preserve">(intercept_only)$dis)</w:t>
      </w:r>
    </w:p>
    <w:p>
      <w:pPr>
        <w:pStyle w:val="FirstParagraph"/>
      </w:pPr>
      <w:r>
        <w:t xml:space="preserve">For each of your vital rate regressions, include (a) a plot with a curve overlain on the raw data, (b) a statement for the effect of size on the response variable, and (c) store the estimated values as objects. For an example of (c):</w:t>
      </w:r>
    </w:p>
    <w:p>
      <w:pPr>
        <w:pStyle w:val="SourceCode"/>
      </w:pPr>
      <w:r>
        <w:rPr>
          <w:rStyle w:val="NormalTok"/>
        </w:rPr>
        <w:t xml:space="preserve">fish.size&lt;-</w:t>
      </w:r>
      <w:r>
        <w:rPr>
          <w:rStyle w:val="KeywordTok"/>
        </w:rPr>
        <w:t xml:space="preserve">c</w:t>
      </w:r>
      <w:r>
        <w:rPr>
          <w:rStyle w:val="NormalTok"/>
        </w:rPr>
        <w:t xml:space="preserve">(</w:t>
      </w:r>
      <w:r>
        <w:rPr>
          <w:rStyle w:val="DecValTok"/>
        </w:rPr>
        <w:t xml:space="preserve">114</w:t>
      </w:r>
      <w:r>
        <w:rPr>
          <w:rStyle w:val="NormalTok"/>
        </w:rPr>
        <w:t xml:space="preserve">, </w:t>
      </w:r>
      <w:r>
        <w:rPr>
          <w:rStyle w:val="DecValTok"/>
        </w:rPr>
        <w:t xml:space="preserve">117</w:t>
      </w:r>
      <w:r>
        <w:rPr>
          <w:rStyle w:val="NormalTok"/>
        </w:rPr>
        <w:t xml:space="preserve">, </w:t>
      </w:r>
      <w:r>
        <w:rPr>
          <w:rStyle w:val="DecValTok"/>
        </w:rPr>
        <w:t xml:space="preserve">90</w:t>
      </w:r>
      <w:r>
        <w:rPr>
          <w:rStyle w:val="NormalTok"/>
        </w:rPr>
        <w:t xml:space="preserve">)</w:t>
      </w:r>
      <w:r>
        <w:br w:type="textWrapping"/>
      </w:r>
      <w:r>
        <w:rPr>
          <w:rStyle w:val="NormalTok"/>
        </w:rPr>
        <w:t xml:space="preserve">fish.sizeT2&lt;-</w:t>
      </w:r>
      <w:r>
        <w:rPr>
          <w:rStyle w:val="KeywordTok"/>
        </w:rPr>
        <w:t xml:space="preserve">c</w:t>
      </w:r>
      <w:r>
        <w:rPr>
          <w:rStyle w:val="NormalTok"/>
        </w:rPr>
        <w:t xml:space="preserve">(</w:t>
      </w:r>
      <w:r>
        <w:rPr>
          <w:rStyle w:val="DecValTok"/>
        </w:rPr>
        <w:t xml:space="preserve">108</w:t>
      </w:r>
      <w:r>
        <w:rPr>
          <w:rStyle w:val="NormalTok"/>
        </w:rPr>
        <w:t xml:space="preserve">, </w:t>
      </w:r>
      <w:r>
        <w:rPr>
          <w:rStyle w:val="DecValTok"/>
        </w:rPr>
        <w:t xml:space="preserve">110</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m1=</w:t>
      </w:r>
      <w:r>
        <w:rPr>
          <w:rStyle w:val="KeywordTok"/>
        </w:rPr>
        <w:t xml:space="preserve">lm</w:t>
      </w:r>
      <w:r>
        <w:rPr>
          <w:rStyle w:val="NormalTok"/>
        </w:rPr>
        <w:t xml:space="preserve">(fish.sizeT2~fish.size)</w:t>
      </w:r>
      <w:r>
        <w:br w:type="textWrapping"/>
      </w:r>
      <w:r>
        <w:br w:type="textWrapping"/>
      </w:r>
      <w:r>
        <w:rPr>
          <w:rStyle w:val="NormalTok"/>
        </w:rPr>
        <w:t xml:space="preserve">intercept=</w:t>
      </w:r>
      <w:r>
        <w:rPr>
          <w:rStyle w:val="KeywordTok"/>
        </w:rPr>
        <w:t xml:space="preserve">coef</w:t>
      </w:r>
      <w:r>
        <w:rPr>
          <w:rStyle w:val="NormalTok"/>
        </w:rPr>
        <w:t xml:space="preserve">(m1)[</w:t>
      </w:r>
      <w:r>
        <w:rPr>
          <w:rStyle w:val="DecValTok"/>
        </w:rPr>
        <w:t xml:space="preserve">1</w:t>
      </w:r>
      <w:r>
        <w:rPr>
          <w:rStyle w:val="NormalTok"/>
        </w:rPr>
        <w:t xml:space="preserve">]</w:t>
      </w:r>
      <w:r>
        <w:br w:type="textWrapping"/>
      </w:r>
      <w:r>
        <w:br w:type="textWrapping"/>
      </w:r>
      <w:r>
        <w:rPr>
          <w:rStyle w:val="NormalTok"/>
        </w:rPr>
        <w:t xml:space="preserve">slope=</w:t>
      </w:r>
      <w:r>
        <w:rPr>
          <w:rStyle w:val="KeywordTok"/>
        </w:rPr>
        <w:t xml:space="preserve">coef</w:t>
      </w:r>
      <w:r>
        <w:rPr>
          <w:rStyle w:val="NormalTok"/>
        </w:rPr>
        <w:t xml:space="preserve">(m1)[</w:t>
      </w:r>
      <w:r>
        <w:rPr>
          <w:rStyle w:val="DecValTok"/>
        </w:rPr>
        <w:t xml:space="preserve">2</w:t>
      </w:r>
      <w:r>
        <w:rPr>
          <w:rStyle w:val="NormalTok"/>
        </w:rPr>
        <w:t xml:space="preserve">]</w:t>
      </w:r>
      <w:r>
        <w:br w:type="textWrapping"/>
      </w:r>
      <w:r>
        <w:br w:type="textWrapping"/>
      </w:r>
      <w:r>
        <w:rPr>
          <w:rStyle w:val="NormalTok"/>
        </w:rPr>
        <w:t xml:space="preserve">sd.val=</w:t>
      </w:r>
      <w:r>
        <w:rPr>
          <w:rStyle w:val="KeywordTok"/>
        </w:rPr>
        <w:t xml:space="preserve">summary</w:t>
      </w:r>
      <w:r>
        <w:rPr>
          <w:rStyle w:val="NormalTok"/>
        </w:rPr>
        <w:t xml:space="preserve">(m1)$sigma</w:t>
      </w:r>
      <w:r>
        <w:br w:type="textWrapping"/>
      </w:r>
      <w:r>
        <w:rPr>
          <w:rStyle w:val="CommentTok"/>
        </w:rPr>
        <w:t xml:space="preserve">#NOTE if using glm, extract sd using sqrt(summary(intercept_only)$dis)</w:t>
      </w:r>
    </w:p>
    <w:p>
      <w:pPr>
        <w:pStyle w:val="Heading3"/>
      </w:pPr>
      <w:bookmarkStart w:id="26" w:name="question-2-for-each-vital-rate-there-is-a-function-that-represents-the-probability-density-of-a-size-transition.-here-are-the-functions-for-growth-and-recruitment"/>
      <w:bookmarkEnd w:id="26"/>
      <w:r>
        <w:t xml:space="preserve">Question 2: For each vital rate, there is a function that represents the probability density of a size transition. Here are the functions for growth and recruitment:</w:t>
      </w:r>
    </w:p>
    <w:p>
      <w:pPr>
        <w:pStyle w:val="FirstParagraph"/>
      </w:pPr>
      <w:r>
        <w:t xml:space="preserve">Note that the input to the functions are size.y (size at time t+1), size.x (size at time t), and parameters from the glms.</w:t>
      </w:r>
    </w:p>
    <w:p>
      <w:pPr>
        <w:pStyle w:val="SourceCode"/>
      </w:pPr>
      <w:r>
        <w:rPr>
          <w:rStyle w:val="CommentTok"/>
        </w:rPr>
        <w:t xml:space="preserve">#growth function</w:t>
      </w:r>
      <w:r>
        <w:br w:type="textWrapping"/>
      </w:r>
      <w:r>
        <w:rPr>
          <w:rStyle w:val="NormalTok"/>
        </w:rPr>
        <w:t xml:space="preserve">g_yx&lt;-function(size.y,size.x,intercept,slope,sd.val){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growth.prob=</w:t>
      </w:r>
      <w:r>
        <w:rPr>
          <w:rStyle w:val="KeywordTok"/>
        </w:rPr>
        <w:t xml:space="preserve">dnorm</w:t>
      </w:r>
      <w:r>
        <w:rPr>
          <w:rStyle w:val="NormalTok"/>
        </w:rPr>
        <w:t xml:space="preserve">(size.y,</w:t>
      </w:r>
      <w:r>
        <w:rPr>
          <w:rStyle w:val="DataTypeTok"/>
        </w:rPr>
        <w:t xml:space="preserve">mean=</w:t>
      </w:r>
      <w:r>
        <w:rPr>
          <w:rStyle w:val="NormalTok"/>
        </w:rPr>
        <w:t xml:space="preserve">intercept+slope*size.x,</w:t>
      </w:r>
      <w:r>
        <w:rPr>
          <w:rStyle w:val="DataTypeTok"/>
        </w:rPr>
        <w:t xml:space="preserve">sd=</w:t>
      </w:r>
      <w:r>
        <w:rPr>
          <w:rStyle w:val="NormalTok"/>
        </w:rPr>
        <w:t xml:space="preserve">sd.val)</w:t>
      </w:r>
      <w:r>
        <w:br w:type="textWrapping"/>
      </w:r>
      <w:r>
        <w:rPr>
          <w:rStyle w:val="NormalTok"/>
        </w:rPr>
        <w:t xml:space="preserve"> </w:t>
      </w:r>
      <w:r>
        <w:rPr>
          <w:rStyle w:val="NormalTok"/>
        </w:rPr>
        <w:t xml:space="preserve"> </w:t>
      </w:r>
      <w:r>
        <w:rPr>
          <w:rStyle w:val="KeywordTok"/>
        </w:rPr>
        <w:t xml:space="preserve">return</w:t>
      </w:r>
      <w:r>
        <w:rPr>
          <w:rStyle w:val="NormalTok"/>
        </w:rPr>
        <w:t xml:space="preserve">(growth.prob)</w:t>
      </w:r>
      <w:r>
        <w:br w:type="textWrapping"/>
      </w:r>
      <w:r>
        <w:rPr>
          <w:rStyle w:val="NormalTok"/>
        </w:rPr>
        <w:t xml:space="preserve">}</w:t>
      </w:r>
      <w:r>
        <w:br w:type="textWrapping"/>
      </w:r>
      <w:r>
        <w:br w:type="textWrapping"/>
      </w:r>
      <w:r>
        <w:rPr>
          <w:rStyle w:val="NormalTok"/>
        </w:rPr>
        <w:t xml:space="preserve">############### function for reproduction (poisson)</w:t>
      </w:r>
      <w:r>
        <w:br w:type="textWrapping"/>
      </w:r>
      <w:r>
        <w:rPr>
          <w:rStyle w:val="NormalTok"/>
        </w:rPr>
        <w:t xml:space="preserve">F_yx=function(size.x,size.y,intercept.recruits,sd.recruits,poisson.intercept,poisson.slope) {</w:t>
      </w:r>
      <w:r>
        <w:br w:type="textWrapping"/>
      </w:r>
      <w:r>
        <w:rPr>
          <w:rStyle w:val="NormalTok"/>
        </w:rPr>
        <w:t xml:space="preserve"> </w:t>
      </w:r>
      <w:r>
        <w:rPr>
          <w:rStyle w:val="NormalTok"/>
        </w:rPr>
        <w:t xml:space="preserve"> </w:t>
      </w:r>
      <w:r>
        <w:rPr>
          <w:rStyle w:val="NormalTok"/>
        </w:rPr>
        <w:t xml:space="preserve">size.y=</w:t>
      </w:r>
      <w:r>
        <w:rPr>
          <w:rStyle w:val="KeywordTok"/>
        </w:rPr>
        <w:t xml:space="preserve">dnorm</w:t>
      </w:r>
      <w:r>
        <w:rPr>
          <w:rStyle w:val="NormalTok"/>
        </w:rPr>
        <w:t xml:space="preserve">(size.y,</w:t>
      </w:r>
      <w:r>
        <w:rPr>
          <w:rStyle w:val="DataTypeTok"/>
        </w:rPr>
        <w:t xml:space="preserve">mean=</w:t>
      </w:r>
      <w:r>
        <w:rPr>
          <w:rStyle w:val="NormalTok"/>
        </w:rPr>
        <w:t xml:space="preserve">intercept.recruits,</w:t>
      </w:r>
      <w:r>
        <w:rPr>
          <w:rStyle w:val="DataTypeTok"/>
        </w:rPr>
        <w:t xml:space="preserve">sd=</w:t>
      </w:r>
      <w:r>
        <w:rPr>
          <w:rStyle w:val="NormalTok"/>
        </w:rPr>
        <w:t xml:space="preserve">sd.recruits)</w:t>
      </w:r>
      <w:r>
        <w:br w:type="textWrapping"/>
      </w:r>
      <w:r>
        <w:rPr>
          <w:rStyle w:val="NormalTok"/>
        </w:rPr>
        <w:t xml:space="preserve"> </w:t>
      </w:r>
      <w:r>
        <w:rPr>
          <w:rStyle w:val="NormalTok"/>
        </w:rPr>
        <w:t xml:space="preserve"> </w:t>
      </w:r>
      <w:r>
        <w:rPr>
          <w:rStyle w:val="NormalTok"/>
        </w:rPr>
        <w:t xml:space="preserve">recruit.num=</w:t>
      </w:r>
      <w:r>
        <w:rPr>
          <w:rStyle w:val="KeywordTok"/>
        </w:rPr>
        <w:t xml:space="preserve">exp</w:t>
      </w:r>
      <w:r>
        <w:rPr>
          <w:rStyle w:val="NormalTok"/>
        </w:rPr>
        <w:t xml:space="preserve">(poisson.intercept+poisson.slope*size.x)</w:t>
      </w:r>
      <w:r>
        <w:br w:type="textWrapping"/>
      </w:r>
      <w:r>
        <w:rPr>
          <w:rStyle w:val="NormalTok"/>
        </w:rPr>
        <w:t xml:space="preserve"> </w:t>
      </w:r>
      <w:r>
        <w:rPr>
          <w:rStyle w:val="NormalTok"/>
        </w:rPr>
        <w:t xml:space="preserve"> </w:t>
      </w:r>
      <w:r>
        <w:rPr>
          <w:rStyle w:val="KeywordTok"/>
        </w:rPr>
        <w:t xml:space="preserve">return</w:t>
      </w:r>
      <w:r>
        <w:rPr>
          <w:rStyle w:val="NormalTok"/>
        </w:rPr>
        <w:t xml:space="preserve">(size.y*recruit.num)</w:t>
      </w:r>
      <w:r>
        <w:br w:type="textWrapping"/>
      </w:r>
      <w:r>
        <w:rPr>
          <w:rStyle w:val="NormalTok"/>
        </w:rPr>
        <w:t xml:space="preserve">}</w:t>
      </w:r>
    </w:p>
    <w:p>
      <w:pPr>
        <w:pStyle w:val="FirstParagraph"/>
      </w:pPr>
      <w:r>
        <w:t xml:space="preserve">Fill in the missing line for the survival function:</w:t>
      </w:r>
    </w:p>
    <w:p>
      <w:pPr>
        <w:pStyle w:val="SourceCode"/>
      </w:pPr>
      <w:r>
        <w:rPr>
          <w:rStyle w:val="VerbatimChar"/>
        </w:rPr>
        <w:t xml:space="preserve">s_x&lt;-function(size.x,binom.intercept,binom.slope){</w:t>
      </w:r>
      <w:r>
        <w:br w:type="textWrapping"/>
      </w:r>
      <w:r>
        <w:rPr>
          <w:rStyle w:val="VerbatimChar"/>
        </w:rPr>
        <w:t xml:space="preserve"> </w:t>
      </w:r>
      <w:r>
        <w:br w:type="textWrapping"/>
      </w:r>
      <w:r>
        <w:rPr>
          <w:rStyle w:val="VerbatimChar"/>
        </w:rPr>
        <w:t xml:space="preserve"> #MISSING LINE IS HERE! </w:t>
      </w:r>
      <w:r>
        <w:br w:type="textWrapping"/>
      </w:r>
      <w:r>
        <w:rPr>
          <w:rStyle w:val="VerbatimChar"/>
        </w:rPr>
        <w:t xml:space="preserve"> </w:t>
      </w:r>
      <w:r>
        <w:br w:type="textWrapping"/>
      </w:r>
      <w:r>
        <w:rPr>
          <w:rStyle w:val="VerbatimChar"/>
        </w:rPr>
        <w:t xml:space="preserve">  return(pred.survival)</w:t>
      </w:r>
      <w:r>
        <w:br w:type="textWrapping"/>
      </w:r>
      <w:r>
        <w:rPr>
          <w:rStyle w:val="VerbatimChar"/>
        </w:rPr>
        <w:t xml:space="preserve">}</w:t>
      </w:r>
    </w:p>
    <w:p>
      <w:pPr>
        <w:pStyle w:val="Heading2"/>
      </w:pPr>
      <w:bookmarkStart w:id="27" w:name="question-3-use-sourceipm_calcs.r-to-load-scripts-that-can-calculate-population-growth-rate-and-plot-the-ipm-kernel-from-your-stored-functions.-specifically-the-function-you-will-be-using-are"/>
      <w:bookmarkEnd w:id="27"/>
      <w:r>
        <w:t xml:space="preserve">Question 3: use</w:t>
      </w:r>
      <w:r>
        <w:t xml:space="preserve"> </w:t>
      </w:r>
      <w:r>
        <w:rPr>
          <w:rStyle w:val="VerbatimChar"/>
        </w:rPr>
        <w:t xml:space="preserve">source("IPM_calcs.R")</w:t>
      </w:r>
      <w:r>
        <w:t xml:space="preserve"> </w:t>
      </w:r>
      <w:r>
        <w:t xml:space="preserve">to load scripts that can calculate population growth rate and plot the IPM kernel from your stored functions. Specifically, the function you will be using are:</w:t>
      </w:r>
    </w:p>
    <w:p>
      <w:pPr>
        <w:pStyle w:val="FirstParagraph"/>
      </w:pPr>
      <w:r>
        <w:t xml:space="preserve">ipm_kernel=bigmatrix(intercept,slope,sd.val,binom.intercept,binom.slope,intercept.recruits,sd.recruits,poisson.intercept,poisson.slope,L,U)</w:t>
      </w:r>
    </w:p>
    <w:p>
      <w:pPr>
        <w:pStyle w:val="BodyText"/>
      </w:pPr>
      <w:r>
        <w:t xml:space="preserve">myimage(ipm_kernel,sp="Species Name:")</w:t>
      </w:r>
    </w:p>
    <w:p>
      <w:pPr>
        <w:pStyle w:val="BodyText"/>
      </w:pPr>
      <w:r>
        <w:t xml:space="preserve">Note that in the</w:t>
      </w:r>
      <w:r>
        <w:t xml:space="preserve"> </w:t>
      </w:r>
      <w:r>
        <w:rPr>
          <w:rStyle w:val="VerbatimChar"/>
        </w:rPr>
        <w:t xml:space="preserve">bigmatrix</w:t>
      </w:r>
      <w:r>
        <w:t xml:space="preserve"> </w:t>
      </w:r>
      <w:r>
        <w:t xml:space="preserve">function, the arguments in the function are the stored values from your regression models.</w:t>
      </w:r>
      <w:r>
        <w:t xml:space="preserve"> </w:t>
      </w:r>
      <w:r>
        <w:rPr>
          <w:rStyle w:val="VerbatimChar"/>
        </w:rPr>
        <w:t xml:space="preserve">L</w:t>
      </w:r>
      <w:r>
        <w:t xml:space="preserve"> </w:t>
      </w:r>
      <w:r>
        <w:t xml:space="preserve">is the minimum observed size of your organism, and</w:t>
      </w:r>
      <w:r>
        <w:t xml:space="preserve"> </w:t>
      </w:r>
      <w:r>
        <w:rPr>
          <w:rStyle w:val="VerbatimChar"/>
        </w:rPr>
        <w:t xml:space="preserve">U</w:t>
      </w:r>
      <w:r>
        <w:t xml:space="preserve"> </w:t>
      </w:r>
      <w:r>
        <w:t xml:space="preserve">is the maximum observed size. In the</w:t>
      </w:r>
      <w:r>
        <w:t xml:space="preserve"> </w:t>
      </w:r>
      <w:r>
        <w:rPr>
          <w:rStyle w:val="VerbatimChar"/>
        </w:rPr>
        <w:t xml:space="preserve">myimage</w:t>
      </w:r>
      <w:r>
        <w:t xml:space="preserve"> </w:t>
      </w:r>
      <w:r>
        <w:t xml:space="preserve">function, the arguments are the output of</w:t>
      </w:r>
      <w:r>
        <w:t xml:space="preserve"> </w:t>
      </w:r>
      <w:r>
        <w:rPr>
          <w:rStyle w:val="VerbatimChar"/>
        </w:rPr>
        <w:t xml:space="preserve">bigmatrix</w:t>
      </w:r>
      <w:r>
        <w:t xml:space="preserve"> </w:t>
      </w:r>
      <w:r>
        <w:t xml:space="preserve">and the name of your study species followed by</w:t>
      </w:r>
      <w:r>
        <w:t xml:space="preserve"> </w:t>
      </w:r>
      <w:r>
        <w:rPr>
          <w:rStyle w:val="VerbatimChar"/>
        </w:rPr>
        <w:t xml:space="preserve">:</w:t>
      </w:r>
    </w:p>
    <w:p>
      <w:pPr>
        <w:pStyle w:val="Heading2"/>
      </w:pPr>
      <w:bookmarkStart w:id="28" w:name="question-4"/>
      <w:bookmarkEnd w:id="28"/>
      <w:r>
        <w:t xml:space="preserve">Question 4:</w:t>
      </w:r>
    </w:p>
    <w:p>
      <w:pPr>
        <w:pStyle w:val="FirstParagraph"/>
      </w:pPr>
      <w:r>
        <w:t xml:space="preserve">How does your population growth rate differ from the rate in the published paper? Why? (keep this brief:a 1-3 sentence response is expected)</w:t>
      </w:r>
    </w:p>
    <w:p>
      <w:pPr>
        <w:pStyle w:val="Heading2"/>
      </w:pPr>
      <w:bookmarkStart w:id="29" w:name="question-5-for-intial-size-replace-the-normal-distribution-with-a-gamma.-you-will-need-to-run-an-intercept-only-regression-with-a-gamma-glm-and-modify-the-fyx-function.-how-does-your-population-growth-rate-change"/>
      <w:bookmarkEnd w:id="29"/>
      <w:r>
        <w:t xml:space="preserve">Question 5: For intial size, replace the normal distribution with a gamma. You will need to run an intercept-only regression with a gamma glm and modify the</w:t>
      </w:r>
      <w:r>
        <w:t xml:space="preserve"> </w:t>
      </w:r>
      <w:r>
        <w:rPr>
          <w:rStyle w:val="VerbatimChar"/>
        </w:rPr>
        <w:t xml:space="preserve">Fyx</w:t>
      </w:r>
      <w:r>
        <w:t xml:space="preserve"> </w:t>
      </w:r>
      <w:r>
        <w:t xml:space="preserve">function. How does your population growth rate change?</w:t>
      </w:r>
    </w:p>
    <w:p>
      <w:pPr>
        <w:pStyle w:val="Heading2"/>
      </w:pPr>
      <w:bookmarkStart w:id="30" w:name="question-6-please-describe-the-biological-questions-and-data-you-will-be-using-for-your-individual-project-at-the-end-of-class.-what-challenges-do-you-foresee-in-your-analysis"/>
      <w:bookmarkEnd w:id="30"/>
      <w:r>
        <w:t xml:space="preserve">Question 6: Please describe the biological questions and data you will be using for your individual project at the end of class. What challenges do you foresee in your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417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a0e87c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datadryad.org/resource/doi:10.5061/dryad.df98r" TargetMode="External" /><Relationship Type="http://schemas.openxmlformats.org/officeDocument/2006/relationships/hyperlink" Id="rId24" Target="https://datadryad.org/resource/doi:10.5061/dryad.mc5m6" TargetMode="External" /><Relationship Type="http://schemas.openxmlformats.org/officeDocument/2006/relationships/hyperlink" Id="rId23" Target="https://datadryad.org/resource/doi:10.5061/dryad.nf515" TargetMode="External" /><Relationship Type="http://schemas.openxmlformats.org/officeDocument/2006/relationships/hyperlink" Id="rId22" Target="https://datadryad.org/resource/doi:10.5061/dryad.rq7t3"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dryad.org/resource/doi:10.5061/dryad.df98r" TargetMode="External" /><Relationship Type="http://schemas.openxmlformats.org/officeDocument/2006/relationships/hyperlink" Id="rId24" Target="https://datadryad.org/resource/doi:10.5061/dryad.mc5m6" TargetMode="External" /><Relationship Type="http://schemas.openxmlformats.org/officeDocument/2006/relationships/hyperlink" Id="rId23" Target="https://datadryad.org/resource/doi:10.5061/dryad.nf515" TargetMode="External" /><Relationship Type="http://schemas.openxmlformats.org/officeDocument/2006/relationships/hyperlink" Id="rId22" Target="https://datadryad.org/resource/doi:10.5061/dryad.rq7t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Trevor Caughlin</dc:creator>
  <dcterms:created xsi:type="dcterms:W3CDTF">2018-02-13T04:01:18Z</dcterms:created>
  <dcterms:modified xsi:type="dcterms:W3CDTF">2018-02-13T04:01:18Z</dcterms:modified>
</cp:coreProperties>
</file>