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121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导出报告：一键生成分析报告图片保存到相册，可用于记录与分享。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