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93445" w14:textId="67D053AC" w:rsidR="00EC3DFB" w:rsidRPr="009B39C9" w:rsidRDefault="00342143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9B39C9">
        <w:rPr>
          <w:rFonts w:ascii="Arial" w:hAnsi="Arial" w:cs="Arial"/>
          <w:b/>
          <w:color w:val="000000" w:themeColor="text1"/>
          <w:sz w:val="22"/>
          <w:szCs w:val="22"/>
        </w:rPr>
        <w:t xml:space="preserve">Analytic </w:t>
      </w:r>
      <w:r w:rsidR="00EC3DFB" w:rsidRPr="009B39C9">
        <w:rPr>
          <w:rFonts w:ascii="Arial" w:hAnsi="Arial" w:cs="Arial"/>
          <w:b/>
          <w:color w:val="000000" w:themeColor="text1"/>
          <w:sz w:val="22"/>
          <w:szCs w:val="22"/>
        </w:rPr>
        <w:t>Program Directory</w:t>
      </w:r>
    </w:p>
    <w:p w14:paraId="6796B5E6" w14:textId="77777777" w:rsidR="00342143" w:rsidRPr="009B39C9" w:rsidRDefault="00342143" w:rsidP="00342143">
      <w:pPr>
        <w:rPr>
          <w:rFonts w:ascii="Arial" w:hAnsi="Arial" w:cs="Arial"/>
          <w:color w:val="000000"/>
          <w:sz w:val="22"/>
          <w:szCs w:val="22"/>
        </w:rPr>
      </w:pPr>
    </w:p>
    <w:p w14:paraId="725D39F1" w14:textId="2FAD4716" w:rsidR="00342143" w:rsidRPr="009B39C9" w:rsidRDefault="00342143" w:rsidP="009B39C9">
      <w:pPr>
        <w:tabs>
          <w:tab w:val="left" w:pos="720"/>
        </w:tabs>
        <w:rPr>
          <w:rFonts w:ascii="Arial" w:hAnsi="Arial" w:cs="Arial"/>
          <w:color w:val="000000"/>
          <w:sz w:val="22"/>
          <w:szCs w:val="22"/>
          <w:lang w:eastAsia="es-CL"/>
        </w:rPr>
      </w:pPr>
      <w:r w:rsidRPr="009B39C9">
        <w:rPr>
          <w:rFonts w:ascii="Arial" w:hAnsi="Arial" w:cs="Arial"/>
          <w:b/>
          <w:bCs/>
          <w:color w:val="000000"/>
          <w:sz w:val="22"/>
          <w:szCs w:val="22"/>
        </w:rPr>
        <w:t xml:space="preserve">Publication: </w:t>
      </w:r>
      <w:r w:rsidR="00461B24" w:rsidRPr="009B39C9">
        <w:rPr>
          <w:rFonts w:ascii="Arial" w:hAnsi="Arial" w:cs="Arial"/>
          <w:sz w:val="22"/>
          <w:szCs w:val="22"/>
        </w:rPr>
        <w:t xml:space="preserve">McGee EE, Hernán MA, Giovannucci E, Mucci LA, Chiu YH, Eliassen AH, Dickerman BA. Estimating the effects of lifestyle interventions on mortality among cancer survivors: A methodological framework. </w:t>
      </w:r>
      <w:r w:rsidR="00461B24" w:rsidRPr="009B39C9">
        <w:rPr>
          <w:rFonts w:ascii="Arial" w:hAnsi="Arial" w:cs="Arial"/>
          <w:i/>
          <w:iCs/>
          <w:sz w:val="22"/>
          <w:szCs w:val="22"/>
        </w:rPr>
        <w:t xml:space="preserve">Epidemiology. </w:t>
      </w:r>
      <w:r w:rsidR="00461B24" w:rsidRPr="009B39C9">
        <w:rPr>
          <w:rFonts w:ascii="Arial" w:hAnsi="Arial" w:cs="Arial"/>
          <w:sz w:val="22"/>
          <w:szCs w:val="22"/>
        </w:rPr>
        <w:t>2025</w:t>
      </w:r>
      <w:r w:rsidR="00461B24" w:rsidRPr="009B39C9">
        <w:rPr>
          <w:rFonts w:ascii="Arial" w:hAnsi="Arial" w:cs="Arial"/>
          <w:color w:val="212121"/>
          <w:sz w:val="22"/>
          <w:szCs w:val="22"/>
          <w:shd w:val="clear" w:color="auto" w:fill="FFFFFF"/>
        </w:rPr>
        <w:t>;36(5):705-718.</w:t>
      </w:r>
    </w:p>
    <w:p w14:paraId="5279D007" w14:textId="262E8E96" w:rsidR="00C7393F" w:rsidRPr="009B39C9" w:rsidRDefault="00C7393F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1524"/>
        <w:gridCol w:w="9168"/>
      </w:tblGrid>
      <w:tr w:rsidR="00F4359C" w:rsidRPr="009B39C9" w14:paraId="473A4588" w14:textId="77777777" w:rsidTr="009B39C9">
        <w:tc>
          <w:tcPr>
            <w:tcW w:w="1890" w:type="dxa"/>
            <w:shd w:val="clear" w:color="auto" w:fill="000000" w:themeFill="text1"/>
          </w:tcPr>
          <w:p w14:paraId="7FA5EEE4" w14:textId="52181FCD" w:rsidR="009C1D45" w:rsidRPr="009B39C9" w:rsidRDefault="00661748" w:rsidP="009C1D4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Table/Figure #</w:t>
            </w:r>
            <w:r w:rsidR="009C1D45" w:rsidRPr="009B39C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8280" w:type="dxa"/>
            <w:shd w:val="clear" w:color="auto" w:fill="000000" w:themeFill="text1"/>
          </w:tcPr>
          <w:p w14:paraId="1BCA9EC9" w14:textId="16B06A05" w:rsidR="009C1D45" w:rsidRPr="009B39C9" w:rsidRDefault="00802452" w:rsidP="009C1D4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Program </w:t>
            </w:r>
            <w:r w:rsidR="00661748" w:rsidRPr="009B39C9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</w:tr>
      <w:tr w:rsidR="009B39C9" w:rsidRPr="009B39C9" w14:paraId="3219B111" w14:textId="77777777" w:rsidTr="009B39C9">
        <w:tc>
          <w:tcPr>
            <w:tcW w:w="1890" w:type="dxa"/>
          </w:tcPr>
          <w:p w14:paraId="42057DE8" w14:textId="699F6092" w:rsidR="009B39C9" w:rsidRPr="009B39C9" w:rsidRDefault="009B39C9" w:rsidP="00E978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 1</w:t>
            </w:r>
          </w:p>
        </w:tc>
        <w:tc>
          <w:tcPr>
            <w:tcW w:w="8280" w:type="dxa"/>
          </w:tcPr>
          <w:p w14:paraId="67BBFE5A" w14:textId="0E07CDB7" w:rsidR="009B39C9" w:rsidRPr="009B39C9" w:rsidRDefault="009B39C9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97877" w:rsidRPr="009B39C9" w14:paraId="4C79A9C4" w14:textId="77777777" w:rsidTr="009B39C9">
        <w:tc>
          <w:tcPr>
            <w:tcW w:w="1890" w:type="dxa"/>
          </w:tcPr>
          <w:p w14:paraId="059A9C88" w14:textId="1D3B5198" w:rsidR="00E97877" w:rsidRPr="009B39C9" w:rsidRDefault="00E97877" w:rsidP="00E9787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 2</w:t>
            </w:r>
          </w:p>
        </w:tc>
        <w:tc>
          <w:tcPr>
            <w:tcW w:w="8280" w:type="dxa"/>
          </w:tcPr>
          <w:p w14:paraId="690203C6" w14:textId="68EF5891" w:rsidR="00E97877" w:rsidRPr="009B39C9" w:rsidRDefault="00DD525D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table_2_prostate.sas</w:t>
            </w:r>
          </w:p>
          <w:p w14:paraId="1773B1D3" w14:textId="3B6AA55D" w:rsidR="00E97877" w:rsidRPr="009B39C9" w:rsidRDefault="00DD525D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table_2_breast.sas</w:t>
            </w:r>
          </w:p>
        </w:tc>
      </w:tr>
      <w:tr w:rsidR="00E97877" w:rsidRPr="009B39C9" w14:paraId="545F519B" w14:textId="77777777" w:rsidTr="009B39C9">
        <w:tc>
          <w:tcPr>
            <w:tcW w:w="1890" w:type="dxa"/>
          </w:tcPr>
          <w:p w14:paraId="2F542E3D" w14:textId="385341E3" w:rsidR="00E97877" w:rsidRPr="00125643" w:rsidRDefault="00E97877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25643">
              <w:rPr>
                <w:rFonts w:ascii="Arial" w:hAnsi="Arial" w:cs="Arial"/>
                <w:b/>
                <w:bCs/>
                <w:sz w:val="22"/>
                <w:szCs w:val="22"/>
              </w:rPr>
              <w:t>Figure 1</w:t>
            </w:r>
          </w:p>
        </w:tc>
        <w:tc>
          <w:tcPr>
            <w:tcW w:w="8280" w:type="dxa"/>
          </w:tcPr>
          <w:p w14:paraId="4B7EA3D0" w14:textId="1B896251" w:rsidR="00E97877" w:rsidRPr="00125643" w:rsidRDefault="00125643" w:rsidP="009B39C9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125643">
              <w:rPr>
                <w:rFonts w:ascii="Arial" w:hAnsi="Arial" w:cs="Arial"/>
                <w:sz w:val="22"/>
                <w:szCs w:val="22"/>
              </w:rPr>
              <w:t>N/A – numbers for this figure were outputted during data assembly</w:t>
            </w:r>
          </w:p>
        </w:tc>
      </w:tr>
      <w:tr w:rsidR="00E97877" w:rsidRPr="009B39C9" w14:paraId="257B8AFF" w14:textId="77777777" w:rsidTr="009B39C9">
        <w:tc>
          <w:tcPr>
            <w:tcW w:w="1890" w:type="dxa"/>
          </w:tcPr>
          <w:p w14:paraId="67CA887D" w14:textId="3D72B16B" w:rsidR="00E97877" w:rsidRPr="009B39C9" w:rsidRDefault="00E97877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Figure 2</w:t>
            </w:r>
          </w:p>
        </w:tc>
        <w:tc>
          <w:tcPr>
            <w:tcW w:w="8280" w:type="dxa"/>
          </w:tcPr>
          <w:p w14:paraId="39FA5EA2" w14:textId="59D706C0" w:rsidR="00E97877" w:rsidRPr="009B39C9" w:rsidRDefault="00DD525D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figure_2_surv_data_prostate.sas</w:t>
            </w:r>
          </w:p>
          <w:p w14:paraId="550D427E" w14:textId="6DC4217E" w:rsidR="00E97877" w:rsidRPr="009B39C9" w:rsidRDefault="00DD525D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figure_2_surv_data_breast.sas</w:t>
            </w:r>
          </w:p>
          <w:p w14:paraId="5FE313CD" w14:textId="1845E1E7" w:rsidR="00E97877" w:rsidRPr="009B39C9" w:rsidRDefault="00DD525D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</w:t>
            </w:r>
            <w:proofErr w:type="gramStart"/>
            <w:r w:rsidR="00E97877" w:rsidRPr="009B39C9">
              <w:rPr>
                <w:rFonts w:ascii="Arial" w:hAnsi="Arial" w:cs="Arial"/>
                <w:sz w:val="22"/>
                <w:szCs w:val="22"/>
              </w:rPr>
              <w:t>2.R</w:t>
            </w:r>
            <w:proofErr w:type="gramEnd"/>
          </w:p>
        </w:tc>
      </w:tr>
      <w:tr w:rsidR="00E97877" w:rsidRPr="009B39C9" w14:paraId="1B68D28B" w14:textId="77777777" w:rsidTr="009B39C9">
        <w:tc>
          <w:tcPr>
            <w:tcW w:w="1890" w:type="dxa"/>
          </w:tcPr>
          <w:p w14:paraId="4882A90C" w14:textId="35DB59C7" w:rsidR="00E97877" w:rsidRPr="009B39C9" w:rsidRDefault="00E97877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Figure 3</w:t>
            </w:r>
          </w:p>
        </w:tc>
        <w:tc>
          <w:tcPr>
            <w:tcW w:w="8280" w:type="dxa"/>
          </w:tcPr>
          <w:p w14:paraId="579C1F47" w14:textId="4BF80999" w:rsidR="00E97877" w:rsidRPr="009B39C9" w:rsidRDefault="00DD525D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</w:t>
            </w:r>
            <w:proofErr w:type="gramStart"/>
            <w:r w:rsidR="00E97877" w:rsidRPr="009B39C9">
              <w:rPr>
                <w:rFonts w:ascii="Arial" w:hAnsi="Arial" w:cs="Arial"/>
                <w:sz w:val="22"/>
                <w:szCs w:val="22"/>
              </w:rPr>
              <w:t>3.R</w:t>
            </w:r>
            <w:proofErr w:type="gramEnd"/>
          </w:p>
        </w:tc>
      </w:tr>
      <w:tr w:rsidR="009B39C9" w:rsidRPr="009B39C9" w14:paraId="4A21B991" w14:textId="77777777" w:rsidTr="009B39C9">
        <w:tc>
          <w:tcPr>
            <w:tcW w:w="1890" w:type="dxa"/>
          </w:tcPr>
          <w:p w14:paraId="79272EF8" w14:textId="3F9E5EEA" w:rsidR="009B39C9" w:rsidRPr="009B39C9" w:rsidRDefault="009B39C9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eTable</w:t>
            </w:r>
            <w:proofErr w:type="spellEnd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8280" w:type="dxa"/>
          </w:tcPr>
          <w:p w14:paraId="6F41CB50" w14:textId="4438C5AC" w:rsidR="009B39C9" w:rsidRPr="009B39C9" w:rsidRDefault="009B39C9" w:rsidP="00E97877">
            <w:pPr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B39C9" w:rsidRPr="009B39C9" w14:paraId="57509EB2" w14:textId="77777777" w:rsidTr="009B39C9">
        <w:tc>
          <w:tcPr>
            <w:tcW w:w="1890" w:type="dxa"/>
          </w:tcPr>
          <w:p w14:paraId="77822B84" w14:textId="5AD517D6" w:rsidR="009B39C9" w:rsidRPr="009B39C9" w:rsidRDefault="009B39C9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eTable</w:t>
            </w:r>
            <w:proofErr w:type="spellEnd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8280" w:type="dxa"/>
          </w:tcPr>
          <w:p w14:paraId="57CC6522" w14:textId="686BA2F3" w:rsidR="009B39C9" w:rsidRPr="009B39C9" w:rsidRDefault="009B39C9" w:rsidP="00E97877">
            <w:pPr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97877" w:rsidRPr="009B39C9" w14:paraId="1BF64890" w14:textId="77777777" w:rsidTr="009B39C9">
        <w:tc>
          <w:tcPr>
            <w:tcW w:w="1890" w:type="dxa"/>
          </w:tcPr>
          <w:p w14:paraId="02CB1D59" w14:textId="110F53F8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3</w:t>
            </w:r>
          </w:p>
        </w:tc>
        <w:tc>
          <w:tcPr>
            <w:tcW w:w="8280" w:type="dxa"/>
          </w:tcPr>
          <w:p w14:paraId="689AA36E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Initial target trial specification</w:t>
            </w:r>
          </w:p>
          <w:p w14:paraId="0F7C9160" w14:textId="7C1791F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Table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6 files</w:t>
            </w:r>
          </w:p>
          <w:p w14:paraId="38E1BE42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474CAE29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All others</w:t>
            </w:r>
          </w:p>
          <w:p w14:paraId="4531A0E5" w14:textId="5DE50F80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Table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9 files</w:t>
            </w: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97877" w:rsidRPr="009B39C9" w14:paraId="2FCAC859" w14:textId="77777777" w:rsidTr="009B39C9">
        <w:tc>
          <w:tcPr>
            <w:tcW w:w="1890" w:type="dxa"/>
          </w:tcPr>
          <w:p w14:paraId="1C800800" w14:textId="74F82C8C" w:rsidR="00E97877" w:rsidRPr="009B39C9" w:rsidRDefault="00DD525D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4</w:t>
            </w:r>
          </w:p>
        </w:tc>
        <w:tc>
          <w:tcPr>
            <w:tcW w:w="8280" w:type="dxa"/>
          </w:tcPr>
          <w:p w14:paraId="2CD73188" w14:textId="26D44661" w:rsidR="00E97877" w:rsidRPr="009B39C9" w:rsidRDefault="00DD525D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table_4_nhs.sas</w:t>
            </w:r>
          </w:p>
          <w:p w14:paraId="76BF9BD9" w14:textId="389CBEB8" w:rsidR="00E97877" w:rsidRPr="009B39C9" w:rsidRDefault="00DD525D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table_4_nhsii.sas</w:t>
            </w:r>
          </w:p>
        </w:tc>
      </w:tr>
      <w:tr w:rsidR="00E97877" w:rsidRPr="009B39C9" w14:paraId="5F46EF4D" w14:textId="77777777" w:rsidTr="009B39C9">
        <w:tc>
          <w:tcPr>
            <w:tcW w:w="1890" w:type="dxa"/>
          </w:tcPr>
          <w:p w14:paraId="55FAF209" w14:textId="055D26B7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5</w:t>
            </w:r>
          </w:p>
        </w:tc>
        <w:tc>
          <w:tcPr>
            <w:tcW w:w="8280" w:type="dxa"/>
          </w:tcPr>
          <w:p w14:paraId="631F83DB" w14:textId="1F405490" w:rsidR="00E97877" w:rsidRPr="009B39C9" w:rsidRDefault="00E97877" w:rsidP="00E97877">
            <w:pPr>
              <w:tabs>
                <w:tab w:val="left" w:pos="1440"/>
              </w:tabs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ab/>
              <w:t>prostate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/mort0_100_prostate.sas</w:t>
            </w:r>
          </w:p>
          <w:p w14:paraId="4B1266BD" w14:textId="21CA58C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/mort101_200_prostate.sas</w:t>
            </w:r>
          </w:p>
          <w:p w14:paraId="1BFC3602" w14:textId="686373C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/mort201_300_prostate.sas</w:t>
            </w:r>
          </w:p>
          <w:p w14:paraId="35B099EF" w14:textId="1138D4A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/mort301_400_prostate.sas</w:t>
            </w:r>
          </w:p>
          <w:p w14:paraId="530E29EF" w14:textId="3CEEE4C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/mort401_500_prostate.sas</w:t>
            </w:r>
          </w:p>
          <w:p w14:paraId="616B93EF" w14:textId="2235DC0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mort_all_prostate.sas</w:t>
            </w:r>
            <w:proofErr w:type="spellEnd"/>
          </w:p>
          <w:p w14:paraId="7717170E" w14:textId="57661722" w:rsidR="00E97877" w:rsidRPr="009B39C9" w:rsidRDefault="00E97877" w:rsidP="00E97877">
            <w:pPr>
              <w:tabs>
                <w:tab w:val="left" w:pos="1440"/>
              </w:tabs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prop_adherent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prop_adher_prostate.sas</w:t>
            </w:r>
            <w:proofErr w:type="spellEnd"/>
          </w:p>
          <w:p w14:paraId="4BDC6F1E" w14:textId="43882CE0" w:rsidR="00E97877" w:rsidRPr="009B39C9" w:rsidRDefault="00E97877" w:rsidP="00E97877">
            <w:pPr>
              <w:tabs>
                <w:tab w:val="left" w:pos="1440"/>
              </w:tabs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prop_adherent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prop_adher_prostate_fup_footnote.sas</w:t>
            </w:r>
            <w:proofErr w:type="spellEnd"/>
          </w:p>
          <w:p w14:paraId="629FB5A0" w14:textId="6D79222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/mort0_100_breast.sas</w:t>
            </w:r>
          </w:p>
          <w:p w14:paraId="2407B243" w14:textId="071AC67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/mort101_200_breast.sas</w:t>
            </w:r>
          </w:p>
          <w:p w14:paraId="564E86D6" w14:textId="020F8BC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/mort201_300_breast.sas</w:t>
            </w:r>
          </w:p>
          <w:p w14:paraId="1D97990F" w14:textId="20E12F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/mort301_400_breast.sas</w:t>
            </w:r>
          </w:p>
          <w:p w14:paraId="5BD79BB4" w14:textId="2E0944F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/mort401_500_breast.sas</w:t>
            </w:r>
          </w:p>
          <w:p w14:paraId="797D3EA0" w14:textId="33844B79" w:rsidR="00E97877" w:rsidRPr="009B39C9" w:rsidRDefault="00E97877" w:rsidP="00E97877">
            <w:pPr>
              <w:tabs>
                <w:tab w:val="left" w:pos="1440"/>
              </w:tabs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mort_all_breast.sas</w:t>
            </w:r>
            <w:proofErr w:type="spellEnd"/>
          </w:p>
          <w:p w14:paraId="17241BB0" w14:textId="41826E6C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prop_adherent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prop_adherent_breast.sas</w:t>
            </w:r>
            <w:proofErr w:type="spellEnd"/>
          </w:p>
        </w:tc>
      </w:tr>
      <w:tr w:rsidR="00E97877" w:rsidRPr="009B39C9" w14:paraId="13025D0C" w14:textId="77777777" w:rsidTr="009B39C9">
        <w:tc>
          <w:tcPr>
            <w:tcW w:w="1890" w:type="dxa"/>
          </w:tcPr>
          <w:p w14:paraId="60165A8B" w14:textId="427E6274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6</w:t>
            </w:r>
          </w:p>
        </w:tc>
        <w:tc>
          <w:tcPr>
            <w:tcW w:w="8280" w:type="dxa"/>
          </w:tcPr>
          <w:p w14:paraId="549C80B4" w14:textId="41423774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Table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5 files</w:t>
            </w:r>
          </w:p>
        </w:tc>
      </w:tr>
      <w:tr w:rsidR="00E97877" w:rsidRPr="009B39C9" w14:paraId="4510935F" w14:textId="77777777" w:rsidTr="009B39C9">
        <w:tc>
          <w:tcPr>
            <w:tcW w:w="1890" w:type="dxa"/>
          </w:tcPr>
          <w:p w14:paraId="13ECFE51" w14:textId="1168682C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7</w:t>
            </w:r>
          </w:p>
        </w:tc>
        <w:tc>
          <w:tcPr>
            <w:tcW w:w="8280" w:type="dxa"/>
          </w:tcPr>
          <w:p w14:paraId="75CB7896" w14:textId="115EB5D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/mort0_100_prostate_can_mort.sas</w:t>
            </w:r>
          </w:p>
          <w:p w14:paraId="19DE012B" w14:textId="6A82F06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/mort101_200_prostate_can_mort.sas</w:t>
            </w:r>
          </w:p>
          <w:p w14:paraId="74DF7D99" w14:textId="138AEE5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/mort201_300_prostate_can_mort.sas</w:t>
            </w:r>
          </w:p>
          <w:p w14:paraId="3CE25284" w14:textId="55DA511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/mort301_400_prostate_can_mort.sas</w:t>
            </w:r>
          </w:p>
          <w:p w14:paraId="51845636" w14:textId="089A36E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/mort401_500_prostate_can_mort.sas</w:t>
            </w:r>
          </w:p>
          <w:p w14:paraId="5CEC41AA" w14:textId="50DDFDD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/mort_all_prostate_can_mort.sas</w:t>
            </w:r>
          </w:p>
          <w:p w14:paraId="6E9FEDBF" w14:textId="6B62AE1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/mort0_100_breast_can_mort.sas</w:t>
            </w:r>
          </w:p>
          <w:p w14:paraId="0870B42C" w14:textId="672D5DA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/mort101_200_breast_can_mort.sas</w:t>
            </w:r>
          </w:p>
          <w:p w14:paraId="66BCB228" w14:textId="75258E8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/mort201_300_breast_can_mort.sas</w:t>
            </w:r>
          </w:p>
          <w:p w14:paraId="700B8EE1" w14:textId="2A1B2C0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/mort301_400_breast_can_mort.sas</w:t>
            </w:r>
          </w:p>
          <w:p w14:paraId="06755297" w14:textId="074DC73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/mort401_500_breast_can_mort.sas</w:t>
            </w:r>
          </w:p>
          <w:p w14:paraId="05E53435" w14:textId="529E4601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initial_specification_can_mort</w:t>
            </w:r>
            <w:r w:rsidRPr="009B39C9">
              <w:rPr>
                <w:rFonts w:ascii="Arial" w:hAnsi="Arial" w:cs="Arial"/>
                <w:sz w:val="22"/>
                <w:szCs w:val="22"/>
              </w:rPr>
              <w:t>/mort_all_breast_can_mort.sas</w:t>
            </w:r>
          </w:p>
        </w:tc>
      </w:tr>
      <w:tr w:rsidR="00E97877" w:rsidRPr="009B39C9" w14:paraId="08ED68D3" w14:textId="77777777" w:rsidTr="009B39C9">
        <w:tc>
          <w:tcPr>
            <w:tcW w:w="1890" w:type="dxa"/>
          </w:tcPr>
          <w:p w14:paraId="34240199" w14:textId="27129B62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8</w:t>
            </w:r>
          </w:p>
        </w:tc>
        <w:tc>
          <w:tcPr>
            <w:tcW w:w="8280" w:type="dxa"/>
          </w:tcPr>
          <w:p w14:paraId="3E3D4144" w14:textId="0454E24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/mort0_100_prostate_cov_prior.sas</w:t>
            </w:r>
          </w:p>
          <w:p w14:paraId="4EFD9290" w14:textId="7288F08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/mort101_200_prostate_cov_prior.sas</w:t>
            </w:r>
          </w:p>
          <w:p w14:paraId="70EC7560" w14:textId="1738A3C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/mort201_300_prostate_cov_prior.sas</w:t>
            </w:r>
          </w:p>
          <w:p w14:paraId="3A5FE6A0" w14:textId="5066081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/mort301_400_prostate_cov_prior.sas</w:t>
            </w:r>
          </w:p>
          <w:p w14:paraId="0C1F609E" w14:textId="7555A19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/mort401_500_prostate_cov_prior.sas</w:t>
            </w:r>
          </w:p>
          <w:p w14:paraId="2ACA54BB" w14:textId="40FA8FB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mort_all_prostate_cov_prior.sas</w:t>
            </w:r>
            <w:proofErr w:type="spellEnd"/>
          </w:p>
          <w:p w14:paraId="580C565B" w14:textId="1647790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/mort0_100_breast_cov_prior.sas</w:t>
            </w:r>
          </w:p>
          <w:p w14:paraId="6C59C696" w14:textId="29159BD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/mort101_200_breast_cov_prior.sas</w:t>
            </w:r>
          </w:p>
          <w:p w14:paraId="4B24470D" w14:textId="60C45C7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/mort201_300_breast_cov_prior.sas</w:t>
            </w:r>
          </w:p>
          <w:p w14:paraId="49C6A08E" w14:textId="31C1B94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/mort301_400_breast_cov_prior.sas</w:t>
            </w:r>
          </w:p>
          <w:p w14:paraId="640A3177" w14:textId="1190CCF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/mort401_500_breast_cov_prior.sas</w:t>
            </w:r>
          </w:p>
          <w:p w14:paraId="645E18E1" w14:textId="624FFCB5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cov_prior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mort_all_breast_cov_prior.sas</w:t>
            </w:r>
            <w:proofErr w:type="spellEnd"/>
          </w:p>
        </w:tc>
      </w:tr>
      <w:tr w:rsidR="00E97877" w:rsidRPr="009B39C9" w14:paraId="683F9EE0" w14:textId="77777777" w:rsidTr="009B39C9">
        <w:tc>
          <w:tcPr>
            <w:tcW w:w="1890" w:type="dxa"/>
          </w:tcPr>
          <w:p w14:paraId="5895F00B" w14:textId="18DE3FF8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9</w:t>
            </w:r>
          </w:p>
        </w:tc>
        <w:tc>
          <w:tcPr>
            <w:tcW w:w="8280" w:type="dxa"/>
          </w:tcPr>
          <w:p w14:paraId="6AE6E7D7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Initial target trial specification</w:t>
            </w:r>
          </w:p>
          <w:p w14:paraId="37591AFE" w14:textId="1937BBF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Table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6 files</w:t>
            </w:r>
          </w:p>
          <w:p w14:paraId="706D4DB9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2C4BAF0A" w14:textId="238742A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Require eligible individuals to be diagnosed with cancer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≥</m:t>
              </m:r>
            </m:oMath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12 months prior to baseline</w:t>
            </w:r>
          </w:p>
          <w:p w14:paraId="46F748FA" w14:textId="0F82194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12m/mort0_100_prostate_12m.sas</w:t>
            </w:r>
          </w:p>
          <w:p w14:paraId="17B77A76" w14:textId="3DF5F06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12m/mort101_200_prostate_12m.sas</w:t>
            </w:r>
          </w:p>
          <w:p w14:paraId="74E1B9F6" w14:textId="7B01E5F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12m/mort201_300_prostate_12m.sas</w:t>
            </w:r>
          </w:p>
          <w:p w14:paraId="12A7FBF2" w14:textId="318E9A0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12m/mort301_400_prostate_12m.sas</w:t>
            </w:r>
          </w:p>
          <w:p w14:paraId="517923D7" w14:textId="71573F0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12m/mort401_500_prostate_12m.sas</w:t>
            </w:r>
          </w:p>
          <w:p w14:paraId="2F60E066" w14:textId="467D604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12m/mort_all_prostate_12m.sas</w:t>
            </w:r>
          </w:p>
          <w:p w14:paraId="21190CD7" w14:textId="6D5627E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12m/mort0_100_breast_12m.sas</w:t>
            </w:r>
          </w:p>
          <w:p w14:paraId="590E62A1" w14:textId="13DADA4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12m/mort101_200_breast_12m.sas</w:t>
            </w:r>
          </w:p>
          <w:p w14:paraId="17EAA21E" w14:textId="5061837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12m/mort201_300_breast_12m.sas</w:t>
            </w:r>
          </w:p>
          <w:p w14:paraId="1F5A1465" w14:textId="4DD9E37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12m/mort301_400_breast_12m.sas</w:t>
            </w:r>
          </w:p>
          <w:p w14:paraId="5DCD22B5" w14:textId="3DEFD63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12m/mort401_500_breast_12m.sas</w:t>
            </w:r>
          </w:p>
          <w:p w14:paraId="21B9668D" w14:textId="1BEF8BB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12m/mort_all_breast_12m.sas</w:t>
            </w:r>
          </w:p>
          <w:p w14:paraId="609FFF2B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  <w:p w14:paraId="750D0D8D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Sustain the intervention for 4 years, followed by 16 years of no intervention</w:t>
            </w:r>
          </w:p>
          <w:p w14:paraId="10CDE0DF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Sustain the intervention for 8 years, followed by 12 years of no intervention</w:t>
            </w:r>
          </w:p>
          <w:p w14:paraId="45388E39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Sustain the intervention for 12 years, followed by 8 years of no intervention</w:t>
            </w:r>
          </w:p>
          <w:p w14:paraId="25B4F7ED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Sustain the intervention for 16 years, followed by 4 years of no intervention</w:t>
            </w:r>
          </w:p>
          <w:p w14:paraId="2A98030F" w14:textId="0F92EA3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/mort0_100_prostate_yrs.sas</w:t>
            </w:r>
          </w:p>
          <w:p w14:paraId="24BA26A0" w14:textId="7B78419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/mort101_200_prostate_yrs.sas</w:t>
            </w:r>
          </w:p>
          <w:p w14:paraId="1468893E" w14:textId="6377B2C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/mort201_300_prostate_yrs.sas</w:t>
            </w:r>
          </w:p>
          <w:p w14:paraId="0965BD15" w14:textId="4423A34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/mort301_400_prostate_yrs.sas</w:t>
            </w:r>
          </w:p>
          <w:p w14:paraId="1F1392E4" w14:textId="73AEDD9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/mort401_500_prostate_yrs.sas</w:t>
            </w:r>
          </w:p>
          <w:p w14:paraId="4CF6FA83" w14:textId="220A930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mort_all_prostate_yrs.sas</w:t>
            </w:r>
            <w:proofErr w:type="spellEnd"/>
          </w:p>
          <w:p w14:paraId="39F54A95" w14:textId="26FD7D1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/mort0_100_breast_yrs.sas</w:t>
            </w:r>
          </w:p>
          <w:p w14:paraId="123B0B8D" w14:textId="67ADDF3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/mort101_200_breast_yrs.sas</w:t>
            </w:r>
          </w:p>
          <w:p w14:paraId="7E36D664" w14:textId="5193858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/mort201_300_breast_yrs.sas</w:t>
            </w:r>
          </w:p>
          <w:p w14:paraId="18CBC70C" w14:textId="08C3564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/mort301_400_breast_yrs.sas</w:t>
            </w:r>
          </w:p>
          <w:p w14:paraId="5C9FCFA1" w14:textId="1450B2F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/mort401_500_breast_yrs.sas</w:t>
            </w:r>
          </w:p>
          <w:p w14:paraId="79ED3D22" w14:textId="565B7E13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mort_all_breast_yrs.sas</w:t>
            </w:r>
            <w:proofErr w:type="spellEnd"/>
          </w:p>
          <w:p w14:paraId="1D4F45E7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14:paraId="05396ED6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Change the reference group to nonadherence to the recommendations</w:t>
            </w:r>
          </w:p>
          <w:p w14:paraId="075DB8E6" w14:textId="1FA0A8A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/mort0_100_prostate_low_adher.sas</w:t>
            </w:r>
          </w:p>
          <w:p w14:paraId="318B0907" w14:textId="54679DF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/mort101_200_prostate_low_adher.sas</w:t>
            </w:r>
          </w:p>
          <w:p w14:paraId="3DE6113C" w14:textId="6640FEF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/mort201_300_prostate_low_adher.sas</w:t>
            </w:r>
          </w:p>
          <w:p w14:paraId="3E2FED69" w14:textId="110444F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/mort301_400_prostate_low_adher.sas</w:t>
            </w:r>
          </w:p>
          <w:p w14:paraId="4FB39AFA" w14:textId="7501E16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/mort401_500_prostate_low_adher.sas</w:t>
            </w:r>
          </w:p>
          <w:p w14:paraId="384D4DC0" w14:textId="3A677DE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mort_all_prostate_low_adher.sas</w:t>
            </w:r>
            <w:proofErr w:type="spellEnd"/>
          </w:p>
          <w:p w14:paraId="08AC8BEE" w14:textId="6B5CE31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/mort0_100_breast_low_adher.sas</w:t>
            </w:r>
          </w:p>
          <w:p w14:paraId="5E80E062" w14:textId="0CAC870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/mort101_200_breast_low_adher.sas</w:t>
            </w:r>
          </w:p>
          <w:p w14:paraId="112CEEEA" w14:textId="5FFBA2A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/mort201_300_breast_low_adher.sas</w:t>
            </w:r>
          </w:p>
          <w:p w14:paraId="03D63C49" w14:textId="7F08620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/mort301_400_breast_low_adher.sas</w:t>
            </w:r>
          </w:p>
          <w:p w14:paraId="4CD3759D" w14:textId="730E37D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/mort401_500_breast_low_adher.sas</w:t>
            </w:r>
          </w:p>
          <w:p w14:paraId="6753F19B" w14:textId="293C7CB0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mort_all_breast_low_adher.sas</w:t>
            </w:r>
            <w:proofErr w:type="spellEnd"/>
          </w:p>
          <w:p w14:paraId="1A68C4E4" w14:textId="53437E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/mort0_100_prostate_low_adher_alc.sas</w:t>
            </w:r>
          </w:p>
          <w:p w14:paraId="405622CA" w14:textId="467D3E9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low_adher/alc/mort101_200_prostate_low_adher_alc.sas</w:t>
            </w:r>
          </w:p>
          <w:p w14:paraId="43816F8E" w14:textId="4931C1A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low_adher/alc/mort201_300_prostate_low_adher_alc.sas</w:t>
            </w:r>
          </w:p>
          <w:p w14:paraId="57A18210" w14:textId="3A3FC7B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low_adher/alc/mort301_400_prostate_low_adher_alc.sas</w:t>
            </w:r>
          </w:p>
          <w:p w14:paraId="6A0773BB" w14:textId="47D8F85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low_adher/alc/mort401_500_prostate_low_adher_alc.sas</w:t>
            </w:r>
          </w:p>
          <w:p w14:paraId="3AEFB78F" w14:textId="6512C20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mort_all_prostate_low_adher_alc.sas</w:t>
            </w:r>
            <w:proofErr w:type="spellEnd"/>
          </w:p>
          <w:p w14:paraId="1961AEA3" w14:textId="4A444DC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/mort0_100_breast_low_adher_alc.sas</w:t>
            </w:r>
          </w:p>
          <w:p w14:paraId="537553D8" w14:textId="240C0B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/mort101_200_breast_low_adher_alc.sas</w:t>
            </w:r>
          </w:p>
          <w:p w14:paraId="571E5AE3" w14:textId="670279E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/mort201_300_breast_low_adher_alc.sas</w:t>
            </w:r>
          </w:p>
          <w:p w14:paraId="42919300" w14:textId="789ED02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/mort301_400_breast_low_adher_alc.sas</w:t>
            </w:r>
          </w:p>
          <w:p w14:paraId="65C14D5A" w14:textId="501C9BD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/mort401_500_breast_low_adher_alc.sas</w:t>
            </w:r>
          </w:p>
          <w:p w14:paraId="43C1542E" w14:textId="7F051163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low_adher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mort_all_breast_low_adher_alc.sas</w:t>
            </w:r>
            <w:proofErr w:type="spellEnd"/>
          </w:p>
          <w:p w14:paraId="6AC7446C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14:paraId="7998C9A8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Excuse individuals 2 years before diagnosis of a serious condition</w:t>
            </w:r>
          </w:p>
          <w:p w14:paraId="60BD655E" w14:textId="27EC048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mlp2/mort_all_prostate_mlp2.sas</w:t>
            </w:r>
          </w:p>
          <w:p w14:paraId="1C2D7388" w14:textId="4213B5F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mlp2/mort_all_breast_mlp2.sas</w:t>
            </w:r>
          </w:p>
          <w:p w14:paraId="16B5E27B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14:paraId="5ABE3364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lastRenderedPageBreak/>
              <w:t>Excuse individuals 4 years before diagnosis of a serious condition</w:t>
            </w:r>
          </w:p>
          <w:p w14:paraId="5104A8DB" w14:textId="1E586FA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mlp4/mort_all_prostate_mlp4.sas</w:t>
            </w:r>
          </w:p>
          <w:p w14:paraId="4619662E" w14:textId="1EE8133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mlp4/mort_all_breast_mlp4.sas</w:t>
            </w:r>
          </w:p>
          <w:p w14:paraId="5771BBC4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14:paraId="413D2BDD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Exclude and excuse individuals with other cancers</w:t>
            </w:r>
          </w:p>
          <w:p w14:paraId="62C89912" w14:textId="3F3A49F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/mort0_100_prostate_xcond_can.sas</w:t>
            </w:r>
          </w:p>
          <w:p w14:paraId="44A534EF" w14:textId="059C996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/mort101_200_prostate_xcond_can.sas</w:t>
            </w:r>
          </w:p>
          <w:p w14:paraId="10EC9629" w14:textId="3954849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/mort201_300_prostate_xcond_can.sas</w:t>
            </w:r>
          </w:p>
          <w:p w14:paraId="5F49547F" w14:textId="1254D15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/mort301_400_prostate_xcond_can.sas</w:t>
            </w:r>
          </w:p>
          <w:p w14:paraId="1B3B6F6B" w14:textId="39A71EE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/mort401_500_prostate_xcond_can.sas</w:t>
            </w:r>
          </w:p>
          <w:p w14:paraId="522E2932" w14:textId="25DADF6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mort_all_prostate_xcond_can.sas</w:t>
            </w:r>
            <w:proofErr w:type="spellEnd"/>
          </w:p>
          <w:p w14:paraId="4FEF4E63" w14:textId="2EE7275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/mort0_100_breast_xcond_can.sas</w:t>
            </w:r>
          </w:p>
          <w:p w14:paraId="2A9F0308" w14:textId="7D13687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/mort101_200_breast_xcond_can.sas</w:t>
            </w:r>
          </w:p>
          <w:p w14:paraId="3144264B" w14:textId="00EEC9F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/mort201_300_breast_xcond_can.sas</w:t>
            </w:r>
          </w:p>
          <w:p w14:paraId="1E7DE3AA" w14:textId="028FBDE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/mort301_400_breast_xcond_can.sas</w:t>
            </w:r>
          </w:p>
          <w:p w14:paraId="5E93B11F" w14:textId="7D75B5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/mort401_500_breast_xcond_can.sas</w:t>
            </w:r>
          </w:p>
          <w:p w14:paraId="62FECD39" w14:textId="08175908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xcond_can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mort_all_breast_xcond_can.sas</w:t>
            </w:r>
            <w:proofErr w:type="spellEnd"/>
          </w:p>
          <w:p w14:paraId="6413F12D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14:paraId="6C1833A5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Exclude and excuse individuals with 11 other conditions</w:t>
            </w:r>
          </w:p>
          <w:p w14:paraId="77823B25" w14:textId="7CEB950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/mort0_100_prostate_xcond_more.sas</w:t>
            </w:r>
          </w:p>
          <w:p w14:paraId="5A240488" w14:textId="5A0C741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/mort101_200_prostate_xcond_more.sas</w:t>
            </w:r>
          </w:p>
          <w:p w14:paraId="32CECC9E" w14:textId="4C90816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/mort201_300_prostate_xcond_more.sas</w:t>
            </w:r>
          </w:p>
          <w:p w14:paraId="428CA2DD" w14:textId="1D7EBA2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/mort301_400_prostate_xcond_more.sas</w:t>
            </w:r>
          </w:p>
          <w:p w14:paraId="2850CD7B" w14:textId="280F686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/mort401_500_prostate_xcond_more.sas</w:t>
            </w:r>
          </w:p>
          <w:p w14:paraId="3EE7AF51" w14:textId="27C2B46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mort_all_prostate_xcond_more.sas</w:t>
            </w:r>
            <w:proofErr w:type="spellEnd"/>
          </w:p>
          <w:p w14:paraId="593D82C7" w14:textId="12E1376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/mort0_100_breast_xcond_more.sas</w:t>
            </w:r>
          </w:p>
          <w:p w14:paraId="27CEE9A8" w14:textId="2F08908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/mort101_200_breast_xcond_more.sas</w:t>
            </w:r>
          </w:p>
          <w:p w14:paraId="47E691F2" w14:textId="77B0D29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/mort201_300_breast_xcond_more.sas</w:t>
            </w:r>
          </w:p>
          <w:p w14:paraId="7379C86D" w14:textId="621EBB7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/mort301_400_breast_xcond_more.sas</w:t>
            </w:r>
          </w:p>
          <w:p w14:paraId="220B03CC" w14:textId="7093760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/mort401_500_breast_xcond_more.sas</w:t>
            </w:r>
          </w:p>
          <w:p w14:paraId="1B9D68E0" w14:textId="56639456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xcond_more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mort_all_breast_xcond_more.sas</w:t>
            </w:r>
            <w:proofErr w:type="spellEnd"/>
          </w:p>
          <w:p w14:paraId="00CD22F5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14:paraId="58C2D2B7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Exclude and excuse individuals who reach age 80</w:t>
            </w:r>
          </w:p>
          <w:p w14:paraId="451A9BC9" w14:textId="0946FBA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age80_all/mort0_100_prostate_age80_all.sas</w:t>
            </w:r>
          </w:p>
          <w:p w14:paraId="28D74324" w14:textId="298F4D7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age80_all/mort101_200_prostate_age80_all.sas</w:t>
            </w:r>
          </w:p>
          <w:p w14:paraId="65377CBD" w14:textId="518612C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age80_all/mort201_300_prostate_age80_all.sas</w:t>
            </w:r>
          </w:p>
          <w:p w14:paraId="1CB95580" w14:textId="4159BAF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age80_all/mort301_400_prostate_age80_all.sas</w:t>
            </w:r>
          </w:p>
          <w:p w14:paraId="0D11C620" w14:textId="19E0931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age80_all/mort401_500_prostate_age80_all.sas</w:t>
            </w:r>
          </w:p>
          <w:p w14:paraId="7DEA7D0F" w14:textId="482DCEB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age80_all/mort_all_prostate_age80_all.sas</w:t>
            </w:r>
          </w:p>
          <w:p w14:paraId="27CC9493" w14:textId="298EB25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age80_all/mort0_100_breast_age80_all.sas</w:t>
            </w:r>
          </w:p>
          <w:p w14:paraId="6E6C8312" w14:textId="37E9FE9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age80_all/mort101_200_breast_age80_all.sas</w:t>
            </w:r>
          </w:p>
          <w:p w14:paraId="53ED482B" w14:textId="13B65D5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age80_all/mort201_300_breast_age80_all.sas</w:t>
            </w:r>
          </w:p>
          <w:p w14:paraId="50F6728F" w14:textId="63DA458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age80_all/mort301_400_breast_age80_all.sas</w:t>
            </w:r>
          </w:p>
          <w:p w14:paraId="1995C918" w14:textId="6FD6698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age80_all/mort401_500_breast_age80_all.sas</w:t>
            </w:r>
          </w:p>
          <w:p w14:paraId="22505BD6" w14:textId="5C37640A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age80_all/mort_all_breast_age80_all.sas</w:t>
            </w:r>
          </w:p>
          <w:p w14:paraId="7FDFEA78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14:paraId="4C32F39B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Restrict to individuals who were drinkers before diagnosis and compare the effect of alcohol cessation (intervention) vs. continuation on all-cause mortality</w:t>
            </w:r>
          </w:p>
          <w:p w14:paraId="59B85E71" w14:textId="79E260D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/mort0_100_prostate_drinkers.sas</w:t>
            </w:r>
          </w:p>
          <w:p w14:paraId="110C0CCA" w14:textId="3CABA96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/mort101_200_prostate_drinkers.sas</w:t>
            </w:r>
          </w:p>
          <w:p w14:paraId="16535EE7" w14:textId="2F9D126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/mort201_300_prostate_drinkers.sas</w:t>
            </w:r>
          </w:p>
          <w:p w14:paraId="176C7C44" w14:textId="4E4E878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/mort301_400_prostate_drinkers.sas</w:t>
            </w:r>
          </w:p>
          <w:p w14:paraId="37E806F5" w14:textId="1B5ED2E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/mort401_500_prostate_drinkers.sas</w:t>
            </w:r>
          </w:p>
          <w:p w14:paraId="5B5FBF11" w14:textId="5749A5A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mort_all_prostate_drinkers.sas</w:t>
            </w:r>
            <w:proofErr w:type="spellEnd"/>
          </w:p>
          <w:p w14:paraId="0331D5C2" w14:textId="7E04799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/mort0_100_breast_drinkers.sas</w:t>
            </w:r>
          </w:p>
          <w:p w14:paraId="29E21A24" w14:textId="44126DF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/mort101_200_breast_drinkers.sas</w:t>
            </w:r>
          </w:p>
          <w:p w14:paraId="6211A66E" w14:textId="52B9BB8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/mort201_300_breast_drinkers.sas</w:t>
            </w:r>
          </w:p>
          <w:p w14:paraId="5A2AA226" w14:textId="741F888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/mort301_400_breast_drinkers.sas</w:t>
            </w:r>
          </w:p>
          <w:p w14:paraId="309B83FE" w14:textId="4B7A1A1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/mort401_500_breast_drinkers.sas</w:t>
            </w:r>
          </w:p>
          <w:p w14:paraId="5923683C" w14:textId="2CC22E8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mort_all_breast_drinkers.sas</w:t>
            </w:r>
            <w:proofErr w:type="spellEnd"/>
          </w:p>
          <w:p w14:paraId="3E62B225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6B5901F1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Restrict to individuals who were drinkers before diagnosis and compare the effect of alcohol cessation (intervention) vs. continuation on total cancer-specific mortality</w:t>
            </w:r>
          </w:p>
          <w:p w14:paraId="50AC65D9" w14:textId="2800403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alc_drinkers_can_mort/mort0_100_prostate_drinkers_can_mort.sas</w:t>
            </w:r>
          </w:p>
          <w:p w14:paraId="00CC13DF" w14:textId="6EDF34D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alc_drinkers_can_mort/mort101_200_prostate_drinkers_can_mort.sas</w:t>
            </w:r>
          </w:p>
          <w:p w14:paraId="302303EA" w14:textId="5F218E3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alc_drinkers_can_mort/mort201_300_prostate_drinkers_can_mort.sas</w:t>
            </w:r>
          </w:p>
          <w:p w14:paraId="4A5A00CC" w14:textId="6F031D8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alc_drinkers_can_mort/mort301_400_prostate_drinkers_can_mort.sas</w:t>
            </w:r>
          </w:p>
          <w:p w14:paraId="79DD80D0" w14:textId="57954E8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alc_drinkers_can_mort/mort401_500_prostate_drinkers_can_mort.sas</w:t>
            </w:r>
          </w:p>
          <w:p w14:paraId="41A3A6E5" w14:textId="2AF69B0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alc_drinkers_can_mort/mort_all_prostate_drinkers_can_mort.sas</w:t>
            </w:r>
          </w:p>
          <w:p w14:paraId="3E46786E" w14:textId="4D04B94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alc_drinkers_can_mort/mort0_100_breast_drinkers_can_mort.sas</w:t>
            </w:r>
          </w:p>
          <w:p w14:paraId="3086FA9D" w14:textId="54C8E86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alc_drinkers_can_mort/mort101_200_breast_drinkers_can_mort.sas</w:t>
            </w:r>
          </w:p>
          <w:p w14:paraId="45492D08" w14:textId="2CF2DE2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alc_drinkers_can_mort/mort201_300_breast_drinkers_can_mort.sas</w:t>
            </w:r>
          </w:p>
          <w:p w14:paraId="23515723" w14:textId="00590F7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alc_drinkers_can_mort/mort301_400_breast_drinkers_can_mort.sas</w:t>
            </w:r>
          </w:p>
          <w:p w14:paraId="02889B48" w14:textId="13B6D94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alc_drinkers_can_mort/mort401_500_breast_drinkers_can_mort.sas</w:t>
            </w:r>
          </w:p>
          <w:p w14:paraId="4DB9CA29" w14:textId="56FF8671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alc_drinkers_can_mort/mort_all_breast_drinkers_can_mort.sas</w:t>
            </w:r>
          </w:p>
          <w:p w14:paraId="6B8D58CB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14:paraId="289442AF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Change the outcome to questionnaire non-response</w:t>
            </w:r>
          </w:p>
          <w:p w14:paraId="5ACEEC72" w14:textId="5224792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/mort0_100_prostate_nc.sas</w:t>
            </w:r>
          </w:p>
          <w:p w14:paraId="4F51A615" w14:textId="4F0F825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/mort101_200_prostate_nc.sas</w:t>
            </w:r>
          </w:p>
          <w:p w14:paraId="0A5D5736" w14:textId="7751E3F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/mort201_300_prostate_nc.sas</w:t>
            </w:r>
          </w:p>
          <w:p w14:paraId="39E77574" w14:textId="45EF905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/mort301_400_prostate_nc.sas</w:t>
            </w:r>
          </w:p>
          <w:p w14:paraId="7F91BDE0" w14:textId="08873E8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/mort401_500_prostate_nc.sas</w:t>
            </w:r>
          </w:p>
          <w:p w14:paraId="152E394E" w14:textId="4E2EF98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mort_all_prostate_nc.sas</w:t>
            </w:r>
            <w:proofErr w:type="spellEnd"/>
          </w:p>
          <w:p w14:paraId="295933CA" w14:textId="37E7090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/mort0_100_breast_nc.sas</w:t>
            </w:r>
          </w:p>
          <w:p w14:paraId="5E2486AD" w14:textId="0B14DF5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/mort101_200_breast_nc.sas</w:t>
            </w:r>
          </w:p>
          <w:p w14:paraId="3A4F80D3" w14:textId="437AABE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/mort201_300_breast_nc.sas</w:t>
            </w:r>
          </w:p>
          <w:p w14:paraId="170E00A9" w14:textId="41B3F5D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/mort301_400_breast_nc.sas</w:t>
            </w:r>
          </w:p>
          <w:p w14:paraId="0F3C1D5A" w14:textId="7CB2343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/mort401_500_breast_nc.sas</w:t>
            </w:r>
          </w:p>
          <w:p w14:paraId="103EC3E4" w14:textId="5491DB70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mort_all_breast_nc.sas</w:t>
            </w:r>
            <w:proofErr w:type="spellEnd"/>
          </w:p>
          <w:p w14:paraId="52EDAC29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2F292CA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Additionally adjust for regular aspirin use and pre-diagnostic healthy behavior </w:t>
            </w:r>
          </w:p>
          <w:p w14:paraId="2EF60675" w14:textId="53AC4AA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/mort0_100_prostate_hlthy.sas</w:t>
            </w:r>
          </w:p>
          <w:p w14:paraId="2F627D64" w14:textId="3826808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/mort101_200_prostate_hlthy.sas</w:t>
            </w:r>
          </w:p>
          <w:p w14:paraId="7071295C" w14:textId="7C0F067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/mort201_300_prostate_hlthy.sas</w:t>
            </w:r>
          </w:p>
          <w:p w14:paraId="404CABED" w14:textId="5DE9AC8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/mort301_400_prostate_hlthy.sas</w:t>
            </w:r>
          </w:p>
          <w:p w14:paraId="586C8687" w14:textId="7EB4202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/mort401_500_prostate_hlthy.sas</w:t>
            </w:r>
          </w:p>
          <w:p w14:paraId="5671C44E" w14:textId="6B9BD82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mort_all_prostate_hlthy.sas</w:t>
            </w:r>
            <w:proofErr w:type="spellEnd"/>
          </w:p>
          <w:p w14:paraId="6584C750" w14:textId="5FC4030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/mort0_100_breast_hlthy.sas</w:t>
            </w:r>
          </w:p>
          <w:p w14:paraId="31DF463E" w14:textId="332A54D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/mort101_200_breast_hlthy.sas</w:t>
            </w:r>
          </w:p>
          <w:p w14:paraId="5D968DDE" w14:textId="33AF2AD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/mort201_300_breast_hlthy.sas</w:t>
            </w:r>
          </w:p>
          <w:p w14:paraId="73CD5337" w14:textId="0E577EA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/mort301_400_breast_hlthy.sas</w:t>
            </w:r>
          </w:p>
          <w:p w14:paraId="26FE4F75" w14:textId="0E492A7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/mort401_500_breast_hlthy.sas</w:t>
            </w:r>
          </w:p>
          <w:p w14:paraId="053AF354" w14:textId="154F8974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hlthy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mort_all_breast_hlthy.sas</w:t>
            </w:r>
            <w:proofErr w:type="spellEnd"/>
          </w:p>
          <w:p w14:paraId="41959D5B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23C27C9C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Additionally adjust for pre-diagnostic census tract Index of Concentrations at the Extremes</w:t>
            </w:r>
          </w:p>
          <w:p w14:paraId="77332A43" w14:textId="19E6CD1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/mort0_100_prostate_nses.sas</w:t>
            </w:r>
          </w:p>
          <w:p w14:paraId="00E93206" w14:textId="32CE090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/mort101_200_prostate_nses.sas</w:t>
            </w:r>
          </w:p>
          <w:p w14:paraId="0D30B007" w14:textId="5F9B094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/mort201_300_prostate_nses.sas</w:t>
            </w:r>
          </w:p>
          <w:p w14:paraId="1FDDB797" w14:textId="1FB6A6F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/mort301_400_prostate_nses.sas</w:t>
            </w:r>
          </w:p>
          <w:p w14:paraId="17D8DFEE" w14:textId="2048EFF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/mort401_500_prostate_nses.sas</w:t>
            </w:r>
          </w:p>
          <w:p w14:paraId="761374E7" w14:textId="085A146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mort_all_prostate_nses.sas</w:t>
            </w:r>
            <w:proofErr w:type="spellEnd"/>
          </w:p>
          <w:p w14:paraId="6378B664" w14:textId="0C6FAEF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/mort0_100_breast_nses.sas</w:t>
            </w:r>
          </w:p>
          <w:p w14:paraId="28FA154A" w14:textId="771DB2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/mort101_200_breast_nses.sas</w:t>
            </w:r>
          </w:p>
          <w:p w14:paraId="1D0F6E22" w14:textId="572EBDD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/mort201_300_breast_nses.sas</w:t>
            </w:r>
          </w:p>
          <w:p w14:paraId="7400D54E" w14:textId="1AE8A87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/mort301_400_breast_nses.sas</w:t>
            </w:r>
          </w:p>
          <w:p w14:paraId="5F041210" w14:textId="2B764A7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/mort401_500_breast_nses.sas</w:t>
            </w:r>
          </w:p>
          <w:p w14:paraId="3A35CC0D" w14:textId="1EADFE1F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nses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mort_all_breast_nses.sas</w:t>
            </w:r>
            <w:proofErr w:type="spellEnd"/>
          </w:p>
          <w:p w14:paraId="3CE1D934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3F56687F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Additionally adjust for pre- vs. post-diagnostic differences in physical activity and diet</w:t>
            </w:r>
          </w:p>
          <w:p w14:paraId="70F3AA59" w14:textId="142F21B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/mort0_100_prostate_pre_post.sas</w:t>
            </w:r>
          </w:p>
          <w:p w14:paraId="4EDB0CD8" w14:textId="43775CF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/mort101_200_prostate_pre_post.sas</w:t>
            </w:r>
          </w:p>
          <w:p w14:paraId="4488A5B1" w14:textId="17DD865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/mort201_300_prostate_pre_post.sas</w:t>
            </w:r>
          </w:p>
          <w:p w14:paraId="49494E5E" w14:textId="0FCE402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/mort301_400_prostate_pre_post.sas</w:t>
            </w:r>
          </w:p>
          <w:p w14:paraId="1C50488A" w14:textId="3F02620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/mort401_500_prostate_pre_post.sas</w:t>
            </w:r>
          </w:p>
          <w:p w14:paraId="4EFB882F" w14:textId="7DE352E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mort_all_prostate_pre_post.sas</w:t>
            </w:r>
            <w:proofErr w:type="spellEnd"/>
          </w:p>
          <w:p w14:paraId="22A459CE" w14:textId="3AA7F06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/mort0_100_breast_pre_post.sas</w:t>
            </w:r>
          </w:p>
          <w:p w14:paraId="1615E870" w14:textId="378DFA4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/mort101_200_breast_pre_post.sas</w:t>
            </w:r>
          </w:p>
          <w:p w14:paraId="6182D7CB" w14:textId="46C4CAE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/mort201_300_breast_pre_post.sas</w:t>
            </w:r>
          </w:p>
          <w:p w14:paraId="739D6F0B" w14:textId="15DF22D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/mort301_400_breast_pre_post.sas</w:t>
            </w:r>
          </w:p>
          <w:p w14:paraId="79B9F333" w14:textId="7D238D2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/mort401_500_breast_pre_post.sas</w:t>
            </w:r>
          </w:p>
          <w:p w14:paraId="6DB3F59E" w14:textId="157E6BA0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pre_post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mort_all_breast_pre_post.sas</w:t>
            </w:r>
            <w:proofErr w:type="spellEnd"/>
          </w:p>
          <w:p w14:paraId="2BE2A59C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30F82B36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Additionally adjust for time-varying hypertension, hypercholesterolemia, diabetes</w:t>
            </w:r>
          </w:p>
          <w:p w14:paraId="3B9E92C8" w14:textId="76653F1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/mort0_100_prostate_hbp_dia_chl.sas</w:t>
            </w:r>
          </w:p>
          <w:p w14:paraId="4D71C62B" w14:textId="0D4CF0C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/mort101_200_prostate_hbp_dia_chl.sas</w:t>
            </w:r>
          </w:p>
          <w:p w14:paraId="20CC2C5A" w14:textId="7069FF9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/mort201_300_prostate_hbp_dia_chl.sas</w:t>
            </w:r>
          </w:p>
          <w:p w14:paraId="53CE2C2C" w14:textId="07A7968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/mort301_400_prostate_hbp_dia_chl.sas</w:t>
            </w:r>
          </w:p>
          <w:p w14:paraId="278165A8" w14:textId="67E1AEC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/mort401_500_prostate_hbp_dia_chl.sas</w:t>
            </w:r>
          </w:p>
          <w:p w14:paraId="2A25B76C" w14:textId="787E835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mort_all_prostate_hbp_dia_chl.sas</w:t>
            </w:r>
            <w:proofErr w:type="spellEnd"/>
          </w:p>
          <w:p w14:paraId="03FA7877" w14:textId="6BCCB81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/mort0_100_breast_hbp_dia_chl.sas</w:t>
            </w:r>
          </w:p>
          <w:p w14:paraId="3AEC129F" w14:textId="75228DA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/mort101_200_breast_hbp_dia_chl.sas</w:t>
            </w:r>
          </w:p>
          <w:p w14:paraId="0D9329BE" w14:textId="44B57E0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/mort201_300_breast_hbp_dia_chl.sas</w:t>
            </w:r>
          </w:p>
          <w:p w14:paraId="61B5188A" w14:textId="0330D53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/mort301_400_breast_hbp_dia_chl.sas</w:t>
            </w:r>
          </w:p>
          <w:p w14:paraId="7B7B6103" w14:textId="003BEA3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/mort401_500_breast_hbp_dia_chl.sas</w:t>
            </w:r>
          </w:p>
          <w:p w14:paraId="4745AC19" w14:textId="72A269CF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hbp_dia_chl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mort_all_breast_hbp_dia_chl.sas</w:t>
            </w:r>
            <w:proofErr w:type="spellEnd"/>
          </w:p>
          <w:p w14:paraId="56E8063C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1E440CC2" w14:textId="77777777" w:rsidR="00E97877" w:rsidRPr="009B39C9" w:rsidRDefault="00E97877" w:rsidP="00E97877">
            <w:pPr>
              <w:spacing w:before="60" w:after="6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Additionally adjust for cohort</w:t>
            </w:r>
          </w:p>
          <w:p w14:paraId="33AA239A" w14:textId="41FA1D9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cohort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/mort0_100_breast_cohort.sas</w:t>
            </w:r>
          </w:p>
          <w:p w14:paraId="21249C78" w14:textId="74E7EE1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cohort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/mort101_200_breast_cohort.sas</w:t>
            </w:r>
          </w:p>
          <w:p w14:paraId="1493730D" w14:textId="260C139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cohort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/mort201_300_breast_cohort.sas</w:t>
            </w:r>
          </w:p>
          <w:p w14:paraId="77B169D3" w14:textId="3931900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cohort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/mort301_400_breast_cohort.sas</w:t>
            </w:r>
          </w:p>
          <w:p w14:paraId="6C35B504" w14:textId="1E305A4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cohort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/mort401_500_breast_cohort.sas</w:t>
            </w:r>
          </w:p>
          <w:p w14:paraId="0B26BD7A" w14:textId="0709C843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cohort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mort_all_breast_cohort.sas</w:t>
            </w:r>
            <w:proofErr w:type="spellEnd"/>
          </w:p>
        </w:tc>
      </w:tr>
      <w:tr w:rsidR="00E97877" w:rsidRPr="009B39C9" w14:paraId="49A420A4" w14:textId="77777777" w:rsidTr="009B39C9">
        <w:tc>
          <w:tcPr>
            <w:tcW w:w="1890" w:type="dxa"/>
          </w:tcPr>
          <w:p w14:paraId="48A047CE" w14:textId="69F9AEEE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10</w:t>
            </w:r>
          </w:p>
        </w:tc>
        <w:tc>
          <w:tcPr>
            <w:tcW w:w="8280" w:type="dxa"/>
          </w:tcPr>
          <w:p w14:paraId="71D9852D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 not excuse anyone from following the lifestyle intervention</w:t>
            </w:r>
          </w:p>
          <w:p w14:paraId="40D6F686" w14:textId="4215B6E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/mort0_100_prostate_xcond_none.sas</w:t>
            </w:r>
          </w:p>
          <w:p w14:paraId="11BC512B" w14:textId="5EE90D2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/mort101_200_prostate_xcond_none.sas</w:t>
            </w:r>
          </w:p>
          <w:p w14:paraId="008293F9" w14:textId="5604281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/mort201_300_prostate_xcond_none.sas</w:t>
            </w:r>
          </w:p>
          <w:p w14:paraId="2C737786" w14:textId="7665A36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/mort301_400_prostate_xcond_none.sas</w:t>
            </w:r>
          </w:p>
          <w:p w14:paraId="64BD0EC5" w14:textId="673458A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/mort401_500_prostate_xcond_none.sas</w:t>
            </w:r>
          </w:p>
          <w:p w14:paraId="43EC7EA9" w14:textId="72525E6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mort_all_prostate_xcond_none.sas</w:t>
            </w:r>
            <w:proofErr w:type="spellEnd"/>
          </w:p>
          <w:p w14:paraId="62C3E884" w14:textId="6F10C4C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/mort0_100_breast_xcond_none.sas</w:t>
            </w:r>
          </w:p>
          <w:p w14:paraId="10BC08F7" w14:textId="3C86214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/mort101_200_breast_xcond_none.sas</w:t>
            </w:r>
          </w:p>
          <w:p w14:paraId="18B0AC9F" w14:textId="37AF938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/mort201_300_breast_xcond_none.sas</w:t>
            </w:r>
          </w:p>
          <w:p w14:paraId="4CDB0EC7" w14:textId="07A615F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/mort301_400_breast_xcond_none.sas</w:t>
            </w:r>
          </w:p>
          <w:p w14:paraId="0AD2B8EB" w14:textId="2CD5DA2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/mort401_500_breast_xcond_none.sas</w:t>
            </w:r>
          </w:p>
          <w:p w14:paraId="510CD3EE" w14:textId="5759523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mort_all_breast_xcond_none.sas</w:t>
            </w:r>
            <w:proofErr w:type="spellEnd"/>
          </w:p>
          <w:p w14:paraId="742B3304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38510D53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 not exclude individuals with serious conditions at baseline or excuse anyone</w:t>
            </w:r>
          </w:p>
          <w:p w14:paraId="750760DB" w14:textId="27E62F3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xcond_none_elig/mort0_100_prostate_xcond_none_elig.sas</w:t>
            </w:r>
          </w:p>
          <w:p w14:paraId="371BB476" w14:textId="7C6808B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xcond_none_elig/mort101_200_prostate_xcond_none_elig.sas</w:t>
            </w:r>
          </w:p>
          <w:p w14:paraId="3CE6D2EE" w14:textId="04E0961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xcond_none_elig/mort201_300_prostate_xcond_none_elig.sas</w:t>
            </w:r>
          </w:p>
          <w:p w14:paraId="7E36D9E9" w14:textId="092DD7D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xcond_none_elig/mort301_400_prostate_xcond_none_elig.sas</w:t>
            </w:r>
          </w:p>
          <w:p w14:paraId="1952BD9A" w14:textId="7E47FF4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xcond_none_elig/mort401_500_prostate_xcond_none_elig.sas</w:t>
            </w:r>
          </w:p>
          <w:p w14:paraId="16407D76" w14:textId="68CFCCF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xcond_none_elig/mort_all_prostate_xcond_none_elig.sas</w:t>
            </w:r>
          </w:p>
          <w:p w14:paraId="1CFDED14" w14:textId="2F13715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/mort0_100_breast_xcond_none_elig.sas</w:t>
            </w:r>
          </w:p>
          <w:p w14:paraId="547CD2B5" w14:textId="519BDA7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xcond_none_elig/mort101_200_breast_xcond_none_elig.sas</w:t>
            </w:r>
          </w:p>
          <w:p w14:paraId="53AC5DAB" w14:textId="410E24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xcond_none_elig/mort201_300_breast_xcond_none_elig.sas</w:t>
            </w:r>
          </w:p>
          <w:p w14:paraId="169242E3" w14:textId="6E92725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xcond_none_elig/mort301_400_breast_xcond_none_elig.sas</w:t>
            </w:r>
          </w:p>
          <w:p w14:paraId="041CC92C" w14:textId="3DDD390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xcond_none_elig/mort401_500_breast_xcond_none_elig.sas</w:t>
            </w:r>
          </w:p>
          <w:p w14:paraId="5F5E5421" w14:textId="4C09F83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mort_all_breast_xcond_none_elig.sas</w:t>
            </w:r>
            <w:proofErr w:type="spellEnd"/>
          </w:p>
          <w:p w14:paraId="40CE6A34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49CD1C2A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 not adjust for or exclude individuals with serious conditions at baseline or excuse anyone</w:t>
            </w:r>
          </w:p>
          <w:p w14:paraId="5CBE57D7" w14:textId="54B6FE7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xcond_none_elig_adjust/mort0_100_prostate_xcond_none_elig_adjust.sas</w:t>
            </w:r>
          </w:p>
          <w:p w14:paraId="0D3CB21E" w14:textId="142B68F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xcond_none_elig_adjust/mort101_200_prostate_xcond_none_elig_adjust.sas</w:t>
            </w:r>
          </w:p>
          <w:p w14:paraId="6C89E8A9" w14:textId="3495744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xcond_none_elig_adjust/mort201_300_prostate_xcond_none_elig_adjust.sas</w:t>
            </w:r>
          </w:p>
          <w:p w14:paraId="01AF8B57" w14:textId="72192F1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xcond_none_elig_adjust/mort301_400_prostate_xcond_none_elig_adjust.sas</w:t>
            </w:r>
          </w:p>
          <w:p w14:paraId="46814A78" w14:textId="3E5BAD4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xcond_none_elig_adjust/mort401_500_prostate_xcond_none_elig_adjust.sas</w:t>
            </w:r>
          </w:p>
          <w:p w14:paraId="6912AA78" w14:textId="54C7E67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xcond_none_elig_adjust/mort_all_prostate_xcond_none_elig_adjust.sas</w:t>
            </w:r>
          </w:p>
          <w:p w14:paraId="0C22BC60" w14:textId="61E5A8A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xcond_none_elig_adjust/mort0_100_breast_xcond_none_elig_adjust.sas</w:t>
            </w:r>
          </w:p>
          <w:p w14:paraId="2BA16F3D" w14:textId="63FB3BF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xcond_none_elig_adjust/mort101_200_breast_xcond_none_elig_adjust.sas</w:t>
            </w:r>
          </w:p>
          <w:p w14:paraId="6B35521F" w14:textId="774543B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xcond_none_elig_adjust/mort201_300_breast_xcond_none_elig_adjust.sas</w:t>
            </w:r>
          </w:p>
          <w:p w14:paraId="779C5CBB" w14:textId="48140B0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xcond_none_elig_adjust/mort301_400_breast_xcond_none_elig_adjust.sas</w:t>
            </w:r>
          </w:p>
          <w:p w14:paraId="449E5A4F" w14:textId="194FC4F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xcond_none_elig_adjust/mort401_500_breast_xcond_none_elig_adjust.sas</w:t>
            </w:r>
          </w:p>
          <w:p w14:paraId="47EF7D3B" w14:textId="50B38B66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xcond_none_elig_adjust/mort_all_breast_xcond_none_elig_adjust.sas</w:t>
            </w:r>
          </w:p>
        </w:tc>
      </w:tr>
      <w:tr w:rsidR="00E97877" w:rsidRPr="009B39C9" w14:paraId="391BE6DC" w14:textId="77777777" w:rsidTr="009B39C9">
        <w:tc>
          <w:tcPr>
            <w:tcW w:w="1890" w:type="dxa"/>
          </w:tcPr>
          <w:p w14:paraId="02F11035" w14:textId="0F7063E0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11</w:t>
            </w:r>
          </w:p>
        </w:tc>
        <w:tc>
          <w:tcPr>
            <w:tcW w:w="8280" w:type="dxa"/>
          </w:tcPr>
          <w:p w14:paraId="4E410E88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Model time-varying continuous covariates that were previously modeled using categories via splines</w:t>
            </w:r>
          </w:p>
          <w:p w14:paraId="30D74675" w14:textId="4210341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/mort0_100_prostate_cov_spl.sas</w:t>
            </w:r>
          </w:p>
          <w:p w14:paraId="4DB6C22E" w14:textId="035DCF8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/mort101_200_prostate_cov_spl.sas</w:t>
            </w:r>
          </w:p>
          <w:p w14:paraId="77444A15" w14:textId="3280E17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/mort201_300_prostate_cov_spl.sas</w:t>
            </w:r>
          </w:p>
          <w:p w14:paraId="11DAECA3" w14:textId="51EFB37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/mort301_400_prostate_cov_spl.sas</w:t>
            </w:r>
          </w:p>
          <w:p w14:paraId="16B4D700" w14:textId="36B2960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/mort401_500_prostate_cov_spl.sas</w:t>
            </w:r>
          </w:p>
          <w:p w14:paraId="32A8CDCD" w14:textId="45810EA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mort_all_prostate_cov_spl.sas</w:t>
            </w:r>
            <w:proofErr w:type="spellEnd"/>
          </w:p>
          <w:p w14:paraId="10EC1129" w14:textId="4042B8B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/mort0_100_breast_cov_spl.sas</w:t>
            </w:r>
          </w:p>
          <w:p w14:paraId="4B5B03A6" w14:textId="6281036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8C040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/mort101_200_breast_cov_spl.sas</w:t>
            </w:r>
          </w:p>
          <w:p w14:paraId="7DA7C228" w14:textId="715454E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/mort201_300_breast_cov_spl.sas</w:t>
            </w:r>
          </w:p>
          <w:p w14:paraId="27D063FB" w14:textId="56B23A1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/mort301_400_breast_cov_spl.sas</w:t>
            </w:r>
          </w:p>
          <w:p w14:paraId="009859F2" w14:textId="42D0D1F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/mort401_500_breast_cov_spl.sas</w:t>
            </w:r>
          </w:p>
          <w:p w14:paraId="6FBF5082" w14:textId="7D75744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spl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mort_all_breast_cov_spl.sas</w:t>
            </w:r>
            <w:proofErr w:type="spellEnd"/>
          </w:p>
          <w:p w14:paraId="198082E4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722A26FD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Model baseline age (previously modeled using splines) via 5-year categories</w:t>
            </w:r>
          </w:p>
          <w:p w14:paraId="5626A0A9" w14:textId="462B59F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/mort0_100_prostate_cov_age_cat.sas</w:t>
            </w:r>
          </w:p>
          <w:p w14:paraId="22EE4AD7" w14:textId="4AE4100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cov_form/age_cat/mort101_200_prostate_cov_age_cat.sas</w:t>
            </w:r>
          </w:p>
          <w:p w14:paraId="2AB9CC9C" w14:textId="372248C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cov_form/age_cat/mort201_300_prostate_cov_age_cat.sas</w:t>
            </w:r>
          </w:p>
          <w:p w14:paraId="34EB407C" w14:textId="0992925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cov_form/age_cat/mort301_400_prostate_cov_age_cat.sas</w:t>
            </w:r>
          </w:p>
          <w:p w14:paraId="40159749" w14:textId="0B65481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cov_form/age_cat/mort401_500_prostate_cov_age_cat.sas</w:t>
            </w:r>
          </w:p>
          <w:p w14:paraId="175994E1" w14:textId="541F35D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mort_all_prostate_cov_age_cat.sas</w:t>
            </w:r>
            <w:proofErr w:type="spellEnd"/>
          </w:p>
          <w:p w14:paraId="62B1288B" w14:textId="299B53F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/mort0_100_breast_cov_age_cat.sas</w:t>
            </w:r>
          </w:p>
          <w:p w14:paraId="416D4E2A" w14:textId="492F404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/mort101_200_breast_cov_age_cat.sas</w:t>
            </w:r>
          </w:p>
          <w:p w14:paraId="195C69CB" w14:textId="05C0369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/mort201_300_breast_cov_age_cat.sas</w:t>
            </w:r>
          </w:p>
          <w:p w14:paraId="09533DA2" w14:textId="050B6EB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/mort301_400_breast_cov_age_cat.sas</w:t>
            </w:r>
          </w:p>
          <w:p w14:paraId="59701BC2" w14:textId="68FAE23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/mort401_500_breast_cov_age_cat.sas</w:t>
            </w:r>
          </w:p>
          <w:p w14:paraId="3CE5CC40" w14:textId="6F5E9F3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cov_form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age_cat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mort_all_breast_cov_age_cat.sas</w:t>
            </w:r>
            <w:proofErr w:type="spellEnd"/>
          </w:p>
          <w:p w14:paraId="56D986DE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7217E7C2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Alter the order of sequential models for time-varying covariates</w:t>
            </w:r>
          </w:p>
          <w:p w14:paraId="1A22FA03" w14:textId="15D5CB3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/mort0_100_prostate_cov_order.sas</w:t>
            </w:r>
          </w:p>
          <w:p w14:paraId="4ADDF45F" w14:textId="1BD7552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/mort101_200_prostate_cov_order.sas</w:t>
            </w:r>
          </w:p>
          <w:p w14:paraId="3FF4AB97" w14:textId="6AF63C9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/mort201_300_prostate_cov_order.sas</w:t>
            </w:r>
          </w:p>
          <w:p w14:paraId="286799D9" w14:textId="36C76D9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/mort301_400_prostate_cov_order.sas</w:t>
            </w:r>
          </w:p>
          <w:p w14:paraId="2985D314" w14:textId="62E0003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/mort401_500_prostate_cov_order.sas</w:t>
            </w:r>
          </w:p>
          <w:p w14:paraId="0DFF776B" w14:textId="26F73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mort_all_prostate_cov_order.sas</w:t>
            </w:r>
            <w:proofErr w:type="spellEnd"/>
          </w:p>
          <w:p w14:paraId="1C94EC7C" w14:textId="23D694E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/mort0_100_breast_cov_order.sas</w:t>
            </w:r>
          </w:p>
          <w:p w14:paraId="184115C2" w14:textId="7ABD649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/mort101_200_breast_cov_order.sas</w:t>
            </w:r>
          </w:p>
          <w:p w14:paraId="13EC7C9C" w14:textId="3A7D96B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/mort201_300_breast_cov_order.sas</w:t>
            </w:r>
          </w:p>
          <w:p w14:paraId="72752AEF" w14:textId="0AEE827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/mort301_400_breast_cov_order.sas</w:t>
            </w:r>
          </w:p>
          <w:p w14:paraId="13FD10DB" w14:textId="06AD1C0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/mort401_500_breast_cov_order.sas</w:t>
            </w:r>
          </w:p>
          <w:p w14:paraId="6E7C691D" w14:textId="4D338F4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mort_all_breast_cov_order.sas</w:t>
            </w:r>
            <w:proofErr w:type="spellEnd"/>
          </w:p>
          <w:p w14:paraId="35D96948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70A8D0C9" w14:textId="2781473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/mort0_100_prostate_cov_order_alc.sas</w:t>
            </w:r>
          </w:p>
          <w:p w14:paraId="175EA2DD" w14:textId="024DE26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cov_order/alc/mort101_200_prostate_cov_order_alc.sas</w:t>
            </w:r>
          </w:p>
          <w:p w14:paraId="249AA4DF" w14:textId="1DF87C2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cov_order/alc/mort201_300_prostate_cov_order_alc.sas</w:t>
            </w:r>
          </w:p>
          <w:p w14:paraId="5BB3B569" w14:textId="20AA8B1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cov_order/alc/mort301_400_prostate_cov_order_alc.sas</w:t>
            </w:r>
          </w:p>
          <w:p w14:paraId="1843520B" w14:textId="185EF8F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cov_order/alc/mort401_500_prostate_cov_order_alc.sas</w:t>
            </w:r>
          </w:p>
          <w:p w14:paraId="69AF1BC1" w14:textId="0594BF6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mort_all_prostate_cov_order_alc.sas</w:t>
            </w:r>
            <w:proofErr w:type="spellEnd"/>
          </w:p>
          <w:p w14:paraId="7DC897F2" w14:textId="4B1708E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/mort0_100_breast_cov_order_alc.sas</w:t>
            </w:r>
          </w:p>
          <w:p w14:paraId="137A2124" w14:textId="763D399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/mort101_200_breast_cov_order_alc.sas</w:t>
            </w:r>
          </w:p>
          <w:p w14:paraId="4F56303A" w14:textId="2CE28FD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/mort201_300_breast_cov_order_alc.sas</w:t>
            </w:r>
          </w:p>
          <w:p w14:paraId="38850C38" w14:textId="4E5A589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/mort301_400_breast_cov_order_alc.sas</w:t>
            </w:r>
          </w:p>
          <w:p w14:paraId="63329071" w14:textId="74B581F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/mort401_500_breast_cov_order_alc.sas</w:t>
            </w:r>
          </w:p>
          <w:p w14:paraId="75076E35" w14:textId="609A8493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cov_order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alc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mort_all_breast_cov_order_alc.sas</w:t>
            </w:r>
            <w:proofErr w:type="spellEnd"/>
          </w:p>
        </w:tc>
      </w:tr>
      <w:tr w:rsidR="00F1774B" w:rsidRPr="009B39C9" w14:paraId="15791A33" w14:textId="77777777" w:rsidTr="009B39C9">
        <w:tc>
          <w:tcPr>
            <w:tcW w:w="1890" w:type="dxa"/>
          </w:tcPr>
          <w:p w14:paraId="5AA8FCA8" w14:textId="23B9D983" w:rsidR="00F1774B" w:rsidRPr="009B39C9" w:rsidRDefault="00461B24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eTable12</w:t>
            </w:r>
          </w:p>
        </w:tc>
        <w:tc>
          <w:tcPr>
            <w:tcW w:w="8280" w:type="dxa"/>
          </w:tcPr>
          <w:p w14:paraId="6969F500" w14:textId="1EB44F1D" w:rsidR="00461B24" w:rsidRPr="009B39C9" w:rsidRDefault="00461B24" w:rsidP="00461B24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impute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</w:t>
            </w:r>
            <w:r w:rsidRPr="009B39C9">
              <w:rPr>
                <w:rFonts w:ascii="Arial" w:hAnsi="Arial" w:cs="Arial"/>
                <w:sz w:val="22"/>
                <w:szCs w:val="22"/>
              </w:rPr>
              <w:t>impute</w:t>
            </w:r>
            <w:r w:rsidRPr="009B39C9">
              <w:rPr>
                <w:rFonts w:ascii="Arial" w:hAnsi="Arial" w:cs="Arial"/>
                <w:sz w:val="22"/>
                <w:szCs w:val="22"/>
              </w:rPr>
              <w:t>.sas</w:t>
            </w:r>
            <w:proofErr w:type="spellEnd"/>
          </w:p>
          <w:p w14:paraId="1FF1ACA6" w14:textId="1D999252" w:rsidR="00F1774B" w:rsidRPr="009B39C9" w:rsidRDefault="00461B24" w:rsidP="00461B24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impute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</w:t>
            </w:r>
            <w:r w:rsidRPr="009B39C9">
              <w:rPr>
                <w:rFonts w:ascii="Arial" w:hAnsi="Arial" w:cs="Arial"/>
                <w:sz w:val="22"/>
                <w:szCs w:val="22"/>
              </w:rPr>
              <w:t>breast</w:t>
            </w:r>
            <w:r w:rsidRPr="009B39C9">
              <w:rPr>
                <w:rFonts w:ascii="Arial" w:hAnsi="Arial" w:cs="Arial"/>
                <w:sz w:val="22"/>
                <w:szCs w:val="22"/>
              </w:rPr>
              <w:t>_</w:t>
            </w:r>
            <w:r w:rsidRPr="009B39C9">
              <w:rPr>
                <w:rFonts w:ascii="Arial" w:hAnsi="Arial" w:cs="Arial"/>
                <w:sz w:val="22"/>
                <w:szCs w:val="22"/>
              </w:rPr>
              <w:t>impute</w:t>
            </w:r>
            <w:r w:rsidRPr="009B39C9">
              <w:rPr>
                <w:rFonts w:ascii="Arial" w:hAnsi="Arial" w:cs="Arial"/>
                <w:sz w:val="22"/>
                <w:szCs w:val="22"/>
              </w:rPr>
              <w:t>.sas</w:t>
            </w:r>
            <w:proofErr w:type="spellEnd"/>
          </w:p>
        </w:tc>
      </w:tr>
      <w:tr w:rsidR="00E97877" w:rsidRPr="009B39C9" w14:paraId="70615759" w14:textId="77777777" w:rsidTr="009B39C9">
        <w:tc>
          <w:tcPr>
            <w:tcW w:w="1890" w:type="dxa"/>
          </w:tcPr>
          <w:p w14:paraId="2609A3B3" w14:textId="20FC17B6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</w:t>
            </w:r>
            <w:r w:rsidR="00F1774B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280" w:type="dxa"/>
          </w:tcPr>
          <w:p w14:paraId="5AD9CB83" w14:textId="4B67210D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Figure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774B" w:rsidRPr="009B39C9">
              <w:rPr>
                <w:rFonts w:ascii="Arial" w:hAnsi="Arial" w:cs="Arial"/>
                <w:sz w:val="22"/>
                <w:szCs w:val="22"/>
              </w:rPr>
              <w:t>4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files at 20 years (“…bmi_20” files)</w:t>
            </w:r>
          </w:p>
        </w:tc>
      </w:tr>
      <w:tr w:rsidR="00E97877" w:rsidRPr="009B39C9" w14:paraId="1D3CB6BB" w14:textId="77777777" w:rsidTr="009B39C9">
        <w:tc>
          <w:tcPr>
            <w:tcW w:w="1890" w:type="dxa"/>
          </w:tcPr>
          <w:p w14:paraId="47743E04" w14:textId="13D89946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</w:t>
            </w:r>
            <w:r w:rsidR="00F1774B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280" w:type="dxa"/>
          </w:tcPr>
          <w:p w14:paraId="517C00EF" w14:textId="5285A27A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Figure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774B" w:rsidRPr="009B39C9">
              <w:rPr>
                <w:rFonts w:ascii="Arial" w:hAnsi="Arial" w:cs="Arial"/>
                <w:sz w:val="22"/>
                <w:szCs w:val="22"/>
              </w:rPr>
              <w:t>4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files at 20 years (“…fiber_20” files)</w:t>
            </w:r>
          </w:p>
        </w:tc>
      </w:tr>
      <w:tr w:rsidR="00E97877" w:rsidRPr="009B39C9" w14:paraId="2DB6E054" w14:textId="77777777" w:rsidTr="009B39C9">
        <w:tc>
          <w:tcPr>
            <w:tcW w:w="1890" w:type="dxa"/>
          </w:tcPr>
          <w:p w14:paraId="02CDD192" w14:textId="08A47F41" w:rsidR="00E97877" w:rsidRPr="009B39C9" w:rsidRDefault="00545B26" w:rsidP="00E97877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Table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</w:t>
            </w:r>
            <w:r w:rsidR="00F1774B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280" w:type="dxa"/>
          </w:tcPr>
          <w:p w14:paraId="2CED7BE6" w14:textId="41EB1368" w:rsidR="00E97877" w:rsidRPr="009B39C9" w:rsidRDefault="00E97877" w:rsidP="00E9787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Table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5 files</w:t>
            </w:r>
          </w:p>
        </w:tc>
      </w:tr>
      <w:tr w:rsidR="009B39C9" w:rsidRPr="009B39C9" w14:paraId="35740D9B" w14:textId="77777777" w:rsidTr="009B39C9">
        <w:tc>
          <w:tcPr>
            <w:tcW w:w="1890" w:type="dxa"/>
          </w:tcPr>
          <w:p w14:paraId="1300A3F0" w14:textId="7E4B361A" w:rsidR="009B39C9" w:rsidRPr="009B39C9" w:rsidRDefault="009B39C9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eFigure</w:t>
            </w:r>
            <w:proofErr w:type="spellEnd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8280" w:type="dxa"/>
          </w:tcPr>
          <w:p w14:paraId="1A9DDEAB" w14:textId="5A1A3470" w:rsidR="009B39C9" w:rsidRPr="009B39C9" w:rsidRDefault="009B39C9" w:rsidP="00E97877">
            <w:pPr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B39C9" w:rsidRPr="009B39C9" w14:paraId="06AC2BAC" w14:textId="77777777" w:rsidTr="009B39C9">
        <w:tc>
          <w:tcPr>
            <w:tcW w:w="1890" w:type="dxa"/>
          </w:tcPr>
          <w:p w14:paraId="522349BA" w14:textId="7ED4AC8D" w:rsidR="009B39C9" w:rsidRPr="009B39C9" w:rsidRDefault="009B39C9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eFigure</w:t>
            </w:r>
            <w:proofErr w:type="spellEnd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8280" w:type="dxa"/>
          </w:tcPr>
          <w:p w14:paraId="2ED04322" w14:textId="36E53C2D" w:rsidR="009B39C9" w:rsidRPr="009B39C9" w:rsidRDefault="009B39C9" w:rsidP="00E97877">
            <w:pPr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97877" w:rsidRPr="009B39C9" w14:paraId="378A39A2" w14:textId="77777777" w:rsidTr="009B39C9">
        <w:tc>
          <w:tcPr>
            <w:tcW w:w="1890" w:type="dxa"/>
          </w:tcPr>
          <w:p w14:paraId="2172445B" w14:textId="613CA2CE" w:rsidR="00E97877" w:rsidRPr="009B39C9" w:rsidRDefault="00497E0E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Figure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280" w:type="dxa"/>
          </w:tcPr>
          <w:p w14:paraId="0F8E8579" w14:textId="78632A07" w:rsidR="00E97877" w:rsidRPr="009B39C9" w:rsidRDefault="00497E0E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/e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</w:t>
            </w:r>
            <w:r w:rsidRPr="009B39C9">
              <w:rPr>
                <w:rFonts w:ascii="Arial" w:hAnsi="Arial" w:cs="Arial"/>
                <w:sz w:val="22"/>
                <w:szCs w:val="22"/>
              </w:rPr>
              <w:t>3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_prostate.sas</w:t>
            </w:r>
          </w:p>
          <w:p w14:paraId="37B50B96" w14:textId="020B2F30" w:rsidR="00E97877" w:rsidRPr="009B39C9" w:rsidRDefault="00497E0E" w:rsidP="00E978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</w:t>
            </w:r>
            <w:r w:rsidRPr="009B39C9">
              <w:rPr>
                <w:rFonts w:ascii="Arial" w:hAnsi="Arial" w:cs="Arial"/>
                <w:sz w:val="22"/>
                <w:szCs w:val="22"/>
              </w:rPr>
              <w:t>3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_breast.sas</w:t>
            </w:r>
          </w:p>
        </w:tc>
      </w:tr>
      <w:tr w:rsidR="00E97877" w:rsidRPr="009B39C9" w14:paraId="155FE1CA" w14:textId="77777777" w:rsidTr="009B39C9">
        <w:tc>
          <w:tcPr>
            <w:tcW w:w="1890" w:type="dxa"/>
          </w:tcPr>
          <w:p w14:paraId="3CCACEB6" w14:textId="52870B6E" w:rsidR="00E97877" w:rsidRPr="009B39C9" w:rsidRDefault="00497E0E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Figure</w:t>
            </w:r>
            <w:proofErr w:type="spellEnd"/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280" w:type="dxa"/>
          </w:tcPr>
          <w:p w14:paraId="5A6F7519" w14:textId="0F505306" w:rsidR="00E97877" w:rsidRPr="009B39C9" w:rsidRDefault="00497E0E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</w:t>
            </w:r>
            <w:r w:rsidRPr="009B39C9">
              <w:rPr>
                <w:rFonts w:ascii="Arial" w:hAnsi="Arial" w:cs="Arial"/>
                <w:sz w:val="22"/>
                <w:szCs w:val="22"/>
              </w:rPr>
              <w:t>4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 xml:space="preserve">.sas </w:t>
            </w:r>
          </w:p>
          <w:p w14:paraId="7FD30010" w14:textId="7EFF2A1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/bmi_20/mort0_100_prostate_bmi_20.sas</w:t>
            </w:r>
          </w:p>
          <w:p w14:paraId="5CB65E72" w14:textId="467D0A1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fiber_bmi/bmi/bmi_20/mort101_200_prostate_bmi_20.sas</w:t>
            </w:r>
          </w:p>
          <w:p w14:paraId="5B5231B9" w14:textId="2941C3B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fiber_bmi/bmi/bmi_20/mort201_300_prostate_bmi_20.sas</w:t>
            </w:r>
          </w:p>
          <w:p w14:paraId="7B4A7F23" w14:textId="4135FAD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fiber_bmi/bmi/bmi_20/mort301_400_prostate_bmi_20.sas</w:t>
            </w:r>
          </w:p>
          <w:p w14:paraId="73FC685C" w14:textId="5AA2E33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fiber_bmi/bmi/bmi_20/mort401_500_prostate_bmi_20.sas</w:t>
            </w:r>
          </w:p>
          <w:p w14:paraId="353C7AFF" w14:textId="3B72B3C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/bmi_20/mort_all_prostate_bmi_20.sas</w:t>
            </w:r>
          </w:p>
          <w:p w14:paraId="6C475FED" w14:textId="30905EC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/bmi_18/mort0_100_prostate_bmi_18.sas</w:t>
            </w:r>
          </w:p>
          <w:p w14:paraId="0937F865" w14:textId="7D04016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fiber_bmi/bmi/bmi_18/mort101_200_prostate_bmi_18.sas</w:t>
            </w:r>
          </w:p>
          <w:p w14:paraId="4340E061" w14:textId="01F2B0D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fiber_bmi/bmi/bmi_18/mort201_300_prostate_bmi_18.sas</w:t>
            </w:r>
          </w:p>
          <w:p w14:paraId="2AECD117" w14:textId="4C793A3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fiber_bmi/bmi/bmi_18/mort301_400_prostate_bmi_18.sas</w:t>
            </w:r>
          </w:p>
          <w:p w14:paraId="5A1E2FC1" w14:textId="44C4199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fiber_bmi/bmi/bmi_18/mort401_500_prostate_bmi_18.sas</w:t>
            </w:r>
          </w:p>
          <w:p w14:paraId="531AD521" w14:textId="27B8A42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/bmi_18/mort_all_prostate_bmi_18.sas</w:t>
            </w:r>
          </w:p>
          <w:p w14:paraId="476F40E8" w14:textId="08FF0EC3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/bmi_16/mort0_100_prostate_bmi_16.sas</w:t>
            </w:r>
          </w:p>
          <w:p w14:paraId="1219F008" w14:textId="03861C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fiber_bmi/bmi/bmi_16/mort101_200_prostate_bmi_16.sas</w:t>
            </w:r>
          </w:p>
          <w:p w14:paraId="081A1E07" w14:textId="35F96B9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fiber_bmi/bmi/bmi_16/mort201_300_prostate_bmi_16.sas</w:t>
            </w:r>
          </w:p>
          <w:p w14:paraId="6CFEB214" w14:textId="76FA2CE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fiber_bmi/bmi/bmi_16/mort301_400_prostate_bmi_16.sas</w:t>
            </w:r>
          </w:p>
          <w:p w14:paraId="0202AAAC" w14:textId="6C97EE5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fiber_bmi/bmi/bmi_16/mort401_500_prostate_bmi_16.sas</w:t>
            </w:r>
          </w:p>
          <w:p w14:paraId="3B5A3046" w14:textId="6885AA9E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/bmi_16/mort_all_prostate_bmi_16.sas</w:t>
            </w:r>
          </w:p>
          <w:p w14:paraId="0DFAB238" w14:textId="7D7125E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/bmi_14/mort0_100_prostate_bmi_14.sas</w:t>
            </w:r>
          </w:p>
          <w:p w14:paraId="6593CF14" w14:textId="5C4754A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fiber_bmi/bmi/bmi_14/mort101_200_prostate_bmi_14.sas</w:t>
            </w:r>
          </w:p>
          <w:p w14:paraId="727C3011" w14:textId="78180D2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fiber_bmi/bmi/bmi_14/mort201_300_prostate_bmi_14.sas</w:t>
            </w:r>
          </w:p>
          <w:p w14:paraId="214CFB68" w14:textId="1909B28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fiber_bmi/bmi/bmi_14/mort301_400_prostate_bmi_14.sas</w:t>
            </w:r>
          </w:p>
          <w:p w14:paraId="215588BE" w14:textId="67CB17C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fiber_bmi/bmi/bmi_14/mort401_500_prostate_bmi_14.sas</w:t>
            </w:r>
          </w:p>
          <w:p w14:paraId="696BB132" w14:textId="683C817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/bmi_14/mort_all_prostate_bmi_14.sas</w:t>
            </w:r>
          </w:p>
          <w:p w14:paraId="6379B2A3" w14:textId="71981DC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/bmi_12/mort0_100_prostate_bmi_12.sas</w:t>
            </w:r>
          </w:p>
          <w:p w14:paraId="4EC7117F" w14:textId="4B854EA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fiber_bmi/bmi/bmi_12/mort101_200_prostate_bmi_12.sas</w:t>
            </w:r>
          </w:p>
          <w:p w14:paraId="45F71FC2" w14:textId="609ECD4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fiber_bmi/bmi/bmi_12/mort201_300_prostate_bmi_12.sas</w:t>
            </w:r>
          </w:p>
          <w:p w14:paraId="348A4186" w14:textId="55E2708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fiber_bmi/bmi/bmi_12/mort301_400_prostate_bmi_12.sas</w:t>
            </w:r>
          </w:p>
          <w:p w14:paraId="370088AC" w14:textId="3988C7B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fiber_bmi/bmi/bmi_12/mort401_500_prostate_bmi_12.sas</w:t>
            </w:r>
          </w:p>
          <w:p w14:paraId="2A8803E7" w14:textId="0A38B28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/bmi_12/mort_all_prostate_bmi_12.sas</w:t>
            </w:r>
          </w:p>
          <w:p w14:paraId="3F0A9174" w14:textId="72C73BE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/bmi_10/mort0_100_prostate_bmi_10.sas</w:t>
            </w:r>
          </w:p>
          <w:p w14:paraId="137AF57F" w14:textId="6E8266B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fiber_bmi/bmi/bmi_10/mort101_200_prostate_bmi_10.sas</w:t>
            </w:r>
          </w:p>
          <w:p w14:paraId="6F28C141" w14:textId="12EEEC3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fiber_bmi/bmi/bmi_10/mort201_300_prostate_bmi_10.sas</w:t>
            </w:r>
          </w:p>
          <w:p w14:paraId="098ADCB1" w14:textId="7CB0AF0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fiber_bmi/bmi/bmi_10/mort301_400_prostate_bmi_10.sas</w:t>
            </w:r>
          </w:p>
          <w:p w14:paraId="2F41325E" w14:textId="6A15A0E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fiber_bmi/bmi/bmi_10/mort401_500_prostate_bmi_10.sas</w:t>
            </w:r>
          </w:p>
          <w:p w14:paraId="7335FF3C" w14:textId="089F961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/bmi_10/mort_all_prostate_bmi_10.sas</w:t>
            </w:r>
          </w:p>
          <w:p w14:paraId="798D9EC0" w14:textId="3667869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/bmi_8/mort0_100_prostate_bmi_8.sas</w:t>
            </w:r>
          </w:p>
          <w:p w14:paraId="491012A0" w14:textId="3C3421B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/bmi_8/mort101_200_prostate_bmi_8.sas</w:t>
            </w:r>
          </w:p>
          <w:p w14:paraId="08A76D1A" w14:textId="452C967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/bmi_8/mort201_300_prostate_bmi_8.sas</w:t>
            </w:r>
          </w:p>
          <w:p w14:paraId="1A114448" w14:textId="0C555B1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/bmi_8/mort301_400_prostate_bmi_8.sas</w:t>
            </w:r>
          </w:p>
          <w:p w14:paraId="23753CB9" w14:textId="79691A8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/bmi_8/mort401_500_prostate_bmi_8.sas</w:t>
            </w:r>
          </w:p>
          <w:p w14:paraId="63A75262" w14:textId="54ED7EB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/bmi_8/mort_all_prostate_bmi_8.sas</w:t>
            </w:r>
          </w:p>
          <w:p w14:paraId="251056E4" w14:textId="75D982C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/bmi_6/mort0_100_prostate_bmi_6.sas</w:t>
            </w:r>
          </w:p>
          <w:p w14:paraId="7EE221C5" w14:textId="7535956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/bmi_6/mort101_200_prostate_bmi_6.sas</w:t>
            </w:r>
          </w:p>
          <w:p w14:paraId="44368491" w14:textId="0951DB3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/bmi_6/mort201_300_prostate_bmi_6.sas</w:t>
            </w:r>
          </w:p>
          <w:p w14:paraId="7A888E35" w14:textId="16E8B76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/bmi_6/mort301_400_prostate_bmi_6.sas</w:t>
            </w:r>
          </w:p>
          <w:p w14:paraId="63C477CB" w14:textId="0A5CA48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/bmi_6/mort401_500_prostate_bmi_6.sas</w:t>
            </w:r>
          </w:p>
          <w:p w14:paraId="0334A05C" w14:textId="19A993B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/bmi_6/mort_all_prostate_bmi_6.sas</w:t>
            </w:r>
          </w:p>
          <w:p w14:paraId="14F89555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64AFDB81" w14:textId="18387E8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fiber_bmi/fiber/fiber_20/mort0_100_prostate_fiber_20.sas</w:t>
            </w:r>
          </w:p>
          <w:p w14:paraId="4984CFE9" w14:textId="1D6600E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fiber_bmi/fiber/fiber_20/mort101_200_prostate_fiber_20.sas</w:t>
            </w:r>
          </w:p>
          <w:p w14:paraId="0728F4A4" w14:textId="0AF1A58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fiber_bmi/fiber/fiber_20/mort201_300_prostate_fiber_20.sas</w:t>
            </w:r>
          </w:p>
          <w:p w14:paraId="493DE6A2" w14:textId="694EB23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fiber_bmi/fiber/fiber_20/mort301_400_prostate_fiber_20.sas</w:t>
            </w:r>
          </w:p>
          <w:p w14:paraId="66C5B163" w14:textId="201BD29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fiber_bmi/fiber/fiber_20/mort401_500_prostate_fiber_20.sas</w:t>
            </w:r>
          </w:p>
          <w:p w14:paraId="49330951" w14:textId="7D216B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fiber_bmi/fiber/fiber_20/mort_all_prostate_fiber_20.sas</w:t>
            </w:r>
          </w:p>
          <w:p w14:paraId="45F946E9" w14:textId="57132A55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fiber_bmi/fiber/fiber_16/mort0_100_prostate_fiber_16.sas</w:t>
            </w:r>
          </w:p>
          <w:p w14:paraId="0722345C" w14:textId="1E074B8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fiber_bmi/fiber/fiber_16/mort101_200_prostate_fiber_16.sas</w:t>
            </w:r>
          </w:p>
          <w:p w14:paraId="463F6D7C" w14:textId="239AF40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fiber_bmi/fiber/fiber_16/mort201_300_prostate_fiber_16.sas</w:t>
            </w:r>
          </w:p>
          <w:p w14:paraId="0A581381" w14:textId="7C2FC4E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fiber_bmi/fiber/fiber_16/mort301_400_prostate_fiber_16.sas</w:t>
            </w:r>
          </w:p>
          <w:p w14:paraId="6FF0ED17" w14:textId="753EBE5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fiber_bmi/fiber/fiber_16/mort401_500_prostate_fiber_16.sas</w:t>
            </w:r>
          </w:p>
          <w:p w14:paraId="08C47229" w14:textId="05241EDB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fiber_bmi/fiber/fiber_16/mort_all_prostate_fiber_16.sas</w:t>
            </w:r>
          </w:p>
          <w:p w14:paraId="735C4A76" w14:textId="4F7E5BF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fiber_bmi/fiber/fiber_12/mort0_100_prostate_fiber_12.sas</w:t>
            </w:r>
          </w:p>
          <w:p w14:paraId="36A17A38" w14:textId="7A52FBA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fiber_bmi/fiber/fiber_12/mort101_200_prostate_fiber_12.sas</w:t>
            </w:r>
          </w:p>
          <w:p w14:paraId="6BDA78CE" w14:textId="1D8C964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fiber_bmi/fiber/fiber_12/mort201_300_prostate_fiber_12.sas</w:t>
            </w:r>
          </w:p>
          <w:p w14:paraId="37595519" w14:textId="2F14776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fiber_bmi/fiber/fiber_12/mort301_400_prostate_fiber_12.sas</w:t>
            </w:r>
          </w:p>
          <w:p w14:paraId="79226709" w14:textId="1627EE7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fiber_bmi/fiber/fiber_12/mort401_500_prostate_fiber_12.sas</w:t>
            </w:r>
          </w:p>
          <w:p w14:paraId="37D7C4FF" w14:textId="5239689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fiber_bmi/fiber/fiber_12/mort_all_prostate_fiber_12.sas</w:t>
            </w:r>
          </w:p>
          <w:p w14:paraId="6BAD46DF" w14:textId="32F8DC8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fiber_bmi/fiber/fiber_8/mort0_100_prostate_fiber_8.sas</w:t>
            </w:r>
          </w:p>
          <w:p w14:paraId="7184C9DA" w14:textId="3CF1355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fiber_bmi/fiber/fiber_8/mort101_200_prostate_fiber_8.sas</w:t>
            </w:r>
          </w:p>
          <w:p w14:paraId="0E409F51" w14:textId="53B842E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fiber_bmi/fiber/fiber_8/mort201_300_prostate_fiber_8.sas</w:t>
            </w:r>
          </w:p>
          <w:p w14:paraId="602CA849" w14:textId="2C13229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fiber_bmi/fiber/fiber_8/mort301_400_prostate_fiber_8.sas</w:t>
            </w:r>
          </w:p>
          <w:p w14:paraId="2C40EBC3" w14:textId="3149955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fiber_bmi/fiber/fiber_8/mort401_500_prostate_fiber_8.sas</w:t>
            </w:r>
          </w:p>
          <w:p w14:paraId="51A15940" w14:textId="57E1FAF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fiber_bmi/fiber/fiber_8/mort_all_prostate_fiber_8.sas</w:t>
            </w:r>
          </w:p>
          <w:p w14:paraId="35E9DC0B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3F58C797" w14:textId="315B889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/bmi_20/mort0_100_breast_bmi_20.sas</w:t>
            </w:r>
          </w:p>
          <w:p w14:paraId="4BEDCFE2" w14:textId="79D954B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/bmi_20/mort101_200_breast_bmi_20.sas</w:t>
            </w:r>
          </w:p>
          <w:p w14:paraId="7D4CFDBF" w14:textId="1A7AF3E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/bmi_20/mort201_300_breast_bmi_20.sas</w:t>
            </w:r>
          </w:p>
          <w:p w14:paraId="0DAF70C4" w14:textId="0FC991E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/bmi_20/mort301_400_breast_bmi_20.sas</w:t>
            </w:r>
          </w:p>
          <w:p w14:paraId="1E85C3BB" w14:textId="7201EBD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/bmi_20/mort401_500_breast_bmi_20.sas</w:t>
            </w:r>
          </w:p>
          <w:p w14:paraId="0CB29D13" w14:textId="77575B1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/bmi_20/mort_all_breast_bmi_20.sas</w:t>
            </w:r>
          </w:p>
          <w:p w14:paraId="3B40A7F6" w14:textId="7B90117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/bmi_18/mort0_100_breast_bmi_18.sas</w:t>
            </w:r>
          </w:p>
          <w:p w14:paraId="3A785BD7" w14:textId="7837230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/bmi_18/mort101_200_breast_bmi_18.sas</w:t>
            </w:r>
          </w:p>
          <w:p w14:paraId="366807EB" w14:textId="5106E10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/bmi_18/mort201_300_breast_bmi_18.sas</w:t>
            </w:r>
          </w:p>
          <w:p w14:paraId="5004A0C8" w14:textId="151F869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/bmi_18/mort301_400_breast_bmi_18.sas</w:t>
            </w:r>
          </w:p>
          <w:p w14:paraId="5C98ED66" w14:textId="31D24A6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/bmi_18/mort401_500_breast_bmi_18.sas</w:t>
            </w:r>
          </w:p>
          <w:p w14:paraId="71D84C9A" w14:textId="15E68AC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/bmi_18/mort_all_breast_bmi_18.sas</w:t>
            </w:r>
          </w:p>
          <w:p w14:paraId="11FF9507" w14:textId="52E0F4A8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/bmi_16/mort0_100_breast_bmi_16.sas</w:t>
            </w:r>
          </w:p>
          <w:p w14:paraId="1504E25F" w14:textId="5218A27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/bmi_16/mort101_200_breast_bmi_16.sas</w:t>
            </w:r>
          </w:p>
          <w:p w14:paraId="776D0C28" w14:textId="2BE6162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/bmi_16/mort201_300_breast_bmi_16.sas</w:t>
            </w:r>
          </w:p>
          <w:p w14:paraId="2D785CD5" w14:textId="007AE31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/bmi_16/mort301_400_breast_bmi_16.sas</w:t>
            </w:r>
          </w:p>
          <w:p w14:paraId="7D8E2C6B" w14:textId="236043F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/bmi_16/mort401_500_breast_bmi_16.sas</w:t>
            </w:r>
          </w:p>
          <w:p w14:paraId="524B0B4B" w14:textId="0E5E5959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/bmi_16/mort_all_breast_bmi_16.sas</w:t>
            </w:r>
          </w:p>
          <w:p w14:paraId="23FD10FE" w14:textId="28DC901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/bmi_14/mort0_100_breast_bmi_14.sas</w:t>
            </w:r>
          </w:p>
          <w:p w14:paraId="3E81A475" w14:textId="164ED1B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/bmi_14/mort101_200_breast_bmi_14.sas</w:t>
            </w:r>
          </w:p>
          <w:p w14:paraId="0E8F0196" w14:textId="196F9E6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/bmi_14/mort201_300_breast_bmi_14.sas</w:t>
            </w:r>
          </w:p>
          <w:p w14:paraId="1F3C8C3E" w14:textId="4717B4C6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/bmi_14/mort301_400_breast_bmi_14.sas</w:t>
            </w:r>
          </w:p>
          <w:p w14:paraId="70DCFB90" w14:textId="66FA9AD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/bmi_14/mort401_500_breast_bmi_14.sas</w:t>
            </w:r>
          </w:p>
          <w:p w14:paraId="68ABC9BB" w14:textId="4BF3068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/bmi_14/mort_all_breast_bmi_14.sas</w:t>
            </w:r>
          </w:p>
          <w:p w14:paraId="2167060B" w14:textId="061E3C9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/bmi_12/mort0_100_breast_bmi_12.sas</w:t>
            </w:r>
          </w:p>
          <w:p w14:paraId="085F982F" w14:textId="6F0FD6A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/bmi_12/mort101_200_breast_bmi_12.sas</w:t>
            </w:r>
          </w:p>
          <w:p w14:paraId="565E01CA" w14:textId="7F9BE81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/bmi_12/mort201_300_breast_bmi_12.sas</w:t>
            </w:r>
          </w:p>
          <w:p w14:paraId="6F777D7E" w14:textId="463160D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/bmi_12/mort301_400_breast_bmi_12.sas</w:t>
            </w:r>
          </w:p>
          <w:p w14:paraId="5616462E" w14:textId="4C1676B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/bmi_12/mort401_500_breast_bmi_12.sas</w:t>
            </w:r>
          </w:p>
          <w:p w14:paraId="2F8F32D8" w14:textId="703B7AB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/bmi_12/mort_all_breast_bmi_12.sas</w:t>
            </w:r>
          </w:p>
          <w:p w14:paraId="239E6408" w14:textId="2B6BE9A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/bmi_10/mort0_100_breast_bmi_10.sas</w:t>
            </w:r>
          </w:p>
          <w:p w14:paraId="0E705F66" w14:textId="2C9A6F2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/bmi_10/mort101_200_breast_bmi_10.sas</w:t>
            </w:r>
          </w:p>
          <w:p w14:paraId="08089364" w14:textId="2DBB09E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/bmi_10/mort201_300_breast_bmi_10.sas</w:t>
            </w:r>
          </w:p>
          <w:p w14:paraId="4C0B13CE" w14:textId="2250730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/bmi_10/mort301_400_breast_bmi_10.sas</w:t>
            </w:r>
          </w:p>
          <w:p w14:paraId="6003B3AE" w14:textId="7D77C33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/bmi_10/mort401_500_breast_bmi_10.sas</w:t>
            </w:r>
          </w:p>
          <w:p w14:paraId="0910FEFE" w14:textId="209AB44D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/bmi_10/mort_all_breast_bmi_10.sas</w:t>
            </w:r>
          </w:p>
          <w:p w14:paraId="6C131583" w14:textId="2AFBEBE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/bmi_8/mort0_100_breast_bmi_8.sas</w:t>
            </w:r>
          </w:p>
          <w:p w14:paraId="332D281E" w14:textId="3E842AB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/bmi_8/mort101_200_breast_bmi_8.sas</w:t>
            </w:r>
          </w:p>
          <w:p w14:paraId="6668E588" w14:textId="5AB88E6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/bmi_8/mort201_300_breast_bmi_8.sas</w:t>
            </w:r>
          </w:p>
          <w:p w14:paraId="613A7C0E" w14:textId="0208127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/bmi_8/mort301_400_breast_bmi_8.sas</w:t>
            </w:r>
          </w:p>
          <w:p w14:paraId="1BB60346" w14:textId="5030522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/bmi_8/mort401_500_breast_bmi_8.sas</w:t>
            </w:r>
          </w:p>
          <w:p w14:paraId="30A85445" w14:textId="27F4BB5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/bmi_8/mort_all_breast_bmi_8.sas</w:t>
            </w:r>
          </w:p>
          <w:p w14:paraId="44B5AB9D" w14:textId="6D2E1BA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/bmi_6/mort0_100_breast_bmi_6.sas</w:t>
            </w:r>
          </w:p>
          <w:p w14:paraId="088589FE" w14:textId="6F9DD44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/bmi_6/mort101_200_breast_bmi_6.sas</w:t>
            </w:r>
          </w:p>
          <w:p w14:paraId="060B9497" w14:textId="20B0E86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/bmi_6/mort201_300_breast_bmi_6.sas</w:t>
            </w:r>
          </w:p>
          <w:p w14:paraId="05502AFE" w14:textId="5AE16C2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/bmi_6/mort301_400_breast_bmi_6.sas</w:t>
            </w:r>
          </w:p>
          <w:p w14:paraId="6F8E0659" w14:textId="0AD3D26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/bmi_6/mort401_500_breast_bmi_6.sas</w:t>
            </w:r>
          </w:p>
          <w:p w14:paraId="36966763" w14:textId="4F07AE3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/bmi_6/mort_all_breast_bmi_6.sas</w:t>
            </w:r>
          </w:p>
          <w:p w14:paraId="43091FE6" w14:textId="7777777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</w:p>
          <w:p w14:paraId="580547F8" w14:textId="5538495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fiber_bmi/fiber/fiber_20/mort0_100_breast_fiber_20.sas</w:t>
            </w:r>
          </w:p>
          <w:p w14:paraId="5DA6DED1" w14:textId="4F4CD1B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fiber_bmi/fiber/fiber_20/mort101_200_breast_fiber_20.sas</w:t>
            </w:r>
          </w:p>
          <w:p w14:paraId="65BEDD14" w14:textId="7BA4F2E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fiber_bmi/fiber/fiber_20/mort201_300_breast_fiber_20.sas</w:t>
            </w:r>
          </w:p>
          <w:p w14:paraId="66342A58" w14:textId="057CAC8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fiber_bmi/fiber/fiber_20/mort301_400_breast_fiber_20.sas</w:t>
            </w:r>
          </w:p>
          <w:p w14:paraId="7A496940" w14:textId="1DDEF4E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fiber_bmi/fiber/fiber_20/mort401_500_breast_fiber_20.sas</w:t>
            </w:r>
          </w:p>
          <w:p w14:paraId="6D57C30B" w14:textId="28E7CB25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lastRenderedPageBreak/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/fiber/fiber_20/mort_all_breast_fiber_20.sas</w:t>
            </w:r>
          </w:p>
          <w:p w14:paraId="5AE27481" w14:textId="5C1C885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fiber_bmi/fiber/fiber_18/mort0_100_breast_fiber_18.sas</w:t>
            </w:r>
          </w:p>
          <w:p w14:paraId="3C9C6E47" w14:textId="54F8696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fiber_bmi/fiber/fiber_18/mort101_200_breast_fiber_18.sas</w:t>
            </w:r>
          </w:p>
          <w:p w14:paraId="583F6578" w14:textId="71B2A49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fiber_bmi/fiber/fiber_18/mort201_300_breast_fiber_18.sas</w:t>
            </w:r>
          </w:p>
          <w:p w14:paraId="132497F8" w14:textId="44433D5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fiber_bmi/fiber/fiber_18/mort301_400_breast_fiber_18.sas</w:t>
            </w:r>
          </w:p>
          <w:p w14:paraId="7DE6C3BB" w14:textId="3AF79B2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fiber_bmi/fiber/fiber_18/mort401_500_breast_fiber_18.sas</w:t>
            </w:r>
          </w:p>
          <w:p w14:paraId="18EFD772" w14:textId="4B0EAB3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/fiber/fiber_18/mort_all_breast_fiber_18.sas</w:t>
            </w:r>
          </w:p>
          <w:p w14:paraId="4428E34A" w14:textId="06DBA73D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fiber_bmi/fiber/fiber_16/mort0_100_breast_fiber_16.sas</w:t>
            </w:r>
          </w:p>
          <w:p w14:paraId="6FA47488" w14:textId="5358549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fiber_bmi/fiber/fiber_16/mort101_200_breast_fiber_16.sas</w:t>
            </w:r>
          </w:p>
          <w:p w14:paraId="13177FC4" w14:textId="6524156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fiber_bmi/fiber/fiber_16/mort201_300_breast_fiber_16.sas</w:t>
            </w:r>
          </w:p>
          <w:p w14:paraId="078D4D83" w14:textId="4F676BA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fiber_bmi/fiber/fiber_16/mort301_400_breast_fiber_16.sas</w:t>
            </w:r>
          </w:p>
          <w:p w14:paraId="52E33CC2" w14:textId="385044A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fiber_bmi/fiber/fiber_16/mort401_500_breast_fiber_16.sas</w:t>
            </w:r>
          </w:p>
          <w:p w14:paraId="729EB1B8" w14:textId="37BE7E57" w:rsidR="00E97877" w:rsidRPr="009B39C9" w:rsidRDefault="00E97877" w:rsidP="00E9787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/fiber/fiber_16/mort_all_breast_fiber_16.sas</w:t>
            </w:r>
          </w:p>
          <w:p w14:paraId="4D14D87A" w14:textId="36103D9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fiber_bmi/fiber/fiber_14/mort0_100_breast_fiber_14.sas</w:t>
            </w:r>
          </w:p>
          <w:p w14:paraId="33C1AB3E" w14:textId="3EEFB18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fiber_bmi/fiber/fiber_14/mort101_200_breast_fiber_14.sas</w:t>
            </w:r>
          </w:p>
          <w:p w14:paraId="27D34B15" w14:textId="5B8ED11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fiber_bmi/fiber/fiber_14/mort201_300_breast_fiber_14.sas</w:t>
            </w:r>
          </w:p>
          <w:p w14:paraId="6FF42B22" w14:textId="7938E924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fiber_bmi/fiber/fiber_14/mort301_400_breast_fiber_14.sas</w:t>
            </w:r>
          </w:p>
          <w:p w14:paraId="0527B4A3" w14:textId="351936A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fiber_bmi/fiber/fiber_14/mort401_500_breast_fiber_14.sas</w:t>
            </w:r>
          </w:p>
          <w:p w14:paraId="5F49794D" w14:textId="3B2EA44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/fiber/fiber_14/mort_all_breast_fiber_14.sas</w:t>
            </w:r>
          </w:p>
          <w:p w14:paraId="20BF5FA2" w14:textId="0C92D3C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fiber_bmi/fiber/fiber_12/mort0_100_breast_fiber_12.sas</w:t>
            </w:r>
          </w:p>
          <w:p w14:paraId="68C48977" w14:textId="1498D12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fiber_bmi/fiber/fiber_12/mort101_200_breast_fiber_12.sas</w:t>
            </w:r>
          </w:p>
          <w:p w14:paraId="56DA7C3C" w14:textId="304B9A20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fiber_bmi/fiber/fiber_12/mort201_300_breast_fiber_12.sas</w:t>
            </w:r>
          </w:p>
          <w:p w14:paraId="16DCFA1E" w14:textId="2EEB9AB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fiber_bmi/fiber/fiber_12/mort301_400_breast_fiber_12.sas</w:t>
            </w:r>
          </w:p>
          <w:p w14:paraId="36740F17" w14:textId="3B5201FE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fiber_bmi/fiber/fiber_12/mort401_500_breast_fiber_12.sas</w:t>
            </w:r>
          </w:p>
          <w:p w14:paraId="1D73B60E" w14:textId="69E7642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/fiber/fiber_12/mort_all_breast_fiber_12.sas</w:t>
            </w:r>
          </w:p>
          <w:p w14:paraId="7B1C029C" w14:textId="36ACA1EF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fiber_bmi/fiber/fiber_10/mort0_100_breast_fiber_10.sas</w:t>
            </w:r>
          </w:p>
          <w:p w14:paraId="7C9D1E78" w14:textId="31AE968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fiber_bmi/fiber/fiber_10/mort101_200_breast_fiber_10.sas</w:t>
            </w:r>
          </w:p>
          <w:p w14:paraId="32A6CEEA" w14:textId="0B5C1FA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fiber_bmi/fiber/fiber_10/mort201_300_breast_fiber_10.sas</w:t>
            </w:r>
          </w:p>
          <w:p w14:paraId="445CC172" w14:textId="0BE5B49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fiber_bmi/fiber/fiber_10/mort301_400_breast_fiber_10.sas</w:t>
            </w:r>
          </w:p>
          <w:p w14:paraId="35761578" w14:textId="74D25F6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fiber_bmi/fiber/fiber_10/mort401_500_breast_fiber_10.sas</w:t>
            </w:r>
          </w:p>
          <w:p w14:paraId="0E227B62" w14:textId="2DB78CDC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/fiber/fiber_10/mort_all_breast_fiber_10.sas</w:t>
            </w:r>
          </w:p>
          <w:p w14:paraId="5BE40976" w14:textId="1F6E302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/fiber/fiber_8/mort0_100_breast_fiber_8.sas</w:t>
            </w:r>
          </w:p>
          <w:p w14:paraId="564BC9CF" w14:textId="6C03C253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fiber_bmi/fiber/fiber_8/mort101_200_breast_fiber_8.sas</w:t>
            </w:r>
          </w:p>
          <w:p w14:paraId="3489F127" w14:textId="08852C17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fiber_bmi/fiber/fiber_8/mort201_300_breast_fiber_8.sas</w:t>
            </w:r>
          </w:p>
          <w:p w14:paraId="2AF52EAD" w14:textId="2E093DBB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fiber_bmi/fiber/fiber_8/mort301_400_breast_fiber_8.sas</w:t>
            </w:r>
          </w:p>
          <w:p w14:paraId="1B0C5D98" w14:textId="0153C90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fiber_bmi/fiber/fiber_8/mort401_500_breast_fiber_8.sas</w:t>
            </w:r>
          </w:p>
          <w:p w14:paraId="446F5348" w14:textId="6A663FE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/fiber/fiber_8/mort_all_breast_fiber_8.sas</w:t>
            </w:r>
          </w:p>
          <w:p w14:paraId="7DDABA6F" w14:textId="1AD8EE2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/fiber/fiber_6/mort0_100_breast_fiber_6.sas</w:t>
            </w:r>
          </w:p>
          <w:p w14:paraId="4B2F26E4" w14:textId="5C61FDA9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fiber_bmi/fiber/fiber_6/mort101_200_breast_fiber_6.sas</w:t>
            </w:r>
          </w:p>
          <w:p w14:paraId="6AF3C853" w14:textId="48D8F0C2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fiber_bmi/fiber/fiber_6/mort201_300_breast_fiber_6.sas</w:t>
            </w:r>
          </w:p>
          <w:p w14:paraId="25590DA4" w14:textId="1EAF17CA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fiber_bmi/fiber/fiber_6/mort301_400_breast_fiber_6.sas</w:t>
            </w:r>
          </w:p>
          <w:p w14:paraId="646D1F39" w14:textId="60839FC8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fiber_bmi/fiber/fiber_6/mort401_500_breast_fiber_6.sas</w:t>
            </w:r>
          </w:p>
          <w:p w14:paraId="4B68FA87" w14:textId="69B77941" w:rsidR="00E97877" w:rsidRPr="009B39C9" w:rsidRDefault="00E97877" w:rsidP="00E97877">
            <w:pPr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="00461B24"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fiber_bmi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/fiber/fiber_6/mort_all_breast_fiber_6.sas</w:t>
            </w:r>
          </w:p>
        </w:tc>
      </w:tr>
      <w:tr w:rsidR="00E97877" w:rsidRPr="009B39C9" w14:paraId="2924E698" w14:textId="77777777" w:rsidTr="009B39C9">
        <w:tc>
          <w:tcPr>
            <w:tcW w:w="1890" w:type="dxa"/>
          </w:tcPr>
          <w:p w14:paraId="316E003A" w14:textId="771967D5" w:rsidR="00E97877" w:rsidRPr="009B39C9" w:rsidRDefault="00E97877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Figure</w:t>
            </w:r>
            <w:proofErr w:type="spellEnd"/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280" w:type="dxa"/>
          </w:tcPr>
          <w:p w14:paraId="640B861D" w14:textId="178DB6C5" w:rsidR="00E97877" w:rsidRPr="009B39C9" w:rsidRDefault="00497E0E" w:rsidP="00E978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tables_figures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figure_</w:t>
            </w:r>
            <w:proofErr w:type="gramStart"/>
            <w:r w:rsidR="00E97877" w:rsidRPr="009B39C9">
              <w:rPr>
                <w:rFonts w:ascii="Arial" w:hAnsi="Arial" w:cs="Arial"/>
                <w:sz w:val="22"/>
                <w:szCs w:val="22"/>
              </w:rPr>
              <w:t>5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.R</w:t>
            </w:r>
            <w:proofErr w:type="gramEnd"/>
            <w:r w:rsidR="00E97877"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97877" w:rsidRPr="009B39C9" w14:paraId="47830550" w14:textId="77777777" w:rsidTr="009B39C9">
        <w:tc>
          <w:tcPr>
            <w:tcW w:w="1890" w:type="dxa"/>
          </w:tcPr>
          <w:p w14:paraId="3F172D63" w14:textId="79F5A5CB" w:rsidR="00E97877" w:rsidRPr="009B39C9" w:rsidRDefault="009B39C9" w:rsidP="00E9787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Results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 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ext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“(observed risks were 31.3% and 49.2%)”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39C9">
              <w:rPr>
                <w:rFonts w:ascii="Arial" w:hAnsi="Arial" w:cs="Arial"/>
                <w:sz w:val="22"/>
                <w:szCs w:val="22"/>
              </w:rPr>
              <w:t>p.710</w:t>
            </w:r>
          </w:p>
        </w:tc>
        <w:tc>
          <w:tcPr>
            <w:tcW w:w="8280" w:type="dxa"/>
          </w:tcPr>
          <w:p w14:paraId="13271741" w14:textId="64A71191" w:rsidR="00E97877" w:rsidRPr="009B39C9" w:rsidRDefault="00E97877" w:rsidP="00E97877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Table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5 files </w:t>
            </w:r>
          </w:p>
          <w:p w14:paraId="77350162" w14:textId="77777777" w:rsidR="00E97877" w:rsidRPr="009B39C9" w:rsidRDefault="00E97877" w:rsidP="00E978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7877" w:rsidRPr="009B39C9" w14:paraId="0FC8CC72" w14:textId="77777777" w:rsidTr="009B39C9">
        <w:tc>
          <w:tcPr>
            <w:tcW w:w="1890" w:type="dxa"/>
          </w:tcPr>
          <w:p w14:paraId="77FE813C" w14:textId="6AB7A435" w:rsidR="00E97877" w:rsidRPr="009B39C9" w:rsidRDefault="009B39C9" w:rsidP="00E9787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Results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 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="00E97877"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ext</w:t>
            </w: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97877" w:rsidRPr="009B39C9">
              <w:rPr>
                <w:rFonts w:ascii="Arial" w:hAnsi="Arial" w:cs="Arial"/>
                <w:sz w:val="22"/>
                <w:szCs w:val="22"/>
              </w:rPr>
              <w:t>“657 from cancer” and “374 from cancer”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39C9">
              <w:rPr>
                <w:rFonts w:ascii="Arial" w:hAnsi="Arial" w:cs="Arial"/>
                <w:sz w:val="22"/>
                <w:szCs w:val="22"/>
              </w:rPr>
              <w:t>p. 710</w:t>
            </w:r>
          </w:p>
        </w:tc>
        <w:tc>
          <w:tcPr>
            <w:tcW w:w="8280" w:type="dxa"/>
          </w:tcPr>
          <w:p w14:paraId="79B0D42D" w14:textId="28FC98A0" w:rsidR="00E97877" w:rsidRPr="009B39C9" w:rsidRDefault="00E97877" w:rsidP="00E97877">
            <w:pPr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 xml:space="preserve">From </w:t>
            </w:r>
            <w:proofErr w:type="spellStart"/>
            <w:r w:rsidR="00F1774B" w:rsidRPr="009B39C9">
              <w:rPr>
                <w:rFonts w:ascii="Arial" w:hAnsi="Arial" w:cs="Arial"/>
                <w:sz w:val="22"/>
                <w:szCs w:val="22"/>
              </w:rPr>
              <w:t>e</w:t>
            </w:r>
            <w:r w:rsidRPr="009B39C9">
              <w:rPr>
                <w:rFonts w:ascii="Arial" w:hAnsi="Arial" w:cs="Arial"/>
                <w:sz w:val="22"/>
                <w:szCs w:val="22"/>
              </w:rPr>
              <w:t>Table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 xml:space="preserve"> 7 files</w:t>
            </w:r>
          </w:p>
        </w:tc>
      </w:tr>
      <w:tr w:rsidR="00DD525D" w:rsidRPr="009B39C9" w14:paraId="5C4FD294" w14:textId="77777777" w:rsidTr="009B39C9">
        <w:tc>
          <w:tcPr>
            <w:tcW w:w="1890" w:type="dxa"/>
          </w:tcPr>
          <w:p w14:paraId="1E942FB5" w14:textId="0237F40B" w:rsidR="00DD525D" w:rsidRPr="009B39C9" w:rsidRDefault="009B39C9" w:rsidP="00E97877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39C9">
              <w:rPr>
                <w:rFonts w:ascii="Arial" w:hAnsi="Arial" w:cs="Arial"/>
                <w:b/>
                <w:bCs/>
                <w:sz w:val="22"/>
                <w:szCs w:val="22"/>
              </w:rPr>
              <w:t>Results in Text: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61B24" w:rsidRPr="009B39C9">
              <w:rPr>
                <w:rFonts w:ascii="Arial" w:hAnsi="Arial" w:cs="Arial"/>
                <w:sz w:val="22"/>
                <w:szCs w:val="22"/>
              </w:rPr>
              <w:t>“However, estimates were similar with versus without adjustment for the available cancer treatment data.”</w:t>
            </w:r>
            <w:r w:rsidRPr="009B39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39C9">
              <w:rPr>
                <w:rFonts w:ascii="Arial" w:hAnsi="Arial" w:cs="Arial"/>
                <w:sz w:val="22"/>
                <w:szCs w:val="22"/>
              </w:rPr>
              <w:t>p. 716</w:t>
            </w:r>
          </w:p>
        </w:tc>
        <w:tc>
          <w:tcPr>
            <w:tcW w:w="8280" w:type="dxa"/>
          </w:tcPr>
          <w:p w14:paraId="36472D89" w14:textId="0793693C" w:rsidR="00461B24" w:rsidRPr="009B39C9" w:rsidRDefault="00461B24" w:rsidP="00461B24">
            <w:pPr>
              <w:spacing w:before="60" w:after="60"/>
              <w:ind w:hanging="2"/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prostate/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mod_</w:t>
            </w:r>
            <w:r w:rsidRPr="009B39C9">
              <w:rPr>
                <w:rFonts w:ascii="Arial" w:hAnsi="Arial" w:cs="Arial"/>
                <w:sz w:val="22"/>
                <w:szCs w:val="22"/>
              </w:rPr>
              <w:t>no_treat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mort_all_prostate_no_trea</w:t>
            </w:r>
            <w:r w:rsidRPr="009B39C9">
              <w:rPr>
                <w:rFonts w:ascii="Arial" w:hAnsi="Arial" w:cs="Arial"/>
                <w:sz w:val="22"/>
                <w:szCs w:val="22"/>
              </w:rPr>
              <w:t>t</w:t>
            </w:r>
            <w:r w:rsidRPr="009B39C9">
              <w:rPr>
                <w:rFonts w:ascii="Arial" w:hAnsi="Arial" w:cs="Arial"/>
                <w:sz w:val="22"/>
                <w:szCs w:val="22"/>
              </w:rPr>
              <w:t>.sas</w:t>
            </w:r>
            <w:proofErr w:type="spellEnd"/>
          </w:p>
          <w:p w14:paraId="35F6E8DA" w14:textId="3D38CD95" w:rsidR="00DD525D" w:rsidRPr="009B39C9" w:rsidRDefault="00461B24" w:rsidP="00461B24">
            <w:pPr>
              <w:rPr>
                <w:rFonts w:ascii="Arial" w:hAnsi="Arial" w:cs="Arial"/>
                <w:sz w:val="22"/>
                <w:szCs w:val="22"/>
              </w:rPr>
            </w:pPr>
            <w:r w:rsidRPr="009B39C9">
              <w:rPr>
                <w:rFonts w:ascii="Arial" w:hAnsi="Arial" w:cs="Arial"/>
                <w:sz w:val="22"/>
                <w:szCs w:val="22"/>
              </w:rPr>
              <w:t>breast/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mod_no_treat</w:t>
            </w:r>
            <w:proofErr w:type="spellEnd"/>
            <w:r w:rsidRPr="009B39C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B39C9">
              <w:rPr>
                <w:rFonts w:ascii="Arial" w:hAnsi="Arial" w:cs="Arial"/>
                <w:sz w:val="22"/>
                <w:szCs w:val="22"/>
              </w:rPr>
              <w:t>mort_all_breast_no_treat.sas</w:t>
            </w:r>
            <w:proofErr w:type="spellEnd"/>
          </w:p>
        </w:tc>
      </w:tr>
    </w:tbl>
    <w:p w14:paraId="6C31C1DB" w14:textId="1B746ABC" w:rsidR="00960D53" w:rsidRPr="009B39C9" w:rsidRDefault="00960D5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2F7F25" w14:textId="77777777" w:rsidR="000A60AA" w:rsidRPr="009B39C9" w:rsidRDefault="000A60AA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101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508"/>
        <w:gridCol w:w="2880"/>
        <w:gridCol w:w="1800"/>
      </w:tblGrid>
      <w:tr w:rsidR="00F4359C" w:rsidRPr="009B39C9" w14:paraId="1BF998B5" w14:textId="77777777" w:rsidTr="0030154A">
        <w:tc>
          <w:tcPr>
            <w:tcW w:w="5508" w:type="dxa"/>
            <w:tcBorders>
              <w:bottom w:val="single" w:sz="4" w:space="0" w:color="000000"/>
            </w:tcBorders>
          </w:tcPr>
          <w:p w14:paraId="796E0224" w14:textId="4C6882E8" w:rsidR="00574F2E" w:rsidRPr="00316CD3" w:rsidRDefault="00E97877" w:rsidP="00867E13">
            <w:pPr>
              <w:pStyle w:val="Subtitle"/>
              <w:spacing w:before="6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316CD3">
              <w:rPr>
                <w:rFonts w:ascii="Arial" w:hAnsi="Arial" w:cs="Arial"/>
                <w:i w:val="0"/>
                <w:sz w:val="22"/>
                <w:szCs w:val="22"/>
              </w:rPr>
              <w:t>Emma E. McGee</w:t>
            </w:r>
          </w:p>
        </w:tc>
        <w:tc>
          <w:tcPr>
            <w:tcW w:w="2880" w:type="dxa"/>
          </w:tcPr>
          <w:p w14:paraId="0C550BCD" w14:textId="77777777" w:rsidR="00574F2E" w:rsidRPr="009B39C9" w:rsidRDefault="00574F2E" w:rsidP="00867E13">
            <w:pPr>
              <w:pStyle w:val="Subtitle"/>
              <w:spacing w:before="6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35B28087" w14:textId="646C484C" w:rsidR="00574F2E" w:rsidRPr="00316CD3" w:rsidRDefault="00E97877" w:rsidP="00867E13">
            <w:pPr>
              <w:pStyle w:val="Subtitle"/>
              <w:spacing w:before="6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316CD3">
              <w:rPr>
                <w:rFonts w:ascii="Arial" w:hAnsi="Arial" w:cs="Arial"/>
                <w:i w:val="0"/>
                <w:sz w:val="22"/>
                <w:szCs w:val="22"/>
              </w:rPr>
              <w:t>07-19-2024</w:t>
            </w:r>
          </w:p>
        </w:tc>
      </w:tr>
      <w:tr w:rsidR="00F4359C" w:rsidRPr="009B39C9" w14:paraId="7148B106" w14:textId="77777777" w:rsidTr="0030154A">
        <w:tc>
          <w:tcPr>
            <w:tcW w:w="5508" w:type="dxa"/>
            <w:tcBorders>
              <w:top w:val="single" w:sz="4" w:space="0" w:color="000000"/>
            </w:tcBorders>
          </w:tcPr>
          <w:p w14:paraId="51640D2D" w14:textId="77777777" w:rsidR="00574F2E" w:rsidRPr="009B39C9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9B39C9">
              <w:rPr>
                <w:rFonts w:ascii="Arial" w:eastAsia="Helvetica Neue" w:hAnsi="Arial" w:cs="Arial"/>
                <w:i w:val="0"/>
                <w:sz w:val="22"/>
                <w:szCs w:val="22"/>
              </w:rPr>
              <w:t>Person(s) who wrote the programs</w:t>
            </w:r>
          </w:p>
        </w:tc>
        <w:tc>
          <w:tcPr>
            <w:tcW w:w="2880" w:type="dxa"/>
          </w:tcPr>
          <w:p w14:paraId="065A64BF" w14:textId="77777777" w:rsidR="00574F2E" w:rsidRPr="009B39C9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14:paraId="54D7AE5B" w14:textId="77777777" w:rsidR="00574F2E" w:rsidRPr="009B39C9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9B39C9">
              <w:rPr>
                <w:rFonts w:ascii="Arial" w:eastAsia="Helvetica Neue" w:hAnsi="Arial" w:cs="Arial"/>
                <w:i w:val="0"/>
                <w:sz w:val="22"/>
                <w:szCs w:val="22"/>
              </w:rPr>
              <w:t>Date</w:t>
            </w:r>
          </w:p>
        </w:tc>
      </w:tr>
      <w:tr w:rsidR="00F4359C" w:rsidRPr="009B39C9" w14:paraId="04FA4824" w14:textId="77777777" w:rsidTr="0030154A">
        <w:tc>
          <w:tcPr>
            <w:tcW w:w="5508" w:type="dxa"/>
            <w:tcBorders>
              <w:bottom w:val="single" w:sz="4" w:space="0" w:color="000000"/>
            </w:tcBorders>
          </w:tcPr>
          <w:p w14:paraId="0CBC1677" w14:textId="646D26A7" w:rsidR="00574F2E" w:rsidRPr="009B39C9" w:rsidRDefault="00E97877" w:rsidP="00867E13">
            <w:pPr>
              <w:pStyle w:val="Subtitle"/>
              <w:spacing w:before="24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9B39C9">
              <w:rPr>
                <w:rFonts w:ascii="Arial" w:hAnsi="Arial" w:cs="Arial"/>
                <w:i w:val="0"/>
                <w:sz w:val="22"/>
                <w:szCs w:val="22"/>
              </w:rPr>
              <w:t>Lisa Li</w:t>
            </w:r>
          </w:p>
        </w:tc>
        <w:tc>
          <w:tcPr>
            <w:tcW w:w="2880" w:type="dxa"/>
          </w:tcPr>
          <w:p w14:paraId="26B67A45" w14:textId="77777777" w:rsidR="00574F2E" w:rsidRPr="009B39C9" w:rsidRDefault="00574F2E" w:rsidP="00867E13">
            <w:pPr>
              <w:pStyle w:val="Subtitle"/>
              <w:spacing w:before="24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417D74E5" w14:textId="2E8357CC" w:rsidR="00574F2E" w:rsidRPr="009B39C9" w:rsidRDefault="00E97877" w:rsidP="00867E13">
            <w:pPr>
              <w:pStyle w:val="Subtitle"/>
              <w:spacing w:before="24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9B39C9">
              <w:rPr>
                <w:rFonts w:ascii="Arial" w:hAnsi="Arial" w:cs="Arial"/>
                <w:i w:val="0"/>
                <w:sz w:val="22"/>
                <w:szCs w:val="22"/>
              </w:rPr>
              <w:t>0</w:t>
            </w:r>
            <w:r w:rsidRPr="009B39C9">
              <w:rPr>
                <w:rFonts w:ascii="Arial" w:hAnsi="Arial" w:cs="Arial"/>
                <w:i w:val="0"/>
                <w:sz w:val="22"/>
                <w:szCs w:val="22"/>
              </w:rPr>
              <w:t>9/23/2024</w:t>
            </w:r>
          </w:p>
        </w:tc>
      </w:tr>
      <w:tr w:rsidR="00F4359C" w:rsidRPr="009B39C9" w14:paraId="29ADA648" w14:textId="77777777" w:rsidTr="0030154A">
        <w:tc>
          <w:tcPr>
            <w:tcW w:w="5508" w:type="dxa"/>
            <w:tcBorders>
              <w:top w:val="single" w:sz="4" w:space="0" w:color="000000"/>
            </w:tcBorders>
          </w:tcPr>
          <w:p w14:paraId="10AE437B" w14:textId="77777777" w:rsidR="00574F2E" w:rsidRPr="009B39C9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9B39C9">
              <w:rPr>
                <w:rFonts w:ascii="Arial" w:eastAsia="Helvetica Neue" w:hAnsi="Arial" w:cs="Arial"/>
                <w:i w:val="0"/>
                <w:sz w:val="22"/>
                <w:szCs w:val="22"/>
              </w:rPr>
              <w:t>Person who reviewed the programs</w:t>
            </w:r>
          </w:p>
        </w:tc>
        <w:tc>
          <w:tcPr>
            <w:tcW w:w="2880" w:type="dxa"/>
          </w:tcPr>
          <w:p w14:paraId="085F7438" w14:textId="77777777" w:rsidR="00574F2E" w:rsidRPr="009B39C9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14:paraId="50FA341A" w14:textId="77777777" w:rsidR="00574F2E" w:rsidRPr="009B39C9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9B39C9">
              <w:rPr>
                <w:rFonts w:ascii="Arial" w:eastAsia="Helvetica Neue" w:hAnsi="Arial" w:cs="Arial"/>
                <w:i w:val="0"/>
                <w:sz w:val="22"/>
                <w:szCs w:val="22"/>
              </w:rPr>
              <w:t>Date</w:t>
            </w:r>
          </w:p>
        </w:tc>
      </w:tr>
    </w:tbl>
    <w:p w14:paraId="7334D9AC" w14:textId="1011BE7A" w:rsidR="00960D53" w:rsidRPr="00574F2E" w:rsidRDefault="00960D53" w:rsidP="00171631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960D53" w:rsidRPr="00574F2E" w:rsidSect="00F4359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A03"/>
    <w:multiLevelType w:val="hybridMultilevel"/>
    <w:tmpl w:val="DF9019DE"/>
    <w:lvl w:ilvl="0" w:tplc="120245A6">
      <w:start w:val="1"/>
      <w:numFmt w:val="decimal"/>
      <w:lvlText w:val="%1."/>
      <w:lvlJc w:val="left"/>
      <w:pPr>
        <w:ind w:left="992"/>
      </w:pPr>
      <w:rPr>
        <w:rFonts w:ascii="Times New Roman" w:eastAsia="Century Gothic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A53E0">
      <w:start w:val="1"/>
      <w:numFmt w:val="lowerLetter"/>
      <w:lvlText w:val="%2"/>
      <w:lvlJc w:val="left"/>
      <w:pPr>
        <w:ind w:left="17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FEF32E">
      <w:start w:val="1"/>
      <w:numFmt w:val="lowerRoman"/>
      <w:lvlText w:val="%3"/>
      <w:lvlJc w:val="left"/>
      <w:pPr>
        <w:ind w:left="24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0B910">
      <w:start w:val="1"/>
      <w:numFmt w:val="decimal"/>
      <w:lvlText w:val="%4"/>
      <w:lvlJc w:val="left"/>
      <w:pPr>
        <w:ind w:left="31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AC912">
      <w:start w:val="1"/>
      <w:numFmt w:val="lowerLetter"/>
      <w:lvlText w:val="%5"/>
      <w:lvlJc w:val="left"/>
      <w:pPr>
        <w:ind w:left="38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AA16B2">
      <w:start w:val="1"/>
      <w:numFmt w:val="lowerRoman"/>
      <w:lvlText w:val="%6"/>
      <w:lvlJc w:val="left"/>
      <w:pPr>
        <w:ind w:left="45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62A7FC">
      <w:start w:val="1"/>
      <w:numFmt w:val="decimal"/>
      <w:lvlText w:val="%7"/>
      <w:lvlJc w:val="left"/>
      <w:pPr>
        <w:ind w:left="53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8203FA">
      <w:start w:val="1"/>
      <w:numFmt w:val="lowerLetter"/>
      <w:lvlText w:val="%8"/>
      <w:lvlJc w:val="left"/>
      <w:pPr>
        <w:ind w:left="60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BCA330">
      <w:start w:val="1"/>
      <w:numFmt w:val="lowerRoman"/>
      <w:lvlText w:val="%9"/>
      <w:lvlJc w:val="left"/>
      <w:pPr>
        <w:ind w:left="67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E5B12"/>
    <w:multiLevelType w:val="hybridMultilevel"/>
    <w:tmpl w:val="EFD8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53879">
    <w:abstractNumId w:val="1"/>
  </w:num>
  <w:num w:numId="2" w16cid:durableId="47029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35"/>
    <w:rsid w:val="00000426"/>
    <w:rsid w:val="00006DB3"/>
    <w:rsid w:val="000152E0"/>
    <w:rsid w:val="00023592"/>
    <w:rsid w:val="000273E8"/>
    <w:rsid w:val="00043B6A"/>
    <w:rsid w:val="00061597"/>
    <w:rsid w:val="000751DB"/>
    <w:rsid w:val="0008545A"/>
    <w:rsid w:val="0009071C"/>
    <w:rsid w:val="000A1FA6"/>
    <w:rsid w:val="000A60AA"/>
    <w:rsid w:val="000B4B28"/>
    <w:rsid w:val="000D4688"/>
    <w:rsid w:val="000D55D1"/>
    <w:rsid w:val="000F1435"/>
    <w:rsid w:val="00121E75"/>
    <w:rsid w:val="00125643"/>
    <w:rsid w:val="00125E40"/>
    <w:rsid w:val="00130E15"/>
    <w:rsid w:val="00144C74"/>
    <w:rsid w:val="0015169B"/>
    <w:rsid w:val="00171631"/>
    <w:rsid w:val="001933C2"/>
    <w:rsid w:val="001A497A"/>
    <w:rsid w:val="001C0215"/>
    <w:rsid w:val="001C4380"/>
    <w:rsid w:val="001E1F7A"/>
    <w:rsid w:val="001E3395"/>
    <w:rsid w:val="001F473C"/>
    <w:rsid w:val="00204208"/>
    <w:rsid w:val="0024390D"/>
    <w:rsid w:val="0026340F"/>
    <w:rsid w:val="0026686C"/>
    <w:rsid w:val="00275AE1"/>
    <w:rsid w:val="0027636B"/>
    <w:rsid w:val="002978F0"/>
    <w:rsid w:val="002C0E58"/>
    <w:rsid w:val="002C6AE9"/>
    <w:rsid w:val="002D0D61"/>
    <w:rsid w:val="002E6199"/>
    <w:rsid w:val="0030153B"/>
    <w:rsid w:val="0030154A"/>
    <w:rsid w:val="0030675E"/>
    <w:rsid w:val="00313788"/>
    <w:rsid w:val="00316CD3"/>
    <w:rsid w:val="00321456"/>
    <w:rsid w:val="00325445"/>
    <w:rsid w:val="00337749"/>
    <w:rsid w:val="0034040F"/>
    <w:rsid w:val="00342143"/>
    <w:rsid w:val="0038099F"/>
    <w:rsid w:val="00392D95"/>
    <w:rsid w:val="003970CA"/>
    <w:rsid w:val="003A7919"/>
    <w:rsid w:val="00401660"/>
    <w:rsid w:val="00405B7C"/>
    <w:rsid w:val="004161F9"/>
    <w:rsid w:val="004356F6"/>
    <w:rsid w:val="0043703F"/>
    <w:rsid w:val="00461903"/>
    <w:rsid w:val="00461B24"/>
    <w:rsid w:val="00475E16"/>
    <w:rsid w:val="004929FA"/>
    <w:rsid w:val="00497E0E"/>
    <w:rsid w:val="004C13E0"/>
    <w:rsid w:val="004C4059"/>
    <w:rsid w:val="004C7CEB"/>
    <w:rsid w:val="004E4F61"/>
    <w:rsid w:val="004F2FEE"/>
    <w:rsid w:val="0050590D"/>
    <w:rsid w:val="0051155E"/>
    <w:rsid w:val="00537C8D"/>
    <w:rsid w:val="00540BF8"/>
    <w:rsid w:val="00545B26"/>
    <w:rsid w:val="005620A6"/>
    <w:rsid w:val="0056390D"/>
    <w:rsid w:val="00574F2E"/>
    <w:rsid w:val="00580056"/>
    <w:rsid w:val="005B1C0D"/>
    <w:rsid w:val="005B3B63"/>
    <w:rsid w:val="005C30D4"/>
    <w:rsid w:val="005D1051"/>
    <w:rsid w:val="005E1C87"/>
    <w:rsid w:val="005E3ECC"/>
    <w:rsid w:val="00620EF4"/>
    <w:rsid w:val="0062518A"/>
    <w:rsid w:val="00647940"/>
    <w:rsid w:val="00661748"/>
    <w:rsid w:val="00666D07"/>
    <w:rsid w:val="006757A2"/>
    <w:rsid w:val="00690928"/>
    <w:rsid w:val="006967E8"/>
    <w:rsid w:val="006A6D19"/>
    <w:rsid w:val="006B192D"/>
    <w:rsid w:val="006B3362"/>
    <w:rsid w:val="006C0335"/>
    <w:rsid w:val="006D1280"/>
    <w:rsid w:val="006E1F70"/>
    <w:rsid w:val="006F1880"/>
    <w:rsid w:val="00707DCA"/>
    <w:rsid w:val="007134D3"/>
    <w:rsid w:val="007206AF"/>
    <w:rsid w:val="007240C8"/>
    <w:rsid w:val="007575EE"/>
    <w:rsid w:val="00773F05"/>
    <w:rsid w:val="00774916"/>
    <w:rsid w:val="00785134"/>
    <w:rsid w:val="0079393D"/>
    <w:rsid w:val="007A2619"/>
    <w:rsid w:val="007A64B5"/>
    <w:rsid w:val="007C6172"/>
    <w:rsid w:val="007F0661"/>
    <w:rsid w:val="007F5469"/>
    <w:rsid w:val="00802452"/>
    <w:rsid w:val="00812BC4"/>
    <w:rsid w:val="008178E4"/>
    <w:rsid w:val="00822AA4"/>
    <w:rsid w:val="0083289A"/>
    <w:rsid w:val="0084353F"/>
    <w:rsid w:val="00850A54"/>
    <w:rsid w:val="00870089"/>
    <w:rsid w:val="00875EED"/>
    <w:rsid w:val="00894C80"/>
    <w:rsid w:val="008B5CAF"/>
    <w:rsid w:val="008C0404"/>
    <w:rsid w:val="008C7567"/>
    <w:rsid w:val="008D1048"/>
    <w:rsid w:val="008D772B"/>
    <w:rsid w:val="008F75EA"/>
    <w:rsid w:val="0090076F"/>
    <w:rsid w:val="00960D53"/>
    <w:rsid w:val="0098566A"/>
    <w:rsid w:val="009B39C9"/>
    <w:rsid w:val="009B7C1A"/>
    <w:rsid w:val="009C1D45"/>
    <w:rsid w:val="009C6764"/>
    <w:rsid w:val="009E49B5"/>
    <w:rsid w:val="009F03AF"/>
    <w:rsid w:val="009F4CD7"/>
    <w:rsid w:val="00A122B8"/>
    <w:rsid w:val="00A40E9B"/>
    <w:rsid w:val="00A8112E"/>
    <w:rsid w:val="00A938F1"/>
    <w:rsid w:val="00A97D21"/>
    <w:rsid w:val="00AA0394"/>
    <w:rsid w:val="00AA34A7"/>
    <w:rsid w:val="00AC0FAE"/>
    <w:rsid w:val="00AC5F83"/>
    <w:rsid w:val="00AD43F3"/>
    <w:rsid w:val="00AF68FF"/>
    <w:rsid w:val="00B02E44"/>
    <w:rsid w:val="00B14B1B"/>
    <w:rsid w:val="00B25BAA"/>
    <w:rsid w:val="00B3010B"/>
    <w:rsid w:val="00B356E2"/>
    <w:rsid w:val="00B37470"/>
    <w:rsid w:val="00B47CA9"/>
    <w:rsid w:val="00B57581"/>
    <w:rsid w:val="00B853D0"/>
    <w:rsid w:val="00B95642"/>
    <w:rsid w:val="00BB7135"/>
    <w:rsid w:val="00BB79C0"/>
    <w:rsid w:val="00BB7F3E"/>
    <w:rsid w:val="00BC192A"/>
    <w:rsid w:val="00BC2941"/>
    <w:rsid w:val="00BC71D7"/>
    <w:rsid w:val="00BD3349"/>
    <w:rsid w:val="00C0010B"/>
    <w:rsid w:val="00C02D5A"/>
    <w:rsid w:val="00C04934"/>
    <w:rsid w:val="00C06760"/>
    <w:rsid w:val="00C35A69"/>
    <w:rsid w:val="00C60099"/>
    <w:rsid w:val="00C66330"/>
    <w:rsid w:val="00C665B8"/>
    <w:rsid w:val="00C728E3"/>
    <w:rsid w:val="00C7393F"/>
    <w:rsid w:val="00C843E7"/>
    <w:rsid w:val="00C96F4C"/>
    <w:rsid w:val="00CA3CDF"/>
    <w:rsid w:val="00CA5987"/>
    <w:rsid w:val="00CC7889"/>
    <w:rsid w:val="00CD7C4D"/>
    <w:rsid w:val="00CE39EA"/>
    <w:rsid w:val="00D375B3"/>
    <w:rsid w:val="00D74897"/>
    <w:rsid w:val="00D92111"/>
    <w:rsid w:val="00D9369F"/>
    <w:rsid w:val="00DA4997"/>
    <w:rsid w:val="00DA5C66"/>
    <w:rsid w:val="00DC4629"/>
    <w:rsid w:val="00DD525D"/>
    <w:rsid w:val="00DE25C5"/>
    <w:rsid w:val="00DE6483"/>
    <w:rsid w:val="00DF1E06"/>
    <w:rsid w:val="00DF6F5E"/>
    <w:rsid w:val="00E01550"/>
    <w:rsid w:val="00E259C8"/>
    <w:rsid w:val="00E30155"/>
    <w:rsid w:val="00E35A00"/>
    <w:rsid w:val="00E36EE8"/>
    <w:rsid w:val="00E44F36"/>
    <w:rsid w:val="00E50850"/>
    <w:rsid w:val="00E614E5"/>
    <w:rsid w:val="00E71B36"/>
    <w:rsid w:val="00E75277"/>
    <w:rsid w:val="00E97877"/>
    <w:rsid w:val="00E97CDB"/>
    <w:rsid w:val="00EA2BD4"/>
    <w:rsid w:val="00EA7B20"/>
    <w:rsid w:val="00EB5701"/>
    <w:rsid w:val="00EC3DFB"/>
    <w:rsid w:val="00EE3C62"/>
    <w:rsid w:val="00F1774B"/>
    <w:rsid w:val="00F303A3"/>
    <w:rsid w:val="00F4359C"/>
    <w:rsid w:val="00F666E4"/>
    <w:rsid w:val="00F72638"/>
    <w:rsid w:val="00FC29BF"/>
    <w:rsid w:val="00FC46F4"/>
    <w:rsid w:val="00FD40D8"/>
    <w:rsid w:val="00FE03B9"/>
    <w:rsid w:val="00FE6C49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229D"/>
  <w15:chartTrackingRefBased/>
  <w15:docId w15:val="{B2E232AE-EE33-9847-AD0E-7E11A8D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74897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897"/>
    <w:rPr>
      <w:rFonts w:ascii="Arial" w:eastAsia="Times New Roman" w:hAnsi="Arial" w:cs="Times New Roman"/>
      <w:sz w:val="20"/>
      <w:szCs w:val="20"/>
    </w:rPr>
  </w:style>
  <w:style w:type="paragraph" w:customStyle="1" w:styleId="Style1">
    <w:name w:val="Style1"/>
    <w:basedOn w:val="CommentText"/>
    <w:autoRedefine/>
    <w:qFormat/>
    <w:rsid w:val="00D74897"/>
    <w:rPr>
      <w:rFonts w:eastAsiaTheme="minorEastAsia" w:cstheme="minorBidi"/>
    </w:rPr>
  </w:style>
  <w:style w:type="table" w:styleId="TableGrid">
    <w:name w:val="Table Grid"/>
    <w:basedOn w:val="TableNormal"/>
    <w:uiPriority w:val="39"/>
    <w:rsid w:val="00C7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8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5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66D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1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link w:val="SubtitleChar"/>
    <w:uiPriority w:val="11"/>
    <w:qFormat/>
    <w:rsid w:val="00574F2E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i/>
      <w:position w:val="-1"/>
    </w:rPr>
  </w:style>
  <w:style w:type="character" w:customStyle="1" w:styleId="SubtitleChar">
    <w:name w:val="Subtitle Char"/>
    <w:basedOn w:val="DefaultParagraphFont"/>
    <w:link w:val="Subtitle"/>
    <w:uiPriority w:val="11"/>
    <w:rsid w:val="00574F2E"/>
    <w:rPr>
      <w:rFonts w:ascii="Times New Roman" w:eastAsia="Times New Roman" w:hAnsi="Times New Roman" w:cs="Times New Roman"/>
      <w:i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714BE2F7DA84FB794829F77C14496" ma:contentTypeVersion="17" ma:contentTypeDescription="Create a new document." ma:contentTypeScope="" ma:versionID="5cc26a4a8ae8d10f56b6e5ed1f36c6f6">
  <xsd:schema xmlns:xsd="http://www.w3.org/2001/XMLSchema" xmlns:xs="http://www.w3.org/2001/XMLSchema" xmlns:p="http://schemas.microsoft.com/office/2006/metadata/properties" xmlns:ns2="98506842-5bd8-4aa8-864d-968dc3814de4" xmlns:ns3="22f82ee7-1f3b-4d4c-a69f-a6ddfb9bb7e1" targetNamespace="http://schemas.microsoft.com/office/2006/metadata/properties" ma:root="true" ma:fieldsID="a5ea91371eb02e580f2dec929295c347" ns2:_="" ns3:_="">
    <xsd:import namespace="98506842-5bd8-4aa8-864d-968dc3814de4"/>
    <xsd:import namespace="22f82ee7-1f3b-4d4c-a69f-a6ddfb9bb7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06842-5bd8-4aa8-864d-968dc3814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82ee7-1f3b-4d4c-a69f-a6ddfb9bb7e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cae0f4-e9db-4ef7-b463-edc8493ccfa2}" ma:internalName="TaxCatchAll" ma:showField="CatchAllData" ma:web="22f82ee7-1f3b-4d4c-a69f-a6ddfb9bb7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506842-5bd8-4aa8-864d-968dc3814de4">
      <Terms xmlns="http://schemas.microsoft.com/office/infopath/2007/PartnerControls"/>
    </lcf76f155ced4ddcb4097134ff3c332f>
    <TaxCatchAll xmlns="22f82ee7-1f3b-4d4c-a69f-a6ddfb9bb7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358E4-25B4-493A-8376-22F67CEFE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06842-5bd8-4aa8-864d-968dc3814de4"/>
    <ds:schemaRef ds:uri="22f82ee7-1f3b-4d4c-a69f-a6ddfb9bb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732D7-EE1D-4F68-A4F6-DC79CCF96065}">
  <ds:schemaRefs>
    <ds:schemaRef ds:uri="http://schemas.microsoft.com/office/2006/metadata/properties"/>
    <ds:schemaRef ds:uri="http://schemas.microsoft.com/office/infopath/2007/PartnerControls"/>
    <ds:schemaRef ds:uri="98506842-5bd8-4aa8-864d-968dc3814de4"/>
    <ds:schemaRef ds:uri="22f82ee7-1f3b-4d4c-a69f-a6ddfb9bb7e1"/>
  </ds:schemaRefs>
</ds:datastoreItem>
</file>

<file path=customXml/itemProps3.xml><?xml version="1.0" encoding="utf-8"?>
<ds:datastoreItem xmlns:ds="http://schemas.openxmlformats.org/officeDocument/2006/customXml" ds:itemID="{0EFFA6B8-53B7-4A4B-BD78-171EBE28F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4774</Words>
  <Characters>27217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Dickerman, Barbra</dc:creator>
  <cp:keywords/>
  <dc:description/>
  <cp:lastModifiedBy>MCGEE, EMMA E. (HARVARD COLLEGE PRESIDENT  FELLOWS OF)</cp:lastModifiedBy>
  <cp:revision>7</cp:revision>
  <dcterms:created xsi:type="dcterms:W3CDTF">2023-01-27T22:20:00Z</dcterms:created>
  <dcterms:modified xsi:type="dcterms:W3CDTF">2025-10-21T16:20:00Z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0x010100DC1714BE2F7DA84FB794829F77C14496</vt:lpwstr>
  </property>
</Properties>
</file>