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96B" w:rsidRDefault="00AA1BF6">
      <w:pPr>
        <w:pStyle w:val="1"/>
        <w:jc w:val="center"/>
      </w:pPr>
      <w:r>
        <w:rPr>
          <w:rFonts w:hint="eastAsia"/>
        </w:rPr>
        <w:t>应急广播消息服务使用说明</w:t>
      </w:r>
    </w:p>
    <w:p w:rsidR="003F096B" w:rsidRDefault="00AA1BF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一、配置相关</w:t>
      </w:r>
    </w:p>
    <w:p w:rsidR="003F096B" w:rsidRDefault="00AA1BF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因支持验签，故首先应安装密码器驱动并启动密码器，若要关闭</w:t>
      </w:r>
      <w:proofErr w:type="gramStart"/>
      <w:r>
        <w:rPr>
          <w:rFonts w:hint="eastAsia"/>
        </w:rPr>
        <w:t>验签可将</w:t>
      </w:r>
      <w:proofErr w:type="gramEnd"/>
      <w:r>
        <w:t>Config.ini</w:t>
      </w:r>
      <w:r>
        <w:rPr>
          <w:rFonts w:hint="eastAsia"/>
        </w:rPr>
        <w:t>配置文件中的</w:t>
      </w:r>
      <w:r>
        <w:t>USBPSWSUPPART</w:t>
      </w:r>
      <w:r>
        <w:rPr>
          <w:rFonts w:hint="eastAsia"/>
        </w:rPr>
        <w:t>置为</w:t>
      </w:r>
      <w:r>
        <w:t>2</w:t>
      </w:r>
      <w:r>
        <w:rPr>
          <w:rFonts w:hint="eastAsia"/>
        </w:rPr>
        <w:t>。</w:t>
      </w:r>
    </w:p>
    <w:p w:rsidR="003F096B" w:rsidRDefault="00AA1BF6">
      <w:r>
        <w:rPr>
          <w:noProof/>
        </w:rPr>
        <w:drawing>
          <wp:inline distT="0" distB="0" distL="0" distR="0">
            <wp:extent cx="2978785" cy="360045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rcRect l="1376" t="4707" b="-1"/>
                    <a:stretch>
                      <a:fillRect/>
                    </a:stretch>
                  </pic:blipFill>
                  <pic:spPr>
                    <a:xfrm>
                      <a:off x="0" y="0"/>
                      <a:ext cx="3135024" cy="37955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96B" w:rsidRDefault="00AA1BF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驱动安装流程如下：</w:t>
      </w:r>
    </w:p>
    <w:p w:rsidR="003F096B" w:rsidRDefault="00AA1BF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开机或重</w:t>
      </w:r>
      <w:proofErr w:type="gramStart"/>
      <w:r>
        <w:rPr>
          <w:rFonts w:hint="eastAsia"/>
        </w:rPr>
        <w:t>启电脑</w:t>
      </w:r>
      <w:proofErr w:type="gramEnd"/>
      <w:r>
        <w:rPr>
          <w:rFonts w:hint="eastAsia"/>
        </w:rPr>
        <w:t>按</w:t>
      </w:r>
      <w:r>
        <w:rPr>
          <w:rFonts w:hint="eastAsia"/>
        </w:rPr>
        <w:t>F8</w:t>
      </w:r>
      <w:r>
        <w:rPr>
          <w:rFonts w:hint="eastAsia"/>
        </w:rPr>
        <w:t>，直到出现如下界面：</w:t>
      </w:r>
    </w:p>
    <w:p w:rsidR="003F096B" w:rsidRDefault="00AA1BF6">
      <w:r>
        <w:rPr>
          <w:noProof/>
        </w:rPr>
        <w:drawing>
          <wp:inline distT="0" distB="0" distL="0" distR="0">
            <wp:extent cx="2546985" cy="2524125"/>
            <wp:effectExtent l="0" t="0" r="5715" b="9525"/>
            <wp:docPr id="4" name="图片 4" descr="C:\Users\ASTRO\AppData\Local\Microsoft\Windows\INetCache\Content.Word\Inkedsafemo_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STRO\AppData\Local\Microsoft\Windows\INetCache\Content.Word\Inkedsafemo_LI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584" cy="2529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96B" w:rsidRDefault="00AA1BF6">
      <w:r>
        <w:rPr>
          <w:rFonts w:hint="eastAsia"/>
        </w:rPr>
        <w:t>选择红色方框进入系统。</w:t>
      </w:r>
    </w:p>
    <w:p w:rsidR="003F096B" w:rsidRDefault="00AA1BF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找到密码器所在文件，找到“密码器</w:t>
      </w:r>
      <w:r>
        <w:t>\libusb_win10</w:t>
      </w:r>
      <w:r>
        <w:rPr>
          <w:rFonts w:hint="eastAsia"/>
        </w:rPr>
        <w:t>”该地址下的</w:t>
      </w:r>
      <w:r>
        <w:t>dpinst64.exe</w:t>
      </w:r>
      <w:r>
        <w:rPr>
          <w:rFonts w:hint="eastAsia"/>
        </w:rPr>
        <w:t>（</w:t>
      </w:r>
      <w:r>
        <w:rPr>
          <w:rFonts w:hint="eastAsia"/>
        </w:rPr>
        <w:t>32</w:t>
      </w:r>
      <w:r>
        <w:rPr>
          <w:rFonts w:hint="eastAsia"/>
        </w:rPr>
        <w:t>位系统则选择</w:t>
      </w:r>
      <w:r>
        <w:t>dpinst32.exe</w:t>
      </w:r>
      <w:r>
        <w:rPr>
          <w:rFonts w:hint="eastAsia"/>
        </w:rPr>
        <w:t>）进行安装即可。</w:t>
      </w:r>
    </w:p>
    <w:p w:rsidR="003F096B" w:rsidRDefault="00AA1BF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驱动安装后找到“密码器</w:t>
      </w:r>
      <w:r>
        <w:t>\sjj1313</w:t>
      </w:r>
      <w:r>
        <w:rPr>
          <w:rFonts w:hint="eastAsia"/>
        </w:rPr>
        <w:t>”文件夹下的</w:t>
      </w:r>
      <w:r>
        <w:t>usb_server.exe</w:t>
      </w:r>
      <w:r>
        <w:rPr>
          <w:rFonts w:hint="eastAsia"/>
        </w:rPr>
        <w:t>，运行该进程后密码器才能正常使用。</w:t>
      </w:r>
    </w:p>
    <w:p w:rsidR="003F096B" w:rsidRDefault="00AA1BF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配置文件（</w:t>
      </w:r>
      <w:r>
        <w:t>Config.ini</w:t>
      </w:r>
      <w:r>
        <w:rPr>
          <w:rFonts w:hint="eastAsia"/>
        </w:rPr>
        <w:t>）：</w:t>
      </w:r>
    </w:p>
    <w:p w:rsidR="003F096B" w:rsidRDefault="00AA1BF6">
      <w:pPr>
        <w:pStyle w:val="a6"/>
        <w:numPr>
          <w:ilvl w:val="0"/>
          <w:numId w:val="3"/>
        </w:numPr>
        <w:ind w:firstLineChars="0"/>
      </w:pPr>
      <w:r>
        <w:t>实体编号</w:t>
      </w:r>
      <w:r>
        <w:rPr>
          <w:rFonts w:hint="eastAsia"/>
        </w:rPr>
        <w:t>：</w:t>
      </w:r>
      <w:r>
        <w:t>HBRONO={0}{1}{2}</w:t>
      </w:r>
      <w:r>
        <w:rPr>
          <w:rFonts w:hint="eastAsia"/>
        </w:rPr>
        <w:t>{</w:t>
      </w:r>
      <w:r>
        <w:t>3</w:t>
      </w:r>
      <w:r>
        <w:rPr>
          <w:rFonts w:hint="eastAsia"/>
        </w:rPr>
        <w:t>}</w:t>
      </w:r>
      <w:r>
        <w:t xml:space="preserve">  (</w:t>
      </w:r>
      <w:r>
        <w:rPr>
          <w:rFonts w:hint="eastAsia"/>
        </w:rPr>
        <w:t>{</w:t>
      </w:r>
      <w:r>
        <w:t>0</w:t>
      </w:r>
      <w:r>
        <w:rPr>
          <w:rFonts w:hint="eastAsia"/>
        </w:rPr>
        <w:t>}</w:t>
      </w:r>
      <w:r>
        <w:rPr>
          <w:rFonts w:hint="eastAsia"/>
        </w:rPr>
        <w:t>是根据协议对应</w:t>
      </w:r>
      <w:r>
        <w:t>资源类型码</w:t>
      </w:r>
      <w:r>
        <w:rPr>
          <w:rFonts w:hint="eastAsia"/>
        </w:rPr>
        <w:t>一般为</w:t>
      </w:r>
      <w:r>
        <w:rPr>
          <w:rFonts w:hint="eastAsia"/>
        </w:rPr>
        <w:t>01</w:t>
      </w:r>
      <w:r>
        <w:rPr>
          <w:rFonts w:hint="eastAsia"/>
        </w:rPr>
        <w:t>，</w:t>
      </w:r>
      <w:r>
        <w:t>{1}</w:t>
      </w:r>
      <w:r>
        <w:rPr>
          <w:rFonts w:hint="eastAsia"/>
        </w:rPr>
        <w:t>是根据协议对应</w:t>
      </w:r>
      <w:r>
        <w:t>资源子类型码</w:t>
      </w:r>
      <w:r>
        <w:rPr>
          <w:rFonts w:hint="eastAsia"/>
        </w:rPr>
        <w:t>一般为</w:t>
      </w:r>
      <w:r>
        <w:rPr>
          <w:rFonts w:hint="eastAsia"/>
        </w:rPr>
        <w:t>02</w:t>
      </w:r>
      <w:r>
        <w:rPr>
          <w:rFonts w:hint="eastAsia"/>
        </w:rPr>
        <w:t>，</w:t>
      </w:r>
      <w:r>
        <w:t>{2}</w:t>
      </w:r>
      <w:r>
        <w:rPr>
          <w:rFonts w:hint="eastAsia"/>
        </w:rPr>
        <w:t>是</w:t>
      </w:r>
      <w:r>
        <w:rPr>
          <w:rFonts w:hint="eastAsia"/>
        </w:rPr>
        <w:t>12</w:t>
      </w:r>
      <w:r>
        <w:rPr>
          <w:rFonts w:hint="eastAsia"/>
        </w:rPr>
        <w:t>位数字的地区编码，</w:t>
      </w:r>
      <w:r>
        <w:rPr>
          <w:rFonts w:hint="eastAsia"/>
        </w:rPr>
        <w:t>{</w:t>
      </w:r>
      <w:r>
        <w:t>3</w:t>
      </w:r>
      <w:r>
        <w:rPr>
          <w:rFonts w:hint="eastAsia"/>
        </w:rPr>
        <w:t>}</w:t>
      </w:r>
      <w:r>
        <w:rPr>
          <w:rFonts w:hint="eastAsia"/>
        </w:rPr>
        <w:t>是根据协议对应扩展码一般为</w:t>
      </w:r>
      <w:r>
        <w:rPr>
          <w:rFonts w:hint="eastAsia"/>
        </w:rPr>
        <w:t>01</w:t>
      </w:r>
      <w:r>
        <w:t>)</w:t>
      </w:r>
    </w:p>
    <w:p w:rsidR="003F096B" w:rsidRDefault="00AA1BF6">
      <w:pPr>
        <w:ind w:left="720"/>
      </w:pPr>
      <w:r>
        <w:rPr>
          <w:rFonts w:hint="eastAsia"/>
        </w:rPr>
        <w:t>示例：</w:t>
      </w:r>
      <w:r>
        <w:t>HBRONO=010232118100000001</w:t>
      </w:r>
      <w:r>
        <w:rPr>
          <w:rFonts w:hint="eastAsia"/>
        </w:rPr>
        <w:t>（丹阳目前就用这个）</w:t>
      </w:r>
    </w:p>
    <w:p w:rsidR="003F096B" w:rsidRDefault="00AA1BF6">
      <w:pPr>
        <w:pStyle w:val="a6"/>
        <w:numPr>
          <w:ilvl w:val="0"/>
          <w:numId w:val="3"/>
        </w:numPr>
        <w:ind w:firstLineChars="0"/>
      </w:pPr>
      <w:r>
        <w:t>[PLATFORMINFO]</w:t>
      </w:r>
      <w:r>
        <w:rPr>
          <w:rFonts w:hint="eastAsia"/>
        </w:rPr>
        <w:t>：</w:t>
      </w:r>
      <w:proofErr w:type="spellStart"/>
      <w:r>
        <w:t>EBRName</w:t>
      </w:r>
      <w:proofErr w:type="spellEnd"/>
      <w:r>
        <w:rPr>
          <w:rFonts w:hint="eastAsia"/>
        </w:rPr>
        <w:t>（平台名称）</w:t>
      </w:r>
      <w:r>
        <w:t>Address</w:t>
      </w:r>
      <w:r>
        <w:rPr>
          <w:rFonts w:hint="eastAsia"/>
        </w:rPr>
        <w:t>（平台地址）</w:t>
      </w:r>
      <w:r>
        <w:t>Contact</w:t>
      </w:r>
      <w:r>
        <w:rPr>
          <w:rFonts w:hint="eastAsia"/>
        </w:rPr>
        <w:t>（联系人）</w:t>
      </w:r>
      <w:proofErr w:type="spellStart"/>
      <w:r>
        <w:t>PhoneNumber</w:t>
      </w:r>
      <w:proofErr w:type="spellEnd"/>
      <w:r>
        <w:rPr>
          <w:rFonts w:hint="eastAsia"/>
        </w:rPr>
        <w:t>（联系方式）</w:t>
      </w:r>
    </w:p>
    <w:p w:rsidR="003F096B" w:rsidRDefault="00AA1BF6">
      <w:pPr>
        <w:ind w:left="720"/>
      </w:pPr>
      <w:r>
        <w:t>P</w:t>
      </w:r>
      <w:r>
        <w:rPr>
          <w:rFonts w:hint="eastAsia"/>
        </w:rPr>
        <w:t>s</w:t>
      </w:r>
      <w:r>
        <w:rPr>
          <w:rFonts w:hint="eastAsia"/>
        </w:rPr>
        <w:t>：确定</w:t>
      </w:r>
      <w:r>
        <w:rPr>
          <w:rFonts w:hint="eastAsia"/>
        </w:rPr>
        <w:t>对接的信息后即可修改</w:t>
      </w:r>
    </w:p>
    <w:p w:rsidR="003F096B" w:rsidRDefault="00AA1BF6">
      <w:pPr>
        <w:pStyle w:val="a6"/>
        <w:numPr>
          <w:ilvl w:val="0"/>
          <w:numId w:val="3"/>
        </w:numPr>
        <w:ind w:firstLineChars="0"/>
      </w:pPr>
      <w:r>
        <w:t>[</w:t>
      </w:r>
      <w:proofErr w:type="spellStart"/>
      <w:r>
        <w:rPr>
          <w:rFonts w:hint="eastAsia"/>
        </w:rPr>
        <w:t>LocationInfo</w:t>
      </w:r>
      <w:proofErr w:type="spellEnd"/>
      <w:r>
        <w:t>]</w:t>
      </w:r>
      <w:r>
        <w:rPr>
          <w:rFonts w:hint="eastAsia"/>
        </w:rPr>
        <w:t>：</w:t>
      </w:r>
      <w:r>
        <w:rPr>
          <w:rFonts w:eastAsia="宋体" w:hint="eastAsia"/>
        </w:rPr>
        <w:t>包含位置信息（</w:t>
      </w:r>
      <w:r>
        <w:rPr>
          <w:rFonts w:eastAsia="宋体" w:hint="eastAsia"/>
        </w:rPr>
        <w:t>Longitude</w:t>
      </w:r>
      <w:r>
        <w:rPr>
          <w:rFonts w:eastAsia="宋体" w:hint="eastAsia"/>
        </w:rPr>
        <w:t>经度，</w:t>
      </w:r>
      <w:r>
        <w:rPr>
          <w:rFonts w:eastAsia="宋体" w:hint="eastAsia"/>
        </w:rPr>
        <w:t>Latitude</w:t>
      </w:r>
      <w:r>
        <w:rPr>
          <w:rFonts w:eastAsia="宋体" w:hint="eastAsia"/>
        </w:rPr>
        <w:t>纬度），请按照当地情况实际填写。</w:t>
      </w:r>
    </w:p>
    <w:p w:rsidR="003F096B" w:rsidRDefault="00AA1BF6">
      <w:pPr>
        <w:pStyle w:val="a6"/>
        <w:numPr>
          <w:ilvl w:val="0"/>
          <w:numId w:val="3"/>
        </w:numPr>
        <w:ind w:firstLineChars="0"/>
      </w:pPr>
      <w:r>
        <w:t>[</w:t>
      </w:r>
      <w:proofErr w:type="spellStart"/>
      <w:r>
        <w:rPr>
          <w:rFonts w:hint="eastAsia"/>
        </w:rPr>
        <w:t>platformURL</w:t>
      </w:r>
      <w:proofErr w:type="spellEnd"/>
      <w:r>
        <w:t>]</w:t>
      </w:r>
      <w:r>
        <w:rPr>
          <w:rFonts w:hint="eastAsia"/>
        </w:rPr>
        <w:t>：</w:t>
      </w:r>
      <w:r>
        <w:rPr>
          <w:rFonts w:eastAsia="宋体" w:hint="eastAsia"/>
        </w:rPr>
        <w:t>当前平台对县平台的</w:t>
      </w:r>
      <w:proofErr w:type="spellStart"/>
      <w:r>
        <w:rPr>
          <w:rFonts w:eastAsia="宋体" w:hint="eastAsia"/>
        </w:rPr>
        <w:t>url</w:t>
      </w:r>
      <w:proofErr w:type="spellEnd"/>
      <w:r>
        <w:rPr>
          <w:rFonts w:eastAsia="宋体" w:hint="eastAsia"/>
        </w:rPr>
        <w:t>，即回给上级平台表明</w:t>
      </w:r>
      <w:r w:rsidR="00C31A63">
        <w:rPr>
          <w:rFonts w:eastAsia="宋体" w:hint="eastAsia"/>
        </w:rPr>
        <w:t>对接程序</w:t>
      </w:r>
      <w:r>
        <w:rPr>
          <w:rFonts w:eastAsia="宋体" w:hint="eastAsia"/>
        </w:rPr>
        <w:t>自身的</w:t>
      </w:r>
      <w:proofErr w:type="spellStart"/>
      <w:r>
        <w:rPr>
          <w:rFonts w:eastAsia="宋体" w:hint="eastAsia"/>
        </w:rPr>
        <w:t>url</w:t>
      </w:r>
      <w:proofErr w:type="spellEnd"/>
      <w:r>
        <w:rPr>
          <w:rFonts w:eastAsia="宋体" w:hint="eastAsia"/>
        </w:rPr>
        <w:t>。</w:t>
      </w:r>
    </w:p>
    <w:p w:rsidR="003F096B" w:rsidRDefault="00AA1BF6">
      <w:pPr>
        <w:pStyle w:val="a6"/>
        <w:numPr>
          <w:ilvl w:val="0"/>
          <w:numId w:val="3"/>
        </w:numPr>
        <w:ind w:firstLineChars="0"/>
        <w:rPr>
          <w:rFonts w:eastAsia="宋体"/>
        </w:rPr>
      </w:pPr>
      <w:r>
        <w:rPr>
          <w:rFonts w:eastAsia="宋体" w:hint="eastAsia"/>
        </w:rPr>
        <w:t>数据库基本设置：</w:t>
      </w:r>
    </w:p>
    <w:p w:rsidR="003F096B" w:rsidRDefault="00AA1BF6">
      <w:pPr>
        <w:pStyle w:val="a6"/>
        <w:ind w:firstLineChars="0" w:firstLine="0"/>
        <w:jc w:val="center"/>
        <w:rPr>
          <w:rFonts w:ascii="宋体" w:eastAsia="宋体" w:hAnsi="宋体" w:cs="宋体"/>
          <w:kern w:val="0"/>
          <w:sz w:val="24"/>
          <w:szCs w:val="24"/>
          <w:lang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114300" distR="114300">
            <wp:extent cx="1791335" cy="1198880"/>
            <wp:effectExtent l="0" t="0" r="18415" b="127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1335" cy="1198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F096B" w:rsidRDefault="00AA1BF6">
      <w:pPr>
        <w:pStyle w:val="a6"/>
        <w:numPr>
          <w:ilvl w:val="0"/>
          <w:numId w:val="3"/>
        </w:numPr>
        <w:ind w:firstLineChars="0"/>
        <w:rPr>
          <w:rFonts w:eastAsia="宋体"/>
        </w:rPr>
      </w:pPr>
      <w:r>
        <w:rPr>
          <w:rFonts w:eastAsia="宋体" w:hint="eastAsia"/>
        </w:rPr>
        <w:t>通讯设置：</w:t>
      </w:r>
    </w:p>
    <w:p w:rsidR="003F096B" w:rsidRDefault="00AA1BF6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114300" distR="114300">
            <wp:extent cx="5781675" cy="866775"/>
            <wp:effectExtent l="0" t="0" r="9525" b="9525"/>
            <wp:docPr id="9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 descr="IMG_256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F096B" w:rsidRDefault="00AA1BF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114300" distR="114300">
            <wp:extent cx="4133850" cy="1866900"/>
            <wp:effectExtent l="0" t="0" r="0" b="0"/>
            <wp:docPr id="10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 descr="IMG_256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F096B" w:rsidRDefault="003F096B">
      <w:pPr>
        <w:pStyle w:val="a6"/>
        <w:ind w:firstLineChars="0" w:firstLine="0"/>
        <w:jc w:val="center"/>
        <w:rPr>
          <w:rFonts w:ascii="宋体" w:eastAsia="宋体" w:hAnsi="宋体" w:cs="宋体"/>
          <w:kern w:val="0"/>
          <w:sz w:val="24"/>
          <w:szCs w:val="24"/>
          <w:lang/>
        </w:rPr>
      </w:pPr>
    </w:p>
    <w:p w:rsidR="003F096B" w:rsidRDefault="00AA1BF6">
      <w:pPr>
        <w:pStyle w:val="a6"/>
        <w:numPr>
          <w:ilvl w:val="0"/>
          <w:numId w:val="3"/>
        </w:numPr>
        <w:ind w:firstLineChars="0"/>
        <w:rPr>
          <w:rFonts w:eastAsia="宋体"/>
        </w:rPr>
      </w:pPr>
      <w:r>
        <w:rPr>
          <w:rFonts w:eastAsia="宋体" w:hint="eastAsia"/>
        </w:rPr>
        <w:t>平台信息设置：</w:t>
      </w:r>
    </w:p>
    <w:p w:rsidR="003F096B" w:rsidRDefault="00AA1BF6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114300" distR="114300">
            <wp:extent cx="2009775" cy="828675"/>
            <wp:effectExtent l="0" t="0" r="9525" b="9525"/>
            <wp:docPr id="12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 descr="IMG_256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F096B" w:rsidRDefault="003F096B">
      <w:pPr>
        <w:pStyle w:val="a6"/>
        <w:ind w:firstLineChars="0" w:firstLine="0"/>
        <w:rPr>
          <w:rFonts w:eastAsia="宋体"/>
        </w:rPr>
      </w:pPr>
      <w:bookmarkStart w:id="0" w:name="_GoBack"/>
      <w:bookmarkEnd w:id="0"/>
    </w:p>
    <w:p w:rsidR="003F096B" w:rsidRDefault="003F096B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/>
        </w:rPr>
      </w:pPr>
    </w:p>
    <w:p w:rsidR="003F096B" w:rsidRDefault="003F096B">
      <w:pPr>
        <w:widowControl/>
        <w:jc w:val="left"/>
      </w:pPr>
    </w:p>
    <w:p w:rsidR="003F096B" w:rsidRDefault="003F096B">
      <w:pPr>
        <w:pStyle w:val="a6"/>
        <w:ind w:firstLineChars="0" w:firstLine="0"/>
        <w:rPr>
          <w:rFonts w:ascii="宋体" w:eastAsia="宋体" w:hAnsi="宋体" w:cs="宋体"/>
          <w:kern w:val="0"/>
          <w:sz w:val="24"/>
          <w:szCs w:val="24"/>
          <w:lang/>
        </w:rPr>
      </w:pPr>
    </w:p>
    <w:p w:rsidR="003F096B" w:rsidRDefault="003F096B">
      <w:pPr>
        <w:pStyle w:val="a6"/>
        <w:ind w:firstLineChars="0" w:firstLine="0"/>
        <w:jc w:val="center"/>
        <w:rPr>
          <w:rFonts w:ascii="宋体" w:eastAsia="宋体" w:hAnsi="宋体" w:cs="宋体"/>
          <w:kern w:val="0"/>
          <w:sz w:val="24"/>
          <w:szCs w:val="24"/>
          <w:lang/>
        </w:rPr>
      </w:pPr>
    </w:p>
    <w:p w:rsidR="003F096B" w:rsidRDefault="003F096B">
      <w:pPr>
        <w:pStyle w:val="a6"/>
        <w:ind w:firstLineChars="0" w:firstLine="0"/>
      </w:pPr>
    </w:p>
    <w:p w:rsidR="003F096B" w:rsidRDefault="00AA1BF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登陆及程序内配置：</w:t>
      </w:r>
    </w:p>
    <w:p w:rsidR="003F096B" w:rsidRDefault="00AA1BF6">
      <w:r>
        <w:rPr>
          <w:noProof/>
        </w:rPr>
        <w:lastRenderedPageBreak/>
        <w:drawing>
          <wp:inline distT="0" distB="0" distL="0" distR="0">
            <wp:extent cx="2788285" cy="166814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4490" cy="169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96B" w:rsidRDefault="00AA1BF6">
      <w:pPr>
        <w:ind w:firstLine="420"/>
      </w:pPr>
      <w:r>
        <w:rPr>
          <w:rFonts w:hint="eastAsia"/>
        </w:rPr>
        <w:t>服务器表示对接时需要连接的数据库地址，数据库填写数据库名，用户名和密码为连接数据库的账户和密码（一般默认不需要修改），修改完点击确认保存。</w:t>
      </w:r>
    </w:p>
    <w:p w:rsidR="003F096B" w:rsidRDefault="00AA1BF6">
      <w:r>
        <w:rPr>
          <w:noProof/>
        </w:rPr>
        <w:drawing>
          <wp:inline distT="0" distB="0" distL="0" distR="0">
            <wp:extent cx="1887855" cy="1161415"/>
            <wp:effectExtent l="0" t="0" r="0" b="63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9922" cy="119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96B" w:rsidRDefault="00AA1BF6">
      <w:r>
        <w:tab/>
      </w:r>
      <w:r>
        <w:rPr>
          <w:rFonts w:hint="eastAsia"/>
        </w:rPr>
        <w:t>三个参数对应数据库里的表</w:t>
      </w:r>
      <w:r>
        <w:rPr>
          <w:rFonts w:hint="eastAsia"/>
        </w:rPr>
        <w:t>Users</w:t>
      </w:r>
      <w:r>
        <w:rPr>
          <w:rFonts w:hint="eastAsia"/>
        </w:rPr>
        <w:t>。</w:t>
      </w:r>
    </w:p>
    <w:p w:rsidR="003F096B" w:rsidRDefault="00AA1BF6">
      <w:r>
        <w:rPr>
          <w:noProof/>
        </w:rPr>
        <w:drawing>
          <wp:inline distT="0" distB="0" distL="0" distR="0">
            <wp:extent cx="2606675" cy="1395095"/>
            <wp:effectExtent l="0" t="0" r="317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7142" cy="141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96B" w:rsidRDefault="00AA1BF6">
      <w:r>
        <w:tab/>
      </w:r>
      <w:r>
        <w:rPr>
          <w:rFonts w:hint="eastAsia"/>
        </w:rPr>
        <w:t>如</w:t>
      </w:r>
      <w:proofErr w:type="gramStart"/>
      <w:r>
        <w:rPr>
          <w:rFonts w:hint="eastAsia"/>
        </w:rPr>
        <w:t>需回发消息</w:t>
      </w:r>
      <w:proofErr w:type="gramEnd"/>
      <w:r>
        <w:rPr>
          <w:rFonts w:hint="eastAsia"/>
        </w:rPr>
        <w:t>则填写对接方的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地址（即软件发送出去的地址）。</w:t>
      </w:r>
    </w:p>
    <w:p w:rsidR="003F096B" w:rsidRDefault="00AA1BF6">
      <w:r>
        <w:rPr>
          <w:noProof/>
        </w:rPr>
        <w:drawing>
          <wp:inline distT="0" distB="0" distL="0" distR="0">
            <wp:extent cx="1941195" cy="1075690"/>
            <wp:effectExtent l="0" t="0" r="1905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1726" cy="109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ab/>
        <w:t>IP</w:t>
      </w:r>
      <w:r>
        <w:rPr>
          <w:rFonts w:hint="eastAsia"/>
        </w:rPr>
        <w:t>选择软件所在机器的</w:t>
      </w:r>
      <w:r>
        <w:rPr>
          <w:rFonts w:hint="eastAsia"/>
        </w:rPr>
        <w:t>IP</w:t>
      </w:r>
      <w:r>
        <w:rPr>
          <w:rFonts w:hint="eastAsia"/>
        </w:rPr>
        <w:t>地址，端口默认</w:t>
      </w:r>
      <w:r>
        <w:rPr>
          <w:rFonts w:hint="eastAsia"/>
        </w:rPr>
        <w:t>7000</w:t>
      </w:r>
      <w:r>
        <w:rPr>
          <w:rFonts w:hint="eastAsia"/>
        </w:rPr>
        <w:t>（即本机的地址）。</w:t>
      </w:r>
    </w:p>
    <w:p w:rsidR="003F096B" w:rsidRDefault="00AA1BF6">
      <w:r>
        <w:rPr>
          <w:noProof/>
        </w:rPr>
        <w:drawing>
          <wp:inline distT="0" distB="0" distL="0" distR="0">
            <wp:extent cx="3383915" cy="2035175"/>
            <wp:effectExtent l="0" t="0" r="6985" b="317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8696" cy="204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96B" w:rsidRDefault="00AA1BF6">
      <w:r>
        <w:lastRenderedPageBreak/>
        <w:tab/>
      </w:r>
      <w:r>
        <w:rPr>
          <w:rFonts w:hint="eastAsia"/>
        </w:rPr>
        <w:t>修改接收和发送的文件存放的地址，一般使用默认的即可。</w:t>
      </w:r>
    </w:p>
    <w:p w:rsidR="003F096B" w:rsidRDefault="00AA1BF6">
      <w:r>
        <w:rPr>
          <w:noProof/>
        </w:rPr>
        <w:drawing>
          <wp:inline distT="0" distB="0" distL="0" distR="0">
            <wp:extent cx="1602740" cy="121348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6521" cy="123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96B" w:rsidRDefault="00AA1BF6">
      <w:r>
        <w:tab/>
      </w:r>
      <w:r>
        <w:rPr>
          <w:rFonts w:hint="eastAsia"/>
        </w:rPr>
        <w:t>填写当前系统的相关信息。</w:t>
      </w:r>
    </w:p>
    <w:p w:rsidR="003F096B" w:rsidRDefault="00AA1BF6">
      <w:r>
        <w:rPr>
          <w:rFonts w:hint="eastAsia"/>
        </w:rPr>
        <w:t>PS</w:t>
      </w:r>
      <w:r>
        <w:rPr>
          <w:rFonts w:hint="eastAsia"/>
        </w:rPr>
        <w:t>：一切数据按协议规范，个别特殊要求做适当修改。</w:t>
      </w:r>
    </w:p>
    <w:p w:rsidR="003F096B" w:rsidRDefault="003F096B"/>
    <w:p w:rsidR="003F096B" w:rsidRDefault="00AA1BF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二、使用相关</w:t>
      </w:r>
    </w:p>
    <w:p w:rsidR="003F096B" w:rsidRDefault="00AA1BF6">
      <w:pPr>
        <w:ind w:firstLine="420"/>
      </w:pPr>
      <w:r>
        <w:rPr>
          <w:rFonts w:hint="eastAsia"/>
        </w:rPr>
        <w:t>配置好之后启动伺服。</w:t>
      </w:r>
    </w:p>
    <w:p w:rsidR="003F096B" w:rsidRDefault="00AA1BF6">
      <w:r>
        <w:rPr>
          <w:noProof/>
        </w:rPr>
        <w:drawing>
          <wp:inline distT="0" distB="0" distL="0" distR="0">
            <wp:extent cx="1169670" cy="330200"/>
            <wp:effectExtent l="0" t="0" r="0" b="0"/>
            <wp:docPr id="5" name="图片 5" descr="C:\Users\ASTRO\AppData\Local\Microsoft\Windows\INetCache\Content.Word\InkedInked微信截图_20170929103313_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STRO\AppData\Local\Microsoft\Windows\INetCache\Content.Word\InkedInked微信截图_20170929103313_LI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3978" cy="34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96B" w:rsidRDefault="00AA1BF6">
      <w:r>
        <w:tab/>
      </w:r>
      <w:r>
        <w:rPr>
          <w:rFonts w:hint="eastAsia"/>
        </w:rPr>
        <w:t>出现如下界面，点击启动服务并开启右侧信息状态和心跳状态即可。</w:t>
      </w:r>
    </w:p>
    <w:p w:rsidR="003F096B" w:rsidRDefault="00AA1BF6">
      <w:r>
        <w:rPr>
          <w:noProof/>
        </w:rPr>
        <w:drawing>
          <wp:inline distT="0" distB="0" distL="0" distR="0">
            <wp:extent cx="4531995" cy="2208530"/>
            <wp:effectExtent l="0" t="0" r="190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3270" cy="221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096B" w:rsidSect="003F09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1BF6" w:rsidRDefault="00AA1BF6" w:rsidP="00C31A63">
      <w:r>
        <w:separator/>
      </w:r>
    </w:p>
  </w:endnote>
  <w:endnote w:type="continuationSeparator" w:id="0">
    <w:p w:rsidR="00AA1BF6" w:rsidRDefault="00AA1BF6" w:rsidP="00C31A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1BF6" w:rsidRDefault="00AA1BF6" w:rsidP="00C31A63">
      <w:r>
        <w:separator/>
      </w:r>
    </w:p>
  </w:footnote>
  <w:footnote w:type="continuationSeparator" w:id="0">
    <w:p w:rsidR="00AA1BF6" w:rsidRDefault="00AA1BF6" w:rsidP="00C31A6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D1031"/>
    <w:multiLevelType w:val="multilevel"/>
    <w:tmpl w:val="062D1031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115655"/>
    <w:multiLevelType w:val="multilevel"/>
    <w:tmpl w:val="24115655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0FD0654"/>
    <w:multiLevelType w:val="multilevel"/>
    <w:tmpl w:val="60FD06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D50DC7"/>
    <w:rsid w:val="00070C1E"/>
    <w:rsid w:val="000D1A95"/>
    <w:rsid w:val="000F7C77"/>
    <w:rsid w:val="001462BE"/>
    <w:rsid w:val="00172894"/>
    <w:rsid w:val="001C459F"/>
    <w:rsid w:val="001D4BF0"/>
    <w:rsid w:val="002938B2"/>
    <w:rsid w:val="002A1AF9"/>
    <w:rsid w:val="002D7BF3"/>
    <w:rsid w:val="002E28DD"/>
    <w:rsid w:val="003F096B"/>
    <w:rsid w:val="00463D30"/>
    <w:rsid w:val="004B619A"/>
    <w:rsid w:val="00512CA7"/>
    <w:rsid w:val="0055113D"/>
    <w:rsid w:val="00660D55"/>
    <w:rsid w:val="006970AB"/>
    <w:rsid w:val="006D7EE7"/>
    <w:rsid w:val="00737D34"/>
    <w:rsid w:val="00745DFC"/>
    <w:rsid w:val="007F36A2"/>
    <w:rsid w:val="00822862"/>
    <w:rsid w:val="008A24E9"/>
    <w:rsid w:val="009B04A5"/>
    <w:rsid w:val="00A91D2E"/>
    <w:rsid w:val="00AA1BF6"/>
    <w:rsid w:val="00B80462"/>
    <w:rsid w:val="00BA7C8B"/>
    <w:rsid w:val="00C31A63"/>
    <w:rsid w:val="00C807A9"/>
    <w:rsid w:val="00CC5434"/>
    <w:rsid w:val="00D20A64"/>
    <w:rsid w:val="00D43E07"/>
    <w:rsid w:val="00D50DC7"/>
    <w:rsid w:val="00DA3EA6"/>
    <w:rsid w:val="00DC2903"/>
    <w:rsid w:val="00DF33B3"/>
    <w:rsid w:val="00E551D2"/>
    <w:rsid w:val="00EA73CA"/>
    <w:rsid w:val="00FA211A"/>
    <w:rsid w:val="43BA5A0D"/>
    <w:rsid w:val="7DAF0E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96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3F09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F09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09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3F09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3F096B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096B"/>
    <w:rPr>
      <w:sz w:val="18"/>
      <w:szCs w:val="18"/>
    </w:rPr>
  </w:style>
  <w:style w:type="paragraph" w:styleId="a6">
    <w:name w:val="List Paragraph"/>
    <w:basedOn w:val="a"/>
    <w:uiPriority w:val="34"/>
    <w:qFormat/>
    <w:rsid w:val="003F096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sid w:val="003F096B"/>
    <w:rPr>
      <w:b/>
      <w:bCs/>
      <w:kern w:val="44"/>
      <w:sz w:val="44"/>
      <w:szCs w:val="44"/>
    </w:rPr>
  </w:style>
  <w:style w:type="character" w:customStyle="1" w:styleId="Char">
    <w:name w:val="批注框文本 Char"/>
    <w:basedOn w:val="a0"/>
    <w:link w:val="a3"/>
    <w:uiPriority w:val="99"/>
    <w:semiHidden/>
    <w:rsid w:val="003F096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ASTRO</dc:creator>
  <cp:lastModifiedBy>毕行健</cp:lastModifiedBy>
  <cp:revision>30</cp:revision>
  <dcterms:created xsi:type="dcterms:W3CDTF">2017-09-27T02:29:00Z</dcterms:created>
  <dcterms:modified xsi:type="dcterms:W3CDTF">2018-10-09T01:21:00Z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