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sz w:val="36"/>
          <w:szCs w:val="36"/>
          <w:rtl w:val="0"/>
        </w:rPr>
        <w:t xml:space="preserve">[NOMBRE DEL PROYECTO]”</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w:t>
      </w:r>
      <w:r w:rsidDel="00000000" w:rsidR="00000000" w:rsidRPr="00000000">
        <w:rPr>
          <w:rFonts w:ascii="Arial" w:cs="Arial" w:eastAsia="Arial" w:hAnsi="Arial"/>
          <w:sz w:val="36"/>
          <w:szCs w:val="3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Documento: Definición del Proyecto</w:t>
      </w:r>
      <w:r w:rsidDel="00000000" w:rsidR="00000000" w:rsidRPr="00000000">
        <w:rPr>
          <w:rFonts w:ascii="Arial" w:cs="Arial" w:eastAsia="Arial" w:hAnsi="Arial"/>
          <w:sz w:val="36"/>
          <w:szCs w:val="36"/>
          <w:vertAlign w:val="baseline"/>
          <w:rtl w:val="0"/>
        </w:rPr>
        <w:t xml:space="preserve"> </w:t>
      </w:r>
    </w:p>
    <w:p w:rsidR="00000000" w:rsidDel="00000000" w:rsidP="00000000" w:rsidRDefault="00000000" w:rsidRPr="00000000">
      <w:pPr>
        <w:spacing w:after="0" w:line="240" w:lineRule="auto"/>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sz w:val="28"/>
          <w:szCs w:val="28"/>
          <w:rtl w:val="0"/>
        </w:rPr>
        <w:t xml:space="preserve">Autores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 [NOMBRES]</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Fecha: [FECHA]</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4"/>
          <w:szCs w:val="24"/>
        </w:rPr>
      </w:pPr>
      <w:bookmarkStart w:colFirst="0" w:colLast="0" w:name="_5lgp7vnogy0a" w:id="1"/>
      <w:bookmarkEnd w:id="1"/>
      <w:r w:rsidDel="00000000" w:rsidR="00000000" w:rsidRPr="00000000">
        <w:rPr>
          <w:rFonts w:ascii="Arial" w:cs="Arial" w:eastAsia="Arial" w:hAnsi="Arial"/>
          <w:b w:val="1"/>
          <w:sz w:val="28"/>
          <w:szCs w:val="28"/>
          <w:rtl w:val="0"/>
        </w:rPr>
        <w:t xml:space="preserve">Bitácora</w:t>
      </w:r>
      <w:r w:rsidDel="00000000" w:rsidR="00000000" w:rsidRPr="00000000">
        <w:rPr>
          <w:rtl w:val="0"/>
        </w:rPr>
      </w:r>
    </w:p>
    <w:tbl>
      <w:tblPr>
        <w:tblStyle w:val="Table1"/>
        <w:tblW w:w="94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1952.6666666666667"/>
        <w:gridCol w:w="1952.6666666666667"/>
        <w:gridCol w:w="1952.6666666666667"/>
        <w:tblGridChange w:id="0">
          <w:tblGrid>
            <w:gridCol w:w="1380"/>
            <w:gridCol w:w="2220"/>
            <w:gridCol w:w="1952.6666666666667"/>
            <w:gridCol w:w="1952.6666666666667"/>
            <w:gridCol w:w="1952.6666666666667"/>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 de Versión</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Aprobado</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Fecha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DE VERSIÓN]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[NOMBRE DEL CAMBIO]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[NOMBRE DEL AUTOR DEL CAMBIO]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[SEPG QUE APRUEBA]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[FECHA DEL CAMBIO]</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Introducción</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highlight w:val="yellow"/>
          <w:rtl w:val="0"/>
        </w:rPr>
        <w:t xml:space="preserve">[DESCRIBE EL PROPÓSITO DEL DOCUMENTO Y SU CONTENIDO] </w:t>
      </w: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Equipo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highlight w:val="yellow"/>
          <w:rtl w:val="0"/>
        </w:rPr>
        <w:t xml:space="preserve">[DESCRIBE QUIÉN ESTARÁ INVOLUCRADO EN EL PROYECTO Y SUS ROLES (INCLUYE STAKEHOLDERS Y SUS CLASIFICACIONES)].</w:t>
      </w: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Visión Compartida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Fonts w:ascii="Arial" w:cs="Arial" w:eastAsia="Arial" w:hAnsi="Arial"/>
          <w:highlight w:val="yellow"/>
          <w:rtl w:val="0"/>
        </w:rPr>
        <w:t xml:space="preserve">[DESCRIBE LOS OBJETIVOS ESPECÍFICOS Y GENERALES, QUE SE QUIERE LOGRAR CON EL PROYECTO. INCLUYE LA VISIÓN GLOBAL DEL PRODUCTO, REGLAS, NECESIDADES Y FEATURES DEL NEGOCIO, LISTA DE LIMITACIONES].</w:t>
      </w: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4. Visualización del Alcance del Proyecto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highlight w:val="yellow"/>
          <w:rtl w:val="0"/>
        </w:rPr>
        <w:t xml:space="preserve">[ALCANCE INICIAL DEL PROYECTO. PARA ESTO SE REQUIERE QUE SE HAGA LA ESTIMACIÓN DE TAMAÑO, LUEGO LA ESTIMACIÓN DE TIEMPO Y AL FINAL LA VISUALIZACIÓN DEL ALCANCE.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sz w:val="24"/>
          <w:szCs w:val="24"/>
          <w:rtl w:val="0"/>
        </w:rPr>
        <w:t xml:space="preserve">Requisitos No Funcionales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Non-functional requirements arise due to user requirements, budget constraints, organizational policies, and so on. They are not related directly to any particular function provided by the system. Below, there are some examples. Feel free to use the ones that apply and add more if necessary. Identify how each will be fulfilled.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Accessibility</w:t>
      </w:r>
    </w:p>
    <w:p w:rsidR="00000000" w:rsidDel="00000000" w:rsidP="00000000" w:rsidRDefault="00000000" w:rsidRPr="00000000">
      <w:pPr>
        <w:numPr>
          <w:ilvl w:val="0"/>
          <w:numId w:val="2"/>
        </w:numPr>
        <w:spacing w:after="0" w:line="240" w:lineRule="auto"/>
        <w:ind w:left="714" w:hanging="357"/>
        <w:contextualSpacing w:val="0"/>
        <w:rPr>
          <w:highlight w:val="yellow"/>
        </w:rPr>
      </w:pPr>
      <w:bookmarkStart w:colFirst="0" w:colLast="0" w:name="_1t3h5sf" w:id="7"/>
      <w:bookmarkEnd w:id="7"/>
      <w:r w:rsidDel="00000000" w:rsidR="00000000" w:rsidRPr="00000000">
        <w:rPr>
          <w:rFonts w:ascii="Arial" w:cs="Arial" w:eastAsia="Arial" w:hAnsi="Arial"/>
          <w:highlight w:val="yellow"/>
          <w:vertAlign w:val="baseline"/>
          <w:rtl w:val="0"/>
        </w:rPr>
        <w:t xml:space="preserve">Availability</w:t>
      </w:r>
    </w:p>
    <w:p w:rsidR="00000000" w:rsidDel="00000000" w:rsidP="00000000" w:rsidRDefault="00000000" w:rsidRPr="00000000">
      <w:pPr>
        <w:numPr>
          <w:ilvl w:val="0"/>
          <w:numId w:val="2"/>
        </w:numPr>
        <w:spacing w:after="0" w:line="240" w:lineRule="auto"/>
        <w:ind w:left="714" w:hanging="357"/>
        <w:contextualSpacing w:val="0"/>
        <w:rPr>
          <w:highlight w:val="yellow"/>
        </w:rPr>
      </w:pPr>
      <w:bookmarkStart w:colFirst="0" w:colLast="0" w:name="_4d34og8" w:id="8"/>
      <w:bookmarkEnd w:id="8"/>
      <w:r w:rsidDel="00000000" w:rsidR="00000000" w:rsidRPr="00000000">
        <w:rPr>
          <w:rFonts w:ascii="Arial" w:cs="Arial" w:eastAsia="Arial" w:hAnsi="Arial"/>
          <w:highlight w:val="yellow"/>
          <w:vertAlign w:val="baseline"/>
          <w:rtl w:val="0"/>
        </w:rPr>
        <w:t xml:space="preserve">Security</w:t>
      </w:r>
    </w:p>
    <w:p w:rsidR="00000000" w:rsidDel="00000000" w:rsidP="00000000" w:rsidRDefault="00000000" w:rsidRPr="00000000">
      <w:pPr>
        <w:numPr>
          <w:ilvl w:val="0"/>
          <w:numId w:val="2"/>
        </w:numPr>
        <w:spacing w:after="0" w:line="240" w:lineRule="auto"/>
        <w:ind w:left="714" w:hanging="357"/>
        <w:contextualSpacing w:val="0"/>
        <w:rPr>
          <w:highlight w:val="yellow"/>
        </w:rPr>
      </w:pPr>
      <w:bookmarkStart w:colFirst="0" w:colLast="0" w:name="_2s8eyo1" w:id="9"/>
      <w:bookmarkEnd w:id="9"/>
      <w:r w:rsidDel="00000000" w:rsidR="00000000" w:rsidRPr="00000000">
        <w:rPr>
          <w:rFonts w:ascii="Arial" w:cs="Arial" w:eastAsia="Arial" w:hAnsi="Arial"/>
          <w:highlight w:val="yellow"/>
          <w:vertAlign w:val="baseline"/>
          <w:rtl w:val="0"/>
        </w:rPr>
        <w:t xml:space="preserve">Usability</w:t>
      </w:r>
    </w:p>
    <w:p w:rsidR="00000000" w:rsidDel="00000000" w:rsidP="00000000" w:rsidRDefault="00000000" w:rsidRPr="00000000">
      <w:pPr>
        <w:numPr>
          <w:ilvl w:val="0"/>
          <w:numId w:val="2"/>
        </w:numPr>
        <w:spacing w:after="0" w:line="240" w:lineRule="auto"/>
        <w:ind w:left="714" w:hanging="357"/>
        <w:contextualSpacing w:val="0"/>
        <w:rPr>
          <w:highlight w:val="yellow"/>
        </w:rPr>
      </w:pPr>
      <w:bookmarkStart w:colFirst="0" w:colLast="0" w:name="_17dp8vu" w:id="10"/>
      <w:bookmarkEnd w:id="10"/>
      <w:r w:rsidDel="00000000" w:rsidR="00000000" w:rsidRPr="00000000">
        <w:rPr>
          <w:rFonts w:ascii="Arial" w:cs="Arial" w:eastAsia="Arial" w:hAnsi="Arial"/>
          <w:highlight w:val="yellow"/>
          <w:vertAlign w:val="baseline"/>
          <w:rtl w:val="0"/>
        </w:rPr>
        <w:t xml:space="preserve">Adaptability</w:t>
      </w:r>
    </w:p>
    <w:p w:rsidR="00000000" w:rsidDel="00000000" w:rsidP="00000000" w:rsidRDefault="00000000" w:rsidRPr="00000000">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Portability</w:t>
      </w:r>
    </w:p>
    <w:p w:rsidR="00000000" w:rsidDel="00000000" w:rsidP="00000000" w:rsidRDefault="00000000" w:rsidRPr="00000000">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Extensibility</w:t>
      </w:r>
    </w:p>
    <w:p w:rsidR="00000000" w:rsidDel="00000000" w:rsidP="00000000" w:rsidRDefault="00000000" w:rsidRPr="00000000">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Interoperability</w:t>
      </w:r>
    </w:p>
    <w:p w:rsidR="00000000" w:rsidDel="00000000" w:rsidP="00000000" w:rsidRDefault="00000000" w:rsidRPr="00000000">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Maintainability</w:t>
      </w:r>
    </w:p>
    <w:p w:rsidR="00000000" w:rsidDel="00000000" w:rsidP="00000000" w:rsidRDefault="00000000" w:rsidRPr="00000000">
      <w:pPr>
        <w:spacing w:after="0" w:line="240" w:lineRule="auto"/>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Arial" w:cs="Arial" w:eastAsia="Arial" w:hAnsi="Arial"/>
          <w:highlight w:val="yellow"/>
        </w:rPr>
      </w:pPr>
      <w:r w:rsidDel="00000000" w:rsidR="00000000" w:rsidRPr="00000000">
        <w:rPr>
          <w:rtl w:val="0"/>
        </w:rPr>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020"/>
        <w:gridCol w:w="4335"/>
        <w:tblGridChange w:id="0">
          <w:tblGrid>
            <w:gridCol w:w="4095"/>
            <w:gridCol w:w="1020"/>
            <w:gridCol w:w="433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 w:firstLine="0"/>
              <w:contextualSpacing w:val="0"/>
              <w:jc w:val="left"/>
              <w:rPr>
                <w:rFonts w:ascii="Arial" w:cs="Arial" w:eastAsia="Arial" w:hAnsi="Arial"/>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[NOMBRE DE PRODUCT OWNER]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NOMBRE DE STAKEHOLDER PRINCIPAL</w:t>
            </w:r>
            <w:r w:rsidDel="00000000" w:rsidR="00000000" w:rsidRPr="00000000">
              <w:rPr>
                <w:rFonts w:ascii="Arial" w:cs="Arial" w:eastAsia="Arial" w:hAnsi="Arial"/>
                <w:rtl w:val="0"/>
              </w:rPr>
              <w:t xml:space="preserve">]</w:t>
            </w:r>
          </w:p>
        </w:tc>
      </w:tr>
    </w:tbl>
    <w:p w:rsidR="00000000" w:rsidDel="00000000" w:rsidP="00000000" w:rsidRDefault="00000000" w:rsidRPr="00000000">
      <w:pPr>
        <w:spacing w:after="0" w:line="240" w:lineRule="auto"/>
        <w:contextualSpacing w:val="0"/>
        <w:jc w:val="left"/>
        <w:rPr>
          <w:rFonts w:ascii="Arial" w:cs="Arial" w:eastAsia="Arial" w:hAnsi="Arial"/>
        </w:rPr>
      </w:pPr>
      <w:r w:rsidDel="00000000" w:rsidR="00000000" w:rsidRPr="00000000">
        <w:rPr>
          <w:rtl w:val="0"/>
        </w:rPr>
      </w:r>
    </w:p>
    <w:sectPr>
      <w:headerReference r:id="rId6" w:type="default"/>
      <w:footerReference r:id="rId7" w:type="default"/>
      <w:footerReference r:id="rId8" w:type="even"/>
      <w:pgSz w:h="15842" w:w="12242"/>
      <w:pgMar w:bottom="1440" w:top="1440" w:left="1440" w:right="134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tab/>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Cavelabs</w:t>
    </w:r>
    <w:r w:rsidDel="00000000" w:rsidR="00000000" w:rsidRPr="00000000">
      <w:drawing>
        <wp:anchor allowOverlap="1" behindDoc="0" distB="0" distT="0" distL="0" distR="0" hidden="0" layoutInCell="1" locked="0" relativeHeight="0" simplePos="0">
          <wp:simplePos x="0" y="0"/>
          <wp:positionH relativeFrom="margin">
            <wp:posOffset>4794885</wp:posOffset>
          </wp:positionH>
          <wp:positionV relativeFrom="paragraph">
            <wp:posOffset>19050</wp:posOffset>
          </wp:positionV>
          <wp:extent cx="1166813" cy="54676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6813" cy="546767"/>
                  </a:xfrm>
                  <a:prstGeom prst="rect"/>
                  <a:ln/>
                </pic:spPr>
              </pic:pic>
            </a:graphicData>
          </a:graphic>
        </wp:anchor>
      </w:drawing>
    </w:r>
  </w:p>
  <w:p w:rsidR="00000000" w:rsidDel="00000000" w:rsidP="00000000" w:rsidRDefault="00000000" w:rsidRPr="00000000">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Requirements Process Template</w:t>
    </w:r>
  </w:p>
  <w:p w:rsidR="00000000" w:rsidDel="00000000" w:rsidP="00000000" w:rsidRDefault="00000000" w:rsidRPr="00000000">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Project Definition and Initial Planning</w:t>
    </w:r>
  </w:p>
  <w:p w:rsidR="00000000" w:rsidDel="00000000" w:rsidP="00000000" w:rsidRDefault="00000000" w:rsidRPr="00000000">
    <w:pPr>
      <w:tabs>
        <w:tab w:val="left" w:pos="851"/>
        <w:tab w:val="center" w:pos="4253"/>
      </w:tabs>
      <w:spacing w:line="276" w:lineRule="auto"/>
      <w:ind w:right="28"/>
      <w:contextualSpacing w:val="0"/>
      <w:rPr>
        <w:rFonts w:ascii="Arial" w:cs="Arial" w:eastAsia="Arial" w:hAnsi="Arial"/>
      </w:rPr>
    </w:pPr>
    <w:r w:rsidDel="00000000" w:rsidR="00000000" w:rsidRPr="00000000">
      <w:rPr>
        <w:rFonts w:ascii="Arial" w:cs="Arial" w:eastAsia="Arial" w:hAnsi="Arial"/>
        <w:b w:val="1"/>
        <w:sz w:val="18"/>
        <w:szCs w:val="18"/>
        <w:rtl w:val="0"/>
      </w:rPr>
      <w:t xml:space="preserve">[Nombre del proyecto]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04" w:hanging="360"/>
      </w:pPr>
      <w:rPr>
        <w:vertAlign w:val="baseline"/>
      </w:rPr>
    </w:lvl>
    <w:lvl w:ilvl="1">
      <w:start w:val="2"/>
      <w:numFmt w:val="decimal"/>
      <w:lvlText w:val="%1.%2."/>
      <w:lvlJc w:val="left"/>
      <w:pPr>
        <w:ind w:left="1364" w:hanging="720"/>
      </w:pPr>
      <w:rPr>
        <w:vertAlign w:val="baseline"/>
      </w:rPr>
    </w:lvl>
    <w:lvl w:ilvl="2">
      <w:start w:val="1"/>
      <w:numFmt w:val="decimal"/>
      <w:lvlText w:val="%1.%2.%3."/>
      <w:lvlJc w:val="left"/>
      <w:pPr>
        <w:ind w:left="1364" w:hanging="720"/>
      </w:pPr>
      <w:rPr>
        <w:vertAlign w:val="baseline"/>
      </w:rPr>
    </w:lvl>
    <w:lvl w:ilvl="3">
      <w:start w:val="1"/>
      <w:numFmt w:val="decimal"/>
      <w:lvlText w:val="%1.%2.%3.%4."/>
      <w:lvlJc w:val="left"/>
      <w:pPr>
        <w:ind w:left="1724" w:hanging="1080"/>
      </w:pPr>
      <w:rPr>
        <w:vertAlign w:val="baseline"/>
      </w:rPr>
    </w:lvl>
    <w:lvl w:ilvl="4">
      <w:start w:val="1"/>
      <w:numFmt w:val="decimal"/>
      <w:lvlText w:val="%1.%2.%3.%4.%5."/>
      <w:lvlJc w:val="left"/>
      <w:pPr>
        <w:ind w:left="2084" w:hanging="1440"/>
      </w:pPr>
      <w:rPr>
        <w:vertAlign w:val="baseline"/>
      </w:rPr>
    </w:lvl>
    <w:lvl w:ilvl="5">
      <w:start w:val="1"/>
      <w:numFmt w:val="decimal"/>
      <w:lvlText w:val="%1.%2.%3.%4.%5.%6."/>
      <w:lvlJc w:val="left"/>
      <w:pPr>
        <w:ind w:left="2084" w:hanging="1440"/>
      </w:pPr>
      <w:rPr>
        <w:vertAlign w:val="baseline"/>
      </w:rPr>
    </w:lvl>
    <w:lvl w:ilvl="6">
      <w:start w:val="1"/>
      <w:numFmt w:val="decimal"/>
      <w:lvlText w:val="%1.%2.%3.%4.%5.%6.%7."/>
      <w:lvlJc w:val="left"/>
      <w:pPr>
        <w:ind w:left="2444" w:hanging="1800"/>
      </w:pPr>
      <w:rPr>
        <w:vertAlign w:val="baseline"/>
      </w:rPr>
    </w:lvl>
    <w:lvl w:ilvl="7">
      <w:start w:val="1"/>
      <w:numFmt w:val="decimal"/>
      <w:lvlText w:val="%1.%2.%3.%4.%5.%6.%7.%8."/>
      <w:lvlJc w:val="left"/>
      <w:pPr>
        <w:ind w:left="2444" w:hanging="1800"/>
      </w:pPr>
      <w:rPr>
        <w:vertAlign w:val="baseline"/>
      </w:rPr>
    </w:lvl>
    <w:lvl w:ilvl="8">
      <w:start w:val="1"/>
      <w:numFmt w:val="decimal"/>
      <w:lvlText w:val="%1.%2.%3.%4.%5.%6.%7.%8.%9."/>
      <w:lvlJc w:val="left"/>
      <w:pPr>
        <w:ind w:left="2804" w:hanging="21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4"/>
      <w:numFmt w:val="decimal"/>
      <w:lvlText w:val="%1."/>
      <w:lvlJc w:val="left"/>
      <w:pPr>
        <w:ind w:left="390" w:hanging="39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