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6C50" w:rsidRPr="00E66C50" w:rsidRDefault="00E66C50" w:rsidP="00E66C5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pict>
          <v:rect id="_x0000_i1025" style="width:0;height:1.5pt" o:hralign="center" o:hrstd="t" o:hrnoshade="t" o:hr="t" fillcolor="gray" stroked="f"/>
        </w:pict>
      </w:r>
    </w:p>
    <w:p w:rsidR="00E66C50" w:rsidRPr="00E66C50" w:rsidRDefault="00E66C50" w:rsidP="00E66C50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u w:val="single"/>
          <w:lang w:eastAsia="pt-BR"/>
        </w:rPr>
        <w:t>RELATÓRIO TÉCNICO E DEFESA DO PROJETO: DIÁRIO DIGITAL (FLASK + FIREBASE)</w:t>
      </w:r>
    </w:p>
    <w:p w:rsidR="00E66C50" w:rsidRPr="00E66C50" w:rsidRDefault="00E66C50" w:rsidP="00E66C50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Feito por João Miguel</w:t>
      </w:r>
    </w:p>
    <w:p w:rsidR="00E66C50" w:rsidRPr="00E66C50" w:rsidRDefault="00E66C50" w:rsidP="00E66C5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u w:val="single"/>
          <w:lang w:eastAsia="pt-BR"/>
        </w:rPr>
        <w:t>1. Relatório da Arquitetura do Back-</w:t>
      </w:r>
      <w:proofErr w:type="spellStart"/>
      <w:r w:rsidRPr="00E66C5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u w:val="single"/>
          <w:lang w:eastAsia="pt-BR"/>
        </w:rPr>
        <w:t>End</w:t>
      </w:r>
      <w:proofErr w:type="spellEnd"/>
      <w:r w:rsidRPr="00E66C5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u w:val="single"/>
          <w:lang w:eastAsia="pt-BR"/>
        </w:rPr>
        <w:t xml:space="preserve"> </w:t>
      </w:r>
      <w:r w:rsidRPr="00E66C50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u w:val="single"/>
          <w:lang w:eastAsia="pt-BR"/>
        </w:rPr>
        <w:t>💻</w:t>
      </w:r>
    </w:p>
    <w:p w:rsidR="00E66C50" w:rsidRPr="00E66C50" w:rsidRDefault="00E66C50" w:rsidP="00E66C5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O projeto implementa uma arquitetura </w:t>
      </w:r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Monolítica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baseada no padrão </w:t>
      </w:r>
      <w:proofErr w:type="spellStart"/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Model-View-Controller</w:t>
      </w:r>
      <w:proofErr w:type="spellEnd"/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 xml:space="preserve"> (MVC) Lógico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ou </w:t>
      </w:r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Arquitetura de 3 Camadas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. A escolha primária do </w:t>
      </w:r>
      <w:proofErr w:type="spellStart"/>
      <w:r w:rsidRPr="00E66C5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micro-framework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</w:t>
      </w:r>
      <w:proofErr w:type="spellStart"/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Flask</w:t>
      </w:r>
      <w:proofErr w:type="spellEnd"/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 xml:space="preserve"> (Python)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deve-se à sua </w:t>
      </w:r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simplicidade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e </w:t>
      </w:r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leveza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, tornando-o ideal para o desenvolvimento rápido de um Produto Mínimo Viável (MVP).</w:t>
      </w:r>
    </w:p>
    <w:p w:rsidR="00E66C50" w:rsidRPr="00E66C50" w:rsidRDefault="00E66C50" w:rsidP="00E66C5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u w:val="single"/>
          <w:lang w:eastAsia="pt-BR"/>
        </w:rPr>
        <w:t>1.1. Escolhas de Tecnologia e Justificativas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8"/>
        <w:gridCol w:w="2850"/>
        <w:gridCol w:w="3860"/>
      </w:tblGrid>
      <w:tr w:rsidR="00E66C50" w:rsidRPr="00E66C50" w:rsidTr="00E66C5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6C50" w:rsidRPr="00E66C50" w:rsidRDefault="00E66C50" w:rsidP="00E66C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lang w:eastAsia="pt-BR"/>
              </w:rPr>
            </w:pPr>
            <w:r w:rsidRPr="00E66C5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6C50" w:rsidRPr="00E66C50" w:rsidRDefault="00E66C50" w:rsidP="00E66C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lang w:eastAsia="pt-BR"/>
              </w:rPr>
            </w:pPr>
            <w:r w:rsidRPr="00E66C5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Tecnologia/Framework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6C50" w:rsidRPr="00E66C50" w:rsidRDefault="00E66C50" w:rsidP="00E66C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lang w:eastAsia="pt-BR"/>
              </w:rPr>
            </w:pPr>
            <w:r w:rsidRPr="00E66C5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Justificativa</w:t>
            </w:r>
          </w:p>
        </w:tc>
      </w:tr>
      <w:tr w:rsidR="00E66C50" w:rsidRPr="00E66C50" w:rsidTr="00E66C5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6C50" w:rsidRPr="00E66C50" w:rsidRDefault="00E66C50" w:rsidP="00E66C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lang w:eastAsia="pt-BR"/>
              </w:rPr>
            </w:pPr>
            <w:r w:rsidRPr="00E66C5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Back-</w:t>
            </w:r>
            <w:proofErr w:type="spellStart"/>
            <w:r w:rsidRPr="00E66C5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End</w:t>
            </w:r>
            <w:proofErr w:type="spellEnd"/>
            <w:r w:rsidRPr="00E66C5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 xml:space="preserve">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6C50" w:rsidRPr="00E66C50" w:rsidRDefault="00E66C50" w:rsidP="00E66C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lang w:eastAsia="pt-BR"/>
              </w:rPr>
            </w:pPr>
            <w:proofErr w:type="spellStart"/>
            <w:r w:rsidRPr="00E66C5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Flask</w:t>
            </w:r>
            <w:proofErr w:type="spellEnd"/>
            <w:r w:rsidRPr="00E66C5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 xml:space="preserve"> (Python)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6C50" w:rsidRPr="00E66C50" w:rsidRDefault="00E66C50" w:rsidP="00E66C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lang w:eastAsia="pt-BR"/>
              </w:rPr>
            </w:pPr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 xml:space="preserve">Ideal para </w:t>
            </w:r>
            <w:proofErr w:type="spellStart"/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MVPs</w:t>
            </w:r>
            <w:proofErr w:type="spellEnd"/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 xml:space="preserve">. Menos </w:t>
            </w:r>
            <w:proofErr w:type="spellStart"/>
            <w:r w:rsidRPr="00E66C50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opinionated</w:t>
            </w:r>
            <w:proofErr w:type="spellEnd"/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 xml:space="preserve"> que frameworks maiores, permitindo </w:t>
            </w:r>
            <w:r w:rsidRPr="00E66C5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maior liberdade</w:t>
            </w:r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 xml:space="preserve"> e </w:t>
            </w:r>
            <w:r w:rsidRPr="00E66C5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 xml:space="preserve">reduzindo o código </w:t>
            </w:r>
            <w:proofErr w:type="spellStart"/>
            <w:r w:rsidRPr="00E66C5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boilerplate</w:t>
            </w:r>
            <w:proofErr w:type="spellEnd"/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 xml:space="preserve">. O ecossistema Python facilita a integração futura com bibliotecas de </w:t>
            </w:r>
            <w:r w:rsidRPr="00E66C5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Análise de Dados</w:t>
            </w:r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.</w:t>
            </w:r>
          </w:p>
        </w:tc>
      </w:tr>
      <w:tr w:rsidR="00E66C50" w:rsidRPr="00E66C50" w:rsidTr="00E66C5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6C50" w:rsidRPr="00E66C50" w:rsidRDefault="00E66C50" w:rsidP="00E66C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lang w:eastAsia="pt-BR"/>
              </w:rPr>
            </w:pPr>
            <w:r w:rsidRPr="00E66C5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Persistência de Dados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6C50" w:rsidRPr="00E66C50" w:rsidRDefault="00E66C50" w:rsidP="00E66C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lang w:eastAsia="pt-BR"/>
              </w:rPr>
            </w:pPr>
            <w:proofErr w:type="spellStart"/>
            <w:r w:rsidRPr="00E66C5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Firebase</w:t>
            </w:r>
            <w:proofErr w:type="spellEnd"/>
            <w:r w:rsidRPr="00E66C5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 xml:space="preserve"> </w:t>
            </w:r>
            <w:proofErr w:type="spellStart"/>
            <w:r w:rsidRPr="00E66C5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Realtime</w:t>
            </w:r>
            <w:proofErr w:type="spellEnd"/>
            <w:r w:rsidRPr="00E66C5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 xml:space="preserve"> </w:t>
            </w:r>
            <w:proofErr w:type="spellStart"/>
            <w:r w:rsidRPr="00E66C5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Database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6C50" w:rsidRPr="00E66C50" w:rsidRDefault="00E66C50" w:rsidP="00E66C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lang w:eastAsia="pt-BR"/>
              </w:rPr>
            </w:pPr>
            <w:r w:rsidRPr="00E66C5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Facilidade de uso (</w:t>
            </w:r>
            <w:proofErr w:type="spellStart"/>
            <w:r w:rsidRPr="00E66C5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NoSQL</w:t>
            </w:r>
            <w:proofErr w:type="spellEnd"/>
            <w:r w:rsidRPr="00E66C5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)</w:t>
            </w:r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: A estrutura de árvore JSON é perfeita para dados de diário (entradas por data), que são inerentemente flexíveis e não-relacionais. Oferece sincronização eficiente e alta disponibilidade para o escopo inicial.</w:t>
            </w:r>
          </w:p>
        </w:tc>
      </w:tr>
      <w:tr w:rsidR="00E66C50" w:rsidRPr="00E66C50" w:rsidTr="00E66C5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6C50" w:rsidRPr="00E66C50" w:rsidRDefault="00E66C50" w:rsidP="00E66C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lang w:eastAsia="pt-BR"/>
              </w:rPr>
            </w:pPr>
            <w:r w:rsidRPr="00E66C5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Segurança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6C50" w:rsidRPr="00E66C50" w:rsidRDefault="00E66C50" w:rsidP="00E66C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lang w:eastAsia="pt-BR"/>
              </w:rPr>
            </w:pPr>
            <w:proofErr w:type="spellStart"/>
            <w:r w:rsidRPr="00E66C50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u w:val="single"/>
                <w:bdr w:val="none" w:sz="0" w:space="0" w:color="auto" w:frame="1"/>
                <w:lang w:eastAsia="pt-BR"/>
              </w:rPr>
              <w:t>werkzeug.security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6C50" w:rsidRPr="00E66C50" w:rsidRDefault="00E66C50" w:rsidP="00E66C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lang w:eastAsia="pt-BR"/>
              </w:rPr>
            </w:pPr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 xml:space="preserve">Utiliza </w:t>
            </w:r>
            <w:proofErr w:type="spellStart"/>
            <w:r w:rsidRPr="00E66C50">
              <w:rPr>
                <w:rFonts w:ascii="Courier New" w:eastAsia="Times New Roman" w:hAnsi="Courier New" w:cs="Courier New"/>
                <w:color w:val="444746"/>
                <w:sz w:val="20"/>
                <w:szCs w:val="20"/>
                <w:u w:val="single"/>
                <w:bdr w:val="none" w:sz="0" w:space="0" w:color="auto" w:frame="1"/>
                <w:lang w:eastAsia="pt-BR"/>
              </w:rPr>
              <w:t>generate_password_hash</w:t>
            </w:r>
            <w:proofErr w:type="spellEnd"/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 xml:space="preserve"> para armazenar </w:t>
            </w:r>
            <w:proofErr w:type="spellStart"/>
            <w:r w:rsidRPr="00E66C50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hashes</w:t>
            </w:r>
            <w:proofErr w:type="spellEnd"/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 xml:space="preserve"> seguros das senhas, protegendo as credenciais em caso de violação do banco de dados.</w:t>
            </w:r>
          </w:p>
        </w:tc>
      </w:tr>
      <w:tr w:rsidR="00E66C50" w:rsidRPr="00E66C50" w:rsidTr="00E66C5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6C50" w:rsidRPr="00E66C50" w:rsidRDefault="00E66C50" w:rsidP="00E66C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lang w:eastAsia="pt-BR"/>
              </w:rPr>
            </w:pPr>
            <w:r w:rsidRPr="00E66C5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Estrutura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6C50" w:rsidRPr="00E66C50" w:rsidRDefault="00E66C50" w:rsidP="00E66C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lang w:eastAsia="pt-BR"/>
              </w:rPr>
            </w:pPr>
            <w:proofErr w:type="spellStart"/>
            <w:r w:rsidRPr="00E66C5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Decorators</w:t>
            </w:r>
            <w:proofErr w:type="spellEnd"/>
            <w:r w:rsidRPr="00E66C5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 xml:space="preserve"> (</w:t>
            </w:r>
            <w:r w:rsidRPr="00E66C50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u w:val="single"/>
                <w:bdr w:val="none" w:sz="0" w:space="0" w:color="auto" w:frame="1"/>
                <w:lang w:eastAsia="pt-BR"/>
              </w:rPr>
              <w:t>@</w:t>
            </w:r>
            <w:proofErr w:type="spellStart"/>
            <w:r w:rsidRPr="00E66C50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u w:val="single"/>
                <w:bdr w:val="none" w:sz="0" w:space="0" w:color="auto" w:frame="1"/>
                <w:lang w:eastAsia="pt-BR"/>
              </w:rPr>
              <w:t>login_required</w:t>
            </w:r>
            <w:proofErr w:type="spellEnd"/>
            <w:r w:rsidRPr="00E66C5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6C50" w:rsidRPr="00E66C50" w:rsidRDefault="00E66C50" w:rsidP="00E66C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lang w:eastAsia="pt-BR"/>
              </w:rPr>
            </w:pPr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 xml:space="preserve">Garante o </w:t>
            </w:r>
            <w:r w:rsidRPr="00E66C5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controle de acesso</w:t>
            </w:r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 xml:space="preserve"> e a checagem de pré-condições de forma modular e reutilizável.</w:t>
            </w:r>
          </w:p>
        </w:tc>
      </w:tr>
    </w:tbl>
    <w:p w:rsidR="00E66C50" w:rsidRPr="00E66C50" w:rsidRDefault="00E66C50" w:rsidP="00E66C5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u w:val="single"/>
          <w:lang w:eastAsia="pt-BR"/>
        </w:rPr>
        <w:lastRenderedPageBreak/>
        <w:t>1.2. Estrutura em Camadas</w:t>
      </w:r>
    </w:p>
    <w:p w:rsidR="00E66C50" w:rsidRPr="00E66C50" w:rsidRDefault="00E66C50" w:rsidP="00E66C50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A aplicação está logicamente dividida para separar responsabilidades:</w:t>
      </w:r>
    </w:p>
    <w:p w:rsidR="00E66C50" w:rsidRPr="00E66C50" w:rsidRDefault="00E66C50" w:rsidP="00E66C5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Camada de Roteamento/Controle (</w:t>
      </w:r>
      <w:proofErr w:type="spellStart"/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Controller</w:t>
      </w:r>
      <w:proofErr w:type="spellEnd"/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):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Rotas </w:t>
      </w:r>
      <w:proofErr w:type="spellStart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Flask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(</w:t>
      </w:r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>@</w:t>
      </w:r>
      <w:proofErr w:type="spellStart"/>
      <w:proofErr w:type="gramStart"/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>app.route</w:t>
      </w:r>
      <w:proofErr w:type="spellEnd"/>
      <w:proofErr w:type="gram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). Recebe requisições HTTP, valida dados, chama funções de acesso a dados e </w:t>
      </w:r>
      <w:proofErr w:type="spellStart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renderiza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os </w:t>
      </w:r>
      <w:proofErr w:type="spellStart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templates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Jinja2.</w:t>
      </w:r>
    </w:p>
    <w:p w:rsidR="00E66C50" w:rsidRPr="00E66C50" w:rsidRDefault="00E66C50" w:rsidP="00E66C5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Camada de Lógica de Negócio (</w:t>
      </w:r>
      <w:proofErr w:type="spellStart"/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Model</w:t>
      </w:r>
      <w:proofErr w:type="spellEnd"/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 xml:space="preserve"> - Funções Auxiliares):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Contém a lógica de negócio específica, como </w:t>
      </w:r>
      <w:proofErr w:type="spellStart"/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>load_user_lists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(carrega listas customizadas) e a lógica de contagem na rota </w:t>
      </w:r>
      <w:proofErr w:type="gramStart"/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>analise(</w:t>
      </w:r>
      <w:proofErr w:type="gramEnd"/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>)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.</w:t>
      </w:r>
    </w:p>
    <w:p w:rsidR="00E66C50" w:rsidRPr="00E66C50" w:rsidRDefault="00E66C50" w:rsidP="00E66C5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Camada de Acesso a Dados (DAO):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Implementada via </w:t>
      </w:r>
      <w:proofErr w:type="spellStart"/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>firebase_admin.db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. Lida com a conexão, as referências (</w:t>
      </w:r>
      <w:proofErr w:type="spellStart"/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>get_user_diario_ref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) e as operações CRUD (</w:t>
      </w:r>
      <w:proofErr w:type="spellStart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Create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, </w:t>
      </w:r>
      <w:proofErr w:type="spellStart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Read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, Update, Delete) no </w:t>
      </w:r>
      <w:proofErr w:type="spellStart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Firebase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.</w:t>
      </w:r>
    </w:p>
    <w:p w:rsidR="00E66C50" w:rsidRPr="00E66C50" w:rsidRDefault="00E66C50" w:rsidP="00E66C5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pict>
          <v:rect id="_x0000_i1026" style="width:0;height:1.5pt" o:hralign="center" o:hrstd="t" o:hrnoshade="t" o:hr="t" fillcolor="gray" stroked="f"/>
        </w:pict>
      </w:r>
    </w:p>
    <w:p w:rsidR="00E66C50" w:rsidRPr="00E66C50" w:rsidRDefault="00E66C50" w:rsidP="00E66C5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u w:val="single"/>
          <w:lang w:eastAsia="pt-BR"/>
        </w:rPr>
        <w:t>2. Relatório de Dados (</w:t>
      </w:r>
      <w:proofErr w:type="spellStart"/>
      <w:r w:rsidRPr="00E66C5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u w:val="single"/>
          <w:lang w:eastAsia="pt-BR"/>
        </w:rPr>
        <w:t>Firebase</w:t>
      </w:r>
      <w:proofErr w:type="spellEnd"/>
      <w:r w:rsidRPr="00E66C5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u w:val="single"/>
          <w:lang w:eastAsia="pt-BR"/>
        </w:rPr>
        <w:t xml:space="preserve"> </w:t>
      </w:r>
      <w:proofErr w:type="spellStart"/>
      <w:r w:rsidRPr="00E66C5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u w:val="single"/>
          <w:lang w:eastAsia="pt-BR"/>
        </w:rPr>
        <w:t>Realtime</w:t>
      </w:r>
      <w:proofErr w:type="spellEnd"/>
      <w:r w:rsidRPr="00E66C5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u w:val="single"/>
          <w:lang w:eastAsia="pt-BR"/>
        </w:rPr>
        <w:t xml:space="preserve"> </w:t>
      </w:r>
      <w:proofErr w:type="spellStart"/>
      <w:r w:rsidRPr="00E66C5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u w:val="single"/>
          <w:lang w:eastAsia="pt-BR"/>
        </w:rPr>
        <w:t>Database</w:t>
      </w:r>
      <w:proofErr w:type="spellEnd"/>
      <w:r w:rsidRPr="00E66C5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u w:val="single"/>
          <w:lang w:eastAsia="pt-BR"/>
        </w:rPr>
        <w:t xml:space="preserve">) </w:t>
      </w:r>
      <w:r w:rsidRPr="00E66C50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u w:val="single"/>
          <w:lang w:eastAsia="pt-BR"/>
        </w:rPr>
        <w:t>🌳</w:t>
      </w:r>
    </w:p>
    <w:p w:rsidR="00E66C50" w:rsidRPr="00E66C50" w:rsidRDefault="00E66C50" w:rsidP="00E66C5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A topologia do </w:t>
      </w:r>
      <w:proofErr w:type="spellStart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Firebase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</w:t>
      </w:r>
      <w:proofErr w:type="spellStart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Realtime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</w:t>
      </w:r>
      <w:proofErr w:type="spellStart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Database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foi desenhada para ser </w:t>
      </w:r>
      <w:proofErr w:type="spellStart"/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User-Centric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, otimizando o acesso aos dados com base no ID do usuário (</w:t>
      </w:r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>$</w:t>
      </w:r>
      <w:proofErr w:type="spellStart"/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>user_id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) e na data.</w:t>
      </w:r>
    </w:p>
    <w:p w:rsidR="00E66C50" w:rsidRPr="00E66C50" w:rsidRDefault="00E66C50" w:rsidP="00E66C5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u w:val="single"/>
          <w:lang w:eastAsia="pt-BR"/>
        </w:rPr>
        <w:t>2.1. Topologia e Estrutura dos Nós Raiz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6"/>
        <w:gridCol w:w="1960"/>
        <w:gridCol w:w="2175"/>
        <w:gridCol w:w="2957"/>
      </w:tblGrid>
      <w:tr w:rsidR="00E66C50" w:rsidRPr="00E66C50" w:rsidTr="00E66C5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6C50" w:rsidRPr="00E66C50" w:rsidRDefault="00E66C50" w:rsidP="00E66C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lang w:eastAsia="pt-BR"/>
              </w:rPr>
            </w:pPr>
            <w:r w:rsidRPr="00E66C5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Nó Raiz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6C50" w:rsidRPr="00E66C50" w:rsidRDefault="00E66C50" w:rsidP="00E66C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lang w:eastAsia="pt-BR"/>
              </w:rPr>
            </w:pPr>
            <w:r w:rsidRPr="00E66C5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6C50" w:rsidRPr="00E66C50" w:rsidRDefault="00E66C50" w:rsidP="00E66C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lang w:eastAsia="pt-BR"/>
              </w:rPr>
            </w:pPr>
            <w:r w:rsidRPr="00E66C5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Estrutura Típica (Chaves)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6C50" w:rsidRPr="00E66C50" w:rsidRDefault="00E66C50" w:rsidP="00E66C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lang w:eastAsia="pt-BR"/>
              </w:rPr>
            </w:pPr>
            <w:r w:rsidRPr="00E66C5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Otimização</w:t>
            </w:r>
          </w:p>
        </w:tc>
      </w:tr>
      <w:tr w:rsidR="00E66C50" w:rsidRPr="00E66C50" w:rsidTr="00E66C5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6C50" w:rsidRPr="00E66C50" w:rsidRDefault="00E66C50" w:rsidP="00E66C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lang w:eastAsia="pt-BR"/>
              </w:rPr>
            </w:pPr>
            <w:proofErr w:type="spellStart"/>
            <w:r w:rsidRPr="00E66C50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u w:val="single"/>
                <w:bdr w:val="none" w:sz="0" w:space="0" w:color="auto" w:frame="1"/>
                <w:lang w:eastAsia="pt-BR"/>
              </w:rPr>
              <w:t>usuarios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6C50" w:rsidRPr="00E66C50" w:rsidRDefault="00E66C50" w:rsidP="00E66C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lang w:eastAsia="pt-BR"/>
              </w:rPr>
            </w:pPr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Autenticação e Perfil.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6C50" w:rsidRPr="00E66C50" w:rsidRDefault="00E66C50" w:rsidP="00E66C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lang w:eastAsia="pt-BR"/>
              </w:rPr>
            </w:pPr>
            <w:r w:rsidRPr="00E66C50">
              <w:rPr>
                <w:rFonts w:ascii="Courier New" w:eastAsia="Times New Roman" w:hAnsi="Courier New" w:cs="Courier New"/>
                <w:color w:val="444746"/>
                <w:sz w:val="20"/>
                <w:szCs w:val="20"/>
                <w:u w:val="single"/>
                <w:bdr w:val="none" w:sz="0" w:space="0" w:color="auto" w:frame="1"/>
                <w:lang w:eastAsia="pt-BR"/>
              </w:rPr>
              <w:t>$</w:t>
            </w:r>
            <w:proofErr w:type="spellStart"/>
            <w:r w:rsidRPr="00E66C50">
              <w:rPr>
                <w:rFonts w:ascii="Courier New" w:eastAsia="Times New Roman" w:hAnsi="Courier New" w:cs="Courier New"/>
                <w:color w:val="444746"/>
                <w:sz w:val="20"/>
                <w:szCs w:val="20"/>
                <w:u w:val="single"/>
                <w:bdr w:val="none" w:sz="0" w:space="0" w:color="auto" w:frame="1"/>
                <w:lang w:eastAsia="pt-BR"/>
              </w:rPr>
              <w:t>user_id</w:t>
            </w:r>
            <w:proofErr w:type="spellEnd"/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 xml:space="preserve"> $\</w:t>
            </w:r>
            <w:proofErr w:type="spellStart"/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rightarrow</w:t>
            </w:r>
            <w:proofErr w:type="spellEnd"/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 xml:space="preserve">$ </w:t>
            </w:r>
            <w:r w:rsidRPr="00E66C50">
              <w:rPr>
                <w:rFonts w:ascii="Courier New" w:eastAsia="Times New Roman" w:hAnsi="Courier New" w:cs="Courier New"/>
                <w:color w:val="444746"/>
                <w:sz w:val="20"/>
                <w:szCs w:val="20"/>
                <w:u w:val="single"/>
                <w:bdr w:val="none" w:sz="0" w:space="0" w:color="auto" w:frame="1"/>
                <w:lang w:eastAsia="pt-BR"/>
              </w:rPr>
              <w:t>nome</w:t>
            </w:r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 xml:space="preserve">, </w:t>
            </w:r>
            <w:proofErr w:type="spellStart"/>
            <w:r w:rsidRPr="00E66C50">
              <w:rPr>
                <w:rFonts w:ascii="Courier New" w:eastAsia="Times New Roman" w:hAnsi="Courier New" w:cs="Courier New"/>
                <w:color w:val="444746"/>
                <w:sz w:val="20"/>
                <w:szCs w:val="20"/>
                <w:u w:val="single"/>
                <w:bdr w:val="none" w:sz="0" w:space="0" w:color="auto" w:frame="1"/>
                <w:lang w:eastAsia="pt-BR"/>
              </w:rPr>
              <w:t>email</w:t>
            </w:r>
            <w:proofErr w:type="spellEnd"/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 xml:space="preserve">, </w:t>
            </w:r>
            <w:proofErr w:type="spellStart"/>
            <w:r w:rsidRPr="00E66C50">
              <w:rPr>
                <w:rFonts w:ascii="Courier New" w:eastAsia="Times New Roman" w:hAnsi="Courier New" w:cs="Courier New"/>
                <w:color w:val="444746"/>
                <w:sz w:val="20"/>
                <w:szCs w:val="20"/>
                <w:u w:val="single"/>
                <w:bdr w:val="none" w:sz="0" w:space="0" w:color="auto" w:frame="1"/>
                <w:lang w:eastAsia="pt-BR"/>
              </w:rPr>
              <w:t>senha_hash</w:t>
            </w:r>
            <w:proofErr w:type="spellEnd"/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6C50" w:rsidRPr="00E66C50" w:rsidRDefault="00E66C50" w:rsidP="00E66C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lang w:eastAsia="pt-BR"/>
              </w:rPr>
            </w:pPr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 xml:space="preserve">Otimizado para buscas por </w:t>
            </w:r>
            <w:proofErr w:type="spellStart"/>
            <w:r w:rsidRPr="00E66C50">
              <w:rPr>
                <w:rFonts w:ascii="Courier New" w:eastAsia="Times New Roman" w:hAnsi="Courier New" w:cs="Courier New"/>
                <w:color w:val="444746"/>
                <w:sz w:val="20"/>
                <w:szCs w:val="20"/>
                <w:u w:val="single"/>
                <w:bdr w:val="none" w:sz="0" w:space="0" w:color="auto" w:frame="1"/>
                <w:lang w:eastAsia="pt-BR"/>
              </w:rPr>
              <w:t>email</w:t>
            </w:r>
            <w:proofErr w:type="spellEnd"/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 xml:space="preserve"> para o </w:t>
            </w:r>
            <w:proofErr w:type="spellStart"/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login</w:t>
            </w:r>
            <w:proofErr w:type="spellEnd"/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.</w:t>
            </w:r>
          </w:p>
        </w:tc>
      </w:tr>
      <w:tr w:rsidR="00E66C50" w:rsidRPr="00E66C50" w:rsidTr="00E66C5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6C50" w:rsidRPr="00E66C50" w:rsidRDefault="00E66C50" w:rsidP="00E66C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lang w:eastAsia="pt-BR"/>
              </w:rPr>
            </w:pPr>
            <w:proofErr w:type="spellStart"/>
            <w:r w:rsidRPr="00E66C50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u w:val="single"/>
                <w:bdr w:val="none" w:sz="0" w:space="0" w:color="auto" w:frame="1"/>
                <w:lang w:eastAsia="pt-BR"/>
              </w:rPr>
              <w:t>diarios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6C50" w:rsidRPr="00E66C50" w:rsidRDefault="00E66C50" w:rsidP="00E66C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lang w:eastAsia="pt-BR"/>
              </w:rPr>
            </w:pPr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 xml:space="preserve">Entradas diárias do </w:t>
            </w:r>
            <w:proofErr w:type="spellStart"/>
            <w:r w:rsidRPr="00E66C50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journal</w:t>
            </w:r>
            <w:proofErr w:type="spellEnd"/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6C50" w:rsidRPr="00E66C50" w:rsidRDefault="00E66C50" w:rsidP="00E66C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lang w:eastAsia="pt-BR"/>
              </w:rPr>
            </w:pPr>
            <w:r w:rsidRPr="00E66C50">
              <w:rPr>
                <w:rFonts w:ascii="Courier New" w:eastAsia="Times New Roman" w:hAnsi="Courier New" w:cs="Courier New"/>
                <w:color w:val="444746"/>
                <w:sz w:val="20"/>
                <w:szCs w:val="20"/>
                <w:u w:val="single"/>
                <w:bdr w:val="none" w:sz="0" w:space="0" w:color="auto" w:frame="1"/>
                <w:lang w:eastAsia="pt-BR"/>
              </w:rPr>
              <w:t>$</w:t>
            </w:r>
            <w:proofErr w:type="spellStart"/>
            <w:r w:rsidRPr="00E66C50">
              <w:rPr>
                <w:rFonts w:ascii="Courier New" w:eastAsia="Times New Roman" w:hAnsi="Courier New" w:cs="Courier New"/>
                <w:color w:val="444746"/>
                <w:sz w:val="20"/>
                <w:szCs w:val="20"/>
                <w:u w:val="single"/>
                <w:bdr w:val="none" w:sz="0" w:space="0" w:color="auto" w:frame="1"/>
                <w:lang w:eastAsia="pt-BR"/>
              </w:rPr>
              <w:t>user_id</w:t>
            </w:r>
            <w:proofErr w:type="spellEnd"/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 xml:space="preserve"> $\</w:t>
            </w:r>
            <w:proofErr w:type="spellStart"/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rightarrow</w:t>
            </w:r>
            <w:proofErr w:type="spellEnd"/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 xml:space="preserve">$ </w:t>
            </w:r>
            <w:r w:rsidRPr="00E66C50">
              <w:rPr>
                <w:rFonts w:ascii="Courier New" w:eastAsia="Times New Roman" w:hAnsi="Courier New" w:cs="Courier New"/>
                <w:color w:val="444746"/>
                <w:sz w:val="20"/>
                <w:szCs w:val="20"/>
                <w:u w:val="single"/>
                <w:bdr w:val="none" w:sz="0" w:space="0" w:color="auto" w:frame="1"/>
                <w:lang w:eastAsia="pt-BR"/>
              </w:rPr>
              <w:t>$</w:t>
            </w:r>
            <w:proofErr w:type="spellStart"/>
            <w:r w:rsidRPr="00E66C50">
              <w:rPr>
                <w:rFonts w:ascii="Courier New" w:eastAsia="Times New Roman" w:hAnsi="Courier New" w:cs="Courier New"/>
                <w:color w:val="444746"/>
                <w:sz w:val="20"/>
                <w:szCs w:val="20"/>
                <w:u w:val="single"/>
                <w:bdr w:val="none" w:sz="0" w:space="0" w:color="auto" w:frame="1"/>
                <w:lang w:eastAsia="pt-BR"/>
              </w:rPr>
              <w:t>data_YYYY</w:t>
            </w:r>
            <w:proofErr w:type="spellEnd"/>
            <w:r w:rsidRPr="00E66C50">
              <w:rPr>
                <w:rFonts w:ascii="Courier New" w:eastAsia="Times New Roman" w:hAnsi="Courier New" w:cs="Courier New"/>
                <w:color w:val="444746"/>
                <w:sz w:val="20"/>
                <w:szCs w:val="20"/>
                <w:u w:val="single"/>
                <w:bdr w:val="none" w:sz="0" w:space="0" w:color="auto" w:frame="1"/>
                <w:lang w:eastAsia="pt-BR"/>
              </w:rPr>
              <w:t>-MM-DD</w:t>
            </w:r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 xml:space="preserve"> $\</w:t>
            </w:r>
            <w:proofErr w:type="spellStart"/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rightarrow</w:t>
            </w:r>
            <w:proofErr w:type="spellEnd"/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$ dados da entrada.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6C50" w:rsidRPr="00E66C50" w:rsidRDefault="00E66C50" w:rsidP="00E66C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lang w:eastAsia="pt-BR"/>
              </w:rPr>
            </w:pPr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 xml:space="preserve">Permite acesso </w:t>
            </w:r>
            <w:r w:rsidRPr="00E66C5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direto e rápido</w:t>
            </w:r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 xml:space="preserve"> à entrada de um dia específico para um usuário, essencial para o desempenho da rota </w:t>
            </w:r>
            <w:r w:rsidRPr="00E66C50">
              <w:rPr>
                <w:rFonts w:ascii="Courier New" w:eastAsia="Times New Roman" w:hAnsi="Courier New" w:cs="Courier New"/>
                <w:color w:val="444746"/>
                <w:sz w:val="20"/>
                <w:szCs w:val="20"/>
                <w:u w:val="single"/>
                <w:bdr w:val="none" w:sz="0" w:space="0" w:color="auto" w:frame="1"/>
                <w:lang w:eastAsia="pt-BR"/>
              </w:rPr>
              <w:t>/</w:t>
            </w:r>
            <w:proofErr w:type="spellStart"/>
            <w:r w:rsidRPr="00E66C50">
              <w:rPr>
                <w:rFonts w:ascii="Courier New" w:eastAsia="Times New Roman" w:hAnsi="Courier New" w:cs="Courier New"/>
                <w:color w:val="444746"/>
                <w:sz w:val="20"/>
                <w:szCs w:val="20"/>
                <w:u w:val="single"/>
                <w:bdr w:val="none" w:sz="0" w:space="0" w:color="auto" w:frame="1"/>
                <w:lang w:eastAsia="pt-BR"/>
              </w:rPr>
              <w:t>diario</w:t>
            </w:r>
            <w:proofErr w:type="spellEnd"/>
            <w:r w:rsidRPr="00E66C50">
              <w:rPr>
                <w:rFonts w:ascii="Courier New" w:eastAsia="Times New Roman" w:hAnsi="Courier New" w:cs="Courier New"/>
                <w:color w:val="444746"/>
                <w:sz w:val="20"/>
                <w:szCs w:val="20"/>
                <w:u w:val="single"/>
                <w:bdr w:val="none" w:sz="0" w:space="0" w:color="auto" w:frame="1"/>
                <w:lang w:eastAsia="pt-BR"/>
              </w:rPr>
              <w:t>/&lt;dia&gt;</w:t>
            </w:r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.</w:t>
            </w:r>
          </w:p>
        </w:tc>
      </w:tr>
      <w:tr w:rsidR="00E66C50" w:rsidRPr="00E66C50" w:rsidTr="00E66C5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6C50" w:rsidRPr="00E66C50" w:rsidRDefault="00E66C50" w:rsidP="00E66C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lang w:eastAsia="pt-BR"/>
              </w:rPr>
            </w:pPr>
            <w:r w:rsidRPr="00E66C50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u w:val="single"/>
                <w:bdr w:val="none" w:sz="0" w:space="0" w:color="auto" w:frame="1"/>
                <w:lang w:eastAsia="pt-BR"/>
              </w:rPr>
              <w:t>listas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6C50" w:rsidRPr="00E66C50" w:rsidRDefault="00E66C50" w:rsidP="00E66C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lang w:eastAsia="pt-BR"/>
              </w:rPr>
            </w:pPr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Listas customizadas e configurações.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6C50" w:rsidRPr="00E66C50" w:rsidRDefault="00E66C50" w:rsidP="00E66C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lang w:eastAsia="pt-BR"/>
              </w:rPr>
            </w:pPr>
            <w:r w:rsidRPr="00E66C50">
              <w:rPr>
                <w:rFonts w:ascii="Courier New" w:eastAsia="Times New Roman" w:hAnsi="Courier New" w:cs="Courier New"/>
                <w:color w:val="444746"/>
                <w:sz w:val="20"/>
                <w:szCs w:val="20"/>
                <w:u w:val="single"/>
                <w:bdr w:val="none" w:sz="0" w:space="0" w:color="auto" w:frame="1"/>
                <w:lang w:eastAsia="pt-BR"/>
              </w:rPr>
              <w:t>$</w:t>
            </w:r>
            <w:proofErr w:type="spellStart"/>
            <w:r w:rsidRPr="00E66C50">
              <w:rPr>
                <w:rFonts w:ascii="Courier New" w:eastAsia="Times New Roman" w:hAnsi="Courier New" w:cs="Courier New"/>
                <w:color w:val="444746"/>
                <w:sz w:val="20"/>
                <w:szCs w:val="20"/>
                <w:u w:val="single"/>
                <w:bdr w:val="none" w:sz="0" w:space="0" w:color="auto" w:frame="1"/>
                <w:lang w:eastAsia="pt-BR"/>
              </w:rPr>
              <w:t>user_id</w:t>
            </w:r>
            <w:proofErr w:type="spellEnd"/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 xml:space="preserve"> $\</w:t>
            </w:r>
            <w:proofErr w:type="spellStart"/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rightarrow</w:t>
            </w:r>
            <w:proofErr w:type="spellEnd"/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 xml:space="preserve">$ </w:t>
            </w:r>
            <w:proofErr w:type="spellStart"/>
            <w:r w:rsidRPr="00E66C50">
              <w:rPr>
                <w:rFonts w:ascii="Courier New" w:eastAsia="Times New Roman" w:hAnsi="Courier New" w:cs="Courier New"/>
                <w:color w:val="444746"/>
                <w:sz w:val="20"/>
                <w:szCs w:val="20"/>
                <w:u w:val="single"/>
                <w:bdr w:val="none" w:sz="0" w:space="0" w:color="auto" w:frame="1"/>
                <w:lang w:eastAsia="pt-BR"/>
              </w:rPr>
              <w:t>emocoes</w:t>
            </w:r>
            <w:proofErr w:type="spellEnd"/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 xml:space="preserve">, </w:t>
            </w:r>
            <w:r w:rsidRPr="00E66C50">
              <w:rPr>
                <w:rFonts w:ascii="Courier New" w:eastAsia="Times New Roman" w:hAnsi="Courier New" w:cs="Courier New"/>
                <w:color w:val="444746"/>
                <w:sz w:val="20"/>
                <w:szCs w:val="20"/>
                <w:u w:val="single"/>
                <w:bdr w:val="none" w:sz="0" w:space="0" w:color="auto" w:frame="1"/>
                <w:lang w:eastAsia="pt-BR"/>
              </w:rPr>
              <w:t>habilidades</w:t>
            </w:r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 xml:space="preserve">, </w:t>
            </w:r>
            <w:proofErr w:type="spellStart"/>
            <w:r w:rsidRPr="00E66C50">
              <w:rPr>
                <w:rFonts w:ascii="Courier New" w:eastAsia="Times New Roman" w:hAnsi="Courier New" w:cs="Courier New"/>
                <w:color w:val="444746"/>
                <w:sz w:val="20"/>
                <w:szCs w:val="20"/>
                <w:u w:val="single"/>
                <w:bdr w:val="none" w:sz="0" w:space="0" w:color="auto" w:frame="1"/>
                <w:lang w:eastAsia="pt-BR"/>
              </w:rPr>
              <w:t>config</w:t>
            </w:r>
            <w:proofErr w:type="spellEnd"/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6C50" w:rsidRPr="00E66C50" w:rsidRDefault="00E66C50" w:rsidP="00E66C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lang w:eastAsia="pt-BR"/>
              </w:rPr>
            </w:pPr>
            <w:proofErr w:type="spellStart"/>
            <w:r w:rsidRPr="00E66C5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Desnormalização</w:t>
            </w:r>
            <w:proofErr w:type="spellEnd"/>
            <w:r w:rsidRPr="00E66C5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:</w:t>
            </w:r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 xml:space="preserve"> Mantém as listas separadas das entradas diárias, permitindo o carregamento rápido das opções de </w:t>
            </w:r>
            <w:proofErr w:type="spellStart"/>
            <w:r w:rsidRPr="00E66C50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dropdown</w:t>
            </w:r>
            <w:proofErr w:type="spellEnd"/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.</w:t>
            </w:r>
          </w:p>
        </w:tc>
      </w:tr>
      <w:tr w:rsidR="00E66C50" w:rsidRPr="00E66C50" w:rsidTr="00E66C5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6C50" w:rsidRPr="00E66C50" w:rsidRDefault="00E66C50" w:rsidP="00E66C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lang w:eastAsia="pt-BR"/>
              </w:rPr>
            </w:pPr>
            <w:r w:rsidRPr="00E66C50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u w:val="single"/>
                <w:bdr w:val="none" w:sz="0" w:space="0" w:color="auto" w:frame="1"/>
                <w:lang w:eastAsia="pt-BR"/>
              </w:rPr>
              <w:t>galeria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6C50" w:rsidRPr="00E66C50" w:rsidRDefault="00E66C50" w:rsidP="00E66C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lang w:eastAsia="pt-BR"/>
              </w:rPr>
            </w:pPr>
            <w:proofErr w:type="spellStart"/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Metadados</w:t>
            </w:r>
            <w:proofErr w:type="spellEnd"/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 xml:space="preserve"> e </w:t>
            </w:r>
            <w:proofErr w:type="spellStart"/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URLs</w:t>
            </w:r>
            <w:proofErr w:type="spellEnd"/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 xml:space="preserve"> das fotos.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6C50" w:rsidRPr="00E66C50" w:rsidRDefault="00E66C50" w:rsidP="00E66C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lang w:eastAsia="pt-BR"/>
              </w:rPr>
            </w:pPr>
            <w:r w:rsidRPr="00E66C50">
              <w:rPr>
                <w:rFonts w:ascii="Courier New" w:eastAsia="Times New Roman" w:hAnsi="Courier New" w:cs="Courier New"/>
                <w:color w:val="444746"/>
                <w:sz w:val="20"/>
                <w:szCs w:val="20"/>
                <w:u w:val="single"/>
                <w:bdr w:val="none" w:sz="0" w:space="0" w:color="auto" w:frame="1"/>
                <w:lang w:eastAsia="pt-BR"/>
              </w:rPr>
              <w:t>$</w:t>
            </w:r>
            <w:proofErr w:type="spellStart"/>
            <w:r w:rsidRPr="00E66C50">
              <w:rPr>
                <w:rFonts w:ascii="Courier New" w:eastAsia="Times New Roman" w:hAnsi="Courier New" w:cs="Courier New"/>
                <w:color w:val="444746"/>
                <w:sz w:val="20"/>
                <w:szCs w:val="20"/>
                <w:u w:val="single"/>
                <w:bdr w:val="none" w:sz="0" w:space="0" w:color="auto" w:frame="1"/>
                <w:lang w:eastAsia="pt-BR"/>
              </w:rPr>
              <w:t>user_id</w:t>
            </w:r>
            <w:proofErr w:type="spellEnd"/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 xml:space="preserve"> $\</w:t>
            </w:r>
            <w:proofErr w:type="spellStart"/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rightarrow</w:t>
            </w:r>
            <w:proofErr w:type="spellEnd"/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 xml:space="preserve">$ </w:t>
            </w:r>
            <w:r w:rsidRPr="00E66C50">
              <w:rPr>
                <w:rFonts w:ascii="Courier New" w:eastAsia="Times New Roman" w:hAnsi="Courier New" w:cs="Courier New"/>
                <w:color w:val="444746"/>
                <w:sz w:val="20"/>
                <w:szCs w:val="20"/>
                <w:u w:val="single"/>
                <w:bdr w:val="none" w:sz="0" w:space="0" w:color="auto" w:frame="1"/>
                <w:lang w:eastAsia="pt-BR"/>
              </w:rPr>
              <w:t>$</w:t>
            </w:r>
            <w:proofErr w:type="spellStart"/>
            <w:r w:rsidRPr="00E66C50">
              <w:rPr>
                <w:rFonts w:ascii="Courier New" w:eastAsia="Times New Roman" w:hAnsi="Courier New" w:cs="Courier New"/>
                <w:color w:val="444746"/>
                <w:sz w:val="20"/>
                <w:szCs w:val="20"/>
                <w:u w:val="single"/>
                <w:bdr w:val="none" w:sz="0" w:space="0" w:color="auto" w:frame="1"/>
                <w:lang w:eastAsia="pt-BR"/>
              </w:rPr>
              <w:t>photo_id</w:t>
            </w:r>
            <w:proofErr w:type="spellEnd"/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 xml:space="preserve"> </w:t>
            </w:r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lastRenderedPageBreak/>
              <w:t>$\</w:t>
            </w:r>
            <w:proofErr w:type="spellStart"/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rightarrow</w:t>
            </w:r>
            <w:proofErr w:type="spellEnd"/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 xml:space="preserve">$ </w:t>
            </w:r>
            <w:proofErr w:type="spellStart"/>
            <w:r w:rsidRPr="00E66C50">
              <w:rPr>
                <w:rFonts w:ascii="Courier New" w:eastAsia="Times New Roman" w:hAnsi="Courier New" w:cs="Courier New"/>
                <w:color w:val="444746"/>
                <w:sz w:val="20"/>
                <w:szCs w:val="20"/>
                <w:u w:val="single"/>
                <w:bdr w:val="none" w:sz="0" w:space="0" w:color="auto" w:frame="1"/>
                <w:lang w:eastAsia="pt-BR"/>
              </w:rPr>
              <w:t>url</w:t>
            </w:r>
            <w:proofErr w:type="spellEnd"/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66C50" w:rsidRPr="00E66C50" w:rsidRDefault="00E66C50" w:rsidP="00E66C5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lang w:eastAsia="pt-BR"/>
              </w:rPr>
            </w:pPr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lastRenderedPageBreak/>
              <w:t xml:space="preserve">Evita que os dados do diário fiquem inflacionados com </w:t>
            </w:r>
            <w:proofErr w:type="spellStart"/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>strings</w:t>
            </w:r>
            <w:proofErr w:type="spellEnd"/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t xml:space="preserve"> longas de Base64, </w:t>
            </w:r>
            <w:r w:rsidRPr="00E66C5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u w:val="single"/>
                <w:bdr w:val="none" w:sz="0" w:space="0" w:color="auto" w:frame="1"/>
                <w:lang w:eastAsia="pt-BR"/>
              </w:rPr>
              <w:lastRenderedPageBreak/>
              <w:t>melhorando a performance de leitura.</w:t>
            </w:r>
          </w:p>
        </w:tc>
      </w:tr>
    </w:tbl>
    <w:p w:rsidR="00E66C50" w:rsidRPr="00E66C50" w:rsidRDefault="00E66C50" w:rsidP="00E66C5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lastRenderedPageBreak/>
        <w:pict>
          <v:rect id="_x0000_i1027" style="width:0;height:1.5pt" o:hralign="center" o:hrstd="t" o:hrnoshade="t" o:hr="t" fillcolor="gray" stroked="f"/>
        </w:pict>
      </w:r>
    </w:p>
    <w:p w:rsidR="00E66C50" w:rsidRPr="00E66C50" w:rsidRDefault="00E66C50" w:rsidP="00E66C5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u w:val="single"/>
          <w:lang w:eastAsia="pt-BR"/>
        </w:rPr>
        <w:t xml:space="preserve">3. Organização das Funções (Clean </w:t>
      </w:r>
      <w:proofErr w:type="spellStart"/>
      <w:r w:rsidRPr="00E66C5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u w:val="single"/>
          <w:lang w:eastAsia="pt-BR"/>
        </w:rPr>
        <w:t>Code</w:t>
      </w:r>
      <w:proofErr w:type="spellEnd"/>
      <w:r w:rsidRPr="00E66C5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u w:val="single"/>
          <w:lang w:eastAsia="pt-BR"/>
        </w:rPr>
        <w:t xml:space="preserve">) </w:t>
      </w:r>
      <w:r w:rsidRPr="00E66C50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u w:val="single"/>
          <w:lang w:eastAsia="pt-BR"/>
        </w:rPr>
        <w:t>✨</w:t>
      </w:r>
    </w:p>
    <w:p w:rsidR="00E66C50" w:rsidRPr="00E66C50" w:rsidRDefault="00E66C50" w:rsidP="00E66C5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A organização do código-fonte segue o princípio de </w:t>
      </w:r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separação de preocupações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e </w:t>
      </w:r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ordem de dependência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, crucial para a manutenção e legibilidade.</w:t>
      </w:r>
    </w:p>
    <w:p w:rsidR="00E66C50" w:rsidRPr="00E66C50" w:rsidRDefault="00E66C50" w:rsidP="00E66C5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u w:val="single"/>
          <w:lang w:eastAsia="pt-BR"/>
        </w:rPr>
        <w:t>3.1. Ordem Estrutural (Melhores Práticas)</w:t>
      </w:r>
    </w:p>
    <w:p w:rsidR="00E66C50" w:rsidRPr="00E66C50" w:rsidRDefault="00E66C50" w:rsidP="00E66C5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Importações e Configuração: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Definição de dependências e inicialização do ambiente (</w:t>
      </w:r>
      <w:proofErr w:type="spellStart"/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>Flask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, </w:t>
      </w:r>
      <w:proofErr w:type="spellStart"/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>Firebase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).</w:t>
      </w:r>
    </w:p>
    <w:p w:rsidR="00E66C50" w:rsidRPr="00E66C50" w:rsidRDefault="00E66C50" w:rsidP="00E66C5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Mapeamentos de Dados: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Definição de constantes de negócio (</w:t>
      </w:r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>EMOCOES_DEFAULT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, </w:t>
      </w:r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>HABILIDADES_DEFAULT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).</w:t>
      </w:r>
    </w:p>
    <w:p w:rsidR="00E66C50" w:rsidRPr="00E66C50" w:rsidRDefault="00E66C50" w:rsidP="00E66C5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Funções de Acesso a Dados (DAO):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Funções que interagem diretamente com o banco de dados.</w:t>
      </w:r>
    </w:p>
    <w:p w:rsidR="00E66C50" w:rsidRPr="00E66C50" w:rsidRDefault="00E66C50" w:rsidP="00E66C5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</w:pPr>
      <w:proofErr w:type="spellStart"/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Decorators</w:t>
      </w:r>
      <w:proofErr w:type="spellEnd"/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 xml:space="preserve"> e Middlewares: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Funções de controle de fluxo e segurança (</w:t>
      </w:r>
      <w:proofErr w:type="spellStart"/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>login_required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).</w:t>
      </w:r>
    </w:p>
    <w:p w:rsidR="00E66C50" w:rsidRPr="00E66C50" w:rsidRDefault="00E66C50" w:rsidP="00E66C5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Funções Auxiliares e Utilitários: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Lógica de suporte (formatação de data).</w:t>
      </w:r>
    </w:p>
    <w:p w:rsidR="00E66C50" w:rsidRPr="00E66C50" w:rsidRDefault="00E66C50" w:rsidP="00E66C5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Rotas de Autenticação: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Lógica de </w:t>
      </w:r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>cadastro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, </w:t>
      </w:r>
      <w:proofErr w:type="spellStart"/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>login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e </w:t>
      </w:r>
      <w:proofErr w:type="spellStart"/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>logout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.</w:t>
      </w:r>
    </w:p>
    <w:p w:rsidR="00E66C50" w:rsidRPr="00E66C50" w:rsidRDefault="00E66C50" w:rsidP="00E66C5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Rotas Principais (Diário):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Lógica central do aplicativo (</w:t>
      </w:r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>/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, </w:t>
      </w:r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>/</w:t>
      </w:r>
      <w:proofErr w:type="spellStart"/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>diario</w:t>
      </w:r>
      <w:proofErr w:type="spellEnd"/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>/&lt;dia&gt;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).</w:t>
      </w:r>
    </w:p>
    <w:p w:rsidR="00E66C50" w:rsidRPr="00E66C50" w:rsidRDefault="00E66C50" w:rsidP="00E66C5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Rotas de Análise e Estatísticas: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Lógica de processamento de dados (</w:t>
      </w:r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>/analise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, </w:t>
      </w:r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>/</w:t>
      </w:r>
      <w:proofErr w:type="spellStart"/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>calendario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).</w:t>
      </w:r>
    </w:p>
    <w:p w:rsidR="00E66C50" w:rsidRPr="00E66C50" w:rsidRDefault="00E66C50" w:rsidP="00E66C5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Rotas de API e CRUD: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</w:t>
      </w:r>
      <w:proofErr w:type="spellStart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Endpoints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para manipulação de listas customizadas.</w:t>
      </w:r>
    </w:p>
    <w:p w:rsidR="00E66C50" w:rsidRPr="00E66C50" w:rsidRDefault="00E66C50" w:rsidP="00E66C5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Rotas Secundárias/Funcionalidades: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(</w:t>
      </w:r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>/perfil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, </w:t>
      </w:r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>/galeria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, </w:t>
      </w:r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>/busca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, etc.).</w:t>
      </w:r>
    </w:p>
    <w:p w:rsidR="00E66C50" w:rsidRPr="00E66C50" w:rsidRDefault="00E66C50" w:rsidP="00E66C5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Ponto de Execução: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Início da aplicação (</w:t>
      </w:r>
      <w:proofErr w:type="spellStart"/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>if</w:t>
      </w:r>
      <w:proofErr w:type="spellEnd"/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 xml:space="preserve"> __</w:t>
      </w:r>
      <w:proofErr w:type="spellStart"/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>name</w:t>
      </w:r>
      <w:proofErr w:type="spellEnd"/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>__ == '__</w:t>
      </w:r>
      <w:proofErr w:type="spellStart"/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>main</w:t>
      </w:r>
      <w:proofErr w:type="spellEnd"/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>__':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).</w:t>
      </w:r>
    </w:p>
    <w:p w:rsidR="00E66C50" w:rsidRPr="00E66C50" w:rsidRDefault="00E66C50" w:rsidP="00E66C5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pict>
          <v:rect id="_x0000_i1028" style="width:0;height:1.5pt" o:hralign="center" o:hrstd="t" o:hrnoshade="t" o:hr="t" fillcolor="gray" stroked="f"/>
        </w:pict>
      </w:r>
    </w:p>
    <w:p w:rsidR="00E66C50" w:rsidRPr="00E66C50" w:rsidRDefault="00E66C50" w:rsidP="00E66C50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u w:val="single"/>
          <w:lang w:eastAsia="pt-BR"/>
        </w:rPr>
        <w:t xml:space="preserve">4. Apresentação e Defesa do Projeto </w:t>
      </w:r>
      <w:r w:rsidRPr="00E66C50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  <w:u w:val="single"/>
          <w:lang w:eastAsia="pt-BR"/>
        </w:rPr>
        <w:t>🚀</w:t>
      </w:r>
    </w:p>
    <w:p w:rsidR="00E66C50" w:rsidRPr="00E66C50" w:rsidRDefault="00E66C50" w:rsidP="00E66C5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u w:val="single"/>
          <w:lang w:eastAsia="pt-BR"/>
        </w:rPr>
        <w:t>4.1. Cenário de Aplicação e Justificativa</w:t>
      </w:r>
    </w:p>
    <w:p w:rsidR="00E66C50" w:rsidRPr="00E66C50" w:rsidRDefault="00E66C50" w:rsidP="00E66C5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O projeto visa criar um </w:t>
      </w:r>
      <w:proofErr w:type="spellStart"/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Mood</w:t>
      </w:r>
      <w:proofErr w:type="spellEnd"/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/</w:t>
      </w:r>
      <w:proofErr w:type="spellStart"/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Habit</w:t>
      </w:r>
      <w:proofErr w:type="spellEnd"/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Tracker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focado em </w:t>
      </w:r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autodesenvolvimento e bem-estar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. A proposta de valor é transformar anotações de </w:t>
      </w:r>
      <w:proofErr w:type="spellStart"/>
      <w:r w:rsidRPr="00E66C5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journaling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estruturado em </w:t>
      </w:r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dados quantitativos acionáveis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(via gráficos de humor e habilidades na página </w:t>
      </w:r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Análise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). A inclusão de </w:t>
      </w:r>
      <w:proofErr w:type="spellStart"/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Achievements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(</w:t>
      </w:r>
      <w:proofErr w:type="spellStart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badges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) promove a </w:t>
      </w:r>
      <w:proofErr w:type="spellStart"/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gamificação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, incentivando a consistência e a adesão.</w:t>
      </w:r>
    </w:p>
    <w:p w:rsidR="00E66C50" w:rsidRPr="00E66C50" w:rsidRDefault="00E66C50" w:rsidP="00E66C5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u w:val="single"/>
          <w:lang w:eastAsia="pt-BR"/>
        </w:rPr>
        <w:t>4.2. Viabilidade e Simulação de Implementação</w:t>
      </w:r>
    </w:p>
    <w:p w:rsidR="00E66C50" w:rsidRPr="00E66C50" w:rsidRDefault="00E66C50" w:rsidP="00E66C5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A arquitetura escolhida (</w:t>
      </w:r>
      <w:proofErr w:type="spellStart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Flask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+ </w:t>
      </w:r>
      <w:proofErr w:type="spellStart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Firebase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) é altamente </w:t>
      </w:r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viável e econômica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para o lançamento de um MVP:</w:t>
      </w:r>
    </w:p>
    <w:p w:rsidR="00E66C50" w:rsidRPr="00E66C50" w:rsidRDefault="00E66C50" w:rsidP="00E66C50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lastRenderedPageBreak/>
        <w:t>Viabilidade Técnica: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A integração entre Python e </w:t>
      </w:r>
      <w:proofErr w:type="spellStart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Firebase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é robusta. O </w:t>
      </w:r>
      <w:proofErr w:type="spellStart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Firebase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, sendo </w:t>
      </w:r>
      <w:proofErr w:type="spellStart"/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Backend</w:t>
      </w:r>
      <w:proofErr w:type="spellEnd"/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-as-a-Service (</w:t>
      </w:r>
      <w:proofErr w:type="spellStart"/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BaaS</w:t>
      </w:r>
      <w:proofErr w:type="spellEnd"/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)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, elimina a necessidade de gerenciar um banco de dados relacional complexo.</w:t>
      </w:r>
    </w:p>
    <w:p w:rsidR="00E66C50" w:rsidRPr="00E66C50" w:rsidRDefault="00E66C50" w:rsidP="00E66C50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Viabilidade Econômica: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O uso da camada gratuita (</w:t>
      </w:r>
      <w:proofErr w:type="spellStart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Spark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</w:t>
      </w:r>
      <w:proofErr w:type="spellStart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Plan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) do </w:t>
      </w:r>
      <w:proofErr w:type="spellStart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Firebase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e a leveza do </w:t>
      </w:r>
      <w:proofErr w:type="spellStart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Flask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minimizam os custos operacionais iniciais.</w:t>
      </w:r>
    </w:p>
    <w:p w:rsidR="00E66C50" w:rsidRPr="00E66C50" w:rsidRDefault="00E66C50" w:rsidP="00E66C50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lang w:eastAsia="pt-BR"/>
        </w:rPr>
        <w:t xml:space="preserve">Simulação de </w:t>
      </w:r>
      <w:proofErr w:type="spellStart"/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lang w:eastAsia="pt-BR"/>
        </w:rPr>
        <w:t>Deploy</w:t>
      </w:r>
      <w:proofErr w:type="spellEnd"/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lang w:eastAsia="pt-BR"/>
        </w:rPr>
        <w:t xml:space="preserve"> em Cenário Real:</w:t>
      </w:r>
    </w:p>
    <w:p w:rsidR="00E66C50" w:rsidRPr="00E66C50" w:rsidRDefault="00E66C50" w:rsidP="00E66C50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Back-</w:t>
      </w:r>
      <w:proofErr w:type="spellStart"/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End</w:t>
      </w:r>
      <w:proofErr w:type="spellEnd"/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 xml:space="preserve"> Deployment: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O </w:t>
      </w:r>
      <w:proofErr w:type="spellStart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Flask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seria </w:t>
      </w:r>
      <w:proofErr w:type="spellStart"/>
      <w:r w:rsidRPr="00E66C5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containerizado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usando </w:t>
      </w:r>
      <w:proofErr w:type="spellStart"/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Docker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e implantado em uma plataforma de </w:t>
      </w:r>
      <w:proofErr w:type="spellStart"/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PaaS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(Platform as a Service) como o </w:t>
      </w:r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 xml:space="preserve">Google </w:t>
      </w:r>
      <w:proofErr w:type="spellStart"/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Cloud</w:t>
      </w:r>
      <w:proofErr w:type="spellEnd"/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Run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. Isso oferece </w:t>
      </w:r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escalabilidade horizontal automática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, pagando apenas pelo tempo de requisição.</w:t>
      </w:r>
    </w:p>
    <w:p w:rsidR="00E66C50" w:rsidRPr="00E66C50" w:rsidRDefault="00E66C50" w:rsidP="00E66C50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Segurança e Dados:</w:t>
      </w:r>
    </w:p>
    <w:p w:rsidR="00E66C50" w:rsidRPr="00E66C50" w:rsidRDefault="00E66C50" w:rsidP="00E66C50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As </w:t>
      </w:r>
      <w:proofErr w:type="spellStart"/>
      <w:r w:rsidRPr="00E66C5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secrets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(chaves e credenciais) seriam carregadas de </w:t>
      </w:r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Variáveis de Ambiente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no ambiente de produção.</w:t>
      </w:r>
    </w:p>
    <w:p w:rsidR="00E66C50" w:rsidRPr="00E66C50" w:rsidRDefault="00E66C50" w:rsidP="00E66C50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 xml:space="preserve">Regras de Segurança do </w:t>
      </w:r>
      <w:proofErr w:type="spellStart"/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Firebase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seriam configuradas para garantir que cada usuário (</w:t>
      </w:r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>$</w:t>
      </w:r>
      <w:proofErr w:type="spellStart"/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>user_id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) só possa ler e escrever em seus próprios nós (</w:t>
      </w:r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>/</w:t>
      </w:r>
      <w:proofErr w:type="spellStart"/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>diarios</w:t>
      </w:r>
      <w:proofErr w:type="spellEnd"/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>/$</w:t>
      </w:r>
      <w:proofErr w:type="spellStart"/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>user_id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), garantindo a </w:t>
      </w:r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privacidade dos dados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.</w:t>
      </w:r>
    </w:p>
    <w:p w:rsidR="00E66C50" w:rsidRPr="00E66C50" w:rsidRDefault="00E66C50" w:rsidP="00E66C50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Mídia em Escala: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 xml:space="preserve"> Para um alto volume de uploads, as fotos seriam armazenadas no </w:t>
      </w:r>
      <w:proofErr w:type="spellStart"/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Firebase</w:t>
      </w:r>
      <w:proofErr w:type="spellEnd"/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Storage</w:t>
      </w:r>
      <w:proofErr w:type="spellEnd"/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 xml:space="preserve"> (Google </w:t>
      </w:r>
      <w:proofErr w:type="spellStart"/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Cloud</w:t>
      </w:r>
      <w:proofErr w:type="spellEnd"/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Storage</w:t>
      </w:r>
      <w:proofErr w:type="spellEnd"/>
      <w:r w:rsidRPr="00E66C5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  <w:bdr w:val="none" w:sz="0" w:space="0" w:color="auto" w:frame="1"/>
          <w:lang w:eastAsia="pt-BR"/>
        </w:rPr>
        <w:t>)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, e o banco de dados (</w:t>
      </w:r>
      <w:proofErr w:type="spellStart"/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>diarios</w:t>
      </w:r>
      <w:proofErr w:type="spellEnd"/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/</w:t>
      </w:r>
      <w:r w:rsidRPr="00E66C50">
        <w:rPr>
          <w:rFonts w:ascii="Courier New" w:eastAsia="Times New Roman" w:hAnsi="Courier New" w:cs="Courier New"/>
          <w:color w:val="444746"/>
          <w:sz w:val="20"/>
          <w:szCs w:val="20"/>
          <w:u w:val="single"/>
          <w:bdr w:val="none" w:sz="0" w:space="0" w:color="auto" w:frame="1"/>
          <w:lang w:eastAsia="pt-BR"/>
        </w:rPr>
        <w:t>galeria</w:t>
      </w: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t>) armazenaria apenas a URL de acesso, melhorando a performance e a eficiência de armazenamento.</w:t>
      </w:r>
    </w:p>
    <w:p w:rsidR="00E66C50" w:rsidRPr="00E66C50" w:rsidRDefault="00E66C50" w:rsidP="00E66C5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</w:pPr>
      <w:r w:rsidRPr="00E66C50">
        <w:rPr>
          <w:rFonts w:ascii="Times New Roman" w:eastAsia="Times New Roman" w:hAnsi="Times New Roman" w:cs="Times New Roman"/>
          <w:color w:val="1F1F1F"/>
          <w:sz w:val="24"/>
          <w:szCs w:val="24"/>
          <w:u w:val="single"/>
          <w:lang w:eastAsia="pt-BR"/>
        </w:rPr>
        <w:pict>
          <v:rect id="_x0000_i1029" style="width:0;height:1.5pt" o:hralign="center" o:hrstd="t" o:hrnoshade="t" o:hr="t" fillcolor="gray" stroked="f"/>
        </w:pict>
      </w:r>
    </w:p>
    <w:p w:rsidR="0083459C" w:rsidRPr="00E66C50" w:rsidRDefault="00E66C50">
      <w:pPr>
        <w:rPr>
          <w:u w:val="single"/>
        </w:rPr>
      </w:pPr>
      <w:bookmarkStart w:id="0" w:name="_GoBack"/>
      <w:bookmarkEnd w:id="0"/>
    </w:p>
    <w:sectPr w:rsidR="0083459C" w:rsidRPr="00E66C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A22078"/>
    <w:multiLevelType w:val="multilevel"/>
    <w:tmpl w:val="B0D8C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C55C7F"/>
    <w:multiLevelType w:val="multilevel"/>
    <w:tmpl w:val="76786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B00026"/>
    <w:multiLevelType w:val="multilevel"/>
    <w:tmpl w:val="AC1C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14028E"/>
    <w:multiLevelType w:val="multilevel"/>
    <w:tmpl w:val="448E5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C50"/>
    <w:rsid w:val="001B00E2"/>
    <w:rsid w:val="00A461D5"/>
    <w:rsid w:val="00E6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800C5"/>
  <w15:chartTrackingRefBased/>
  <w15:docId w15:val="{71B43C65-5F0E-4966-AF5B-FF460913A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66C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66C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66C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E66C5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6C5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66C5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66C5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E66C50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66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66C50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66C50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ontepargpadro"/>
    <w:rsid w:val="00E66C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7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934</Words>
  <Characters>5048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2025-11-28T02:28:00Z</dcterms:created>
  <dcterms:modified xsi:type="dcterms:W3CDTF">2025-11-28T02:29:00Z</dcterms:modified>
</cp:coreProperties>
</file>