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24D54" w14:textId="7BC0867B" w:rsidR="00D25F07" w:rsidRPr="00131B4B" w:rsidRDefault="00D25F07" w:rsidP="00131B4B">
      <w:pPr>
        <w:pStyle w:val="1"/>
        <w:spacing w:before="72"/>
        <w:ind w:right="535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31B4B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МИНИСТЕРСТВО</w:t>
      </w:r>
      <w:r w:rsidRPr="00131B4B">
        <w:rPr>
          <w:rFonts w:ascii="Times New Roman" w:hAnsi="Times New Roman" w:cs="Times New Roman"/>
          <w:b/>
          <w:bCs/>
          <w:color w:val="000000" w:themeColor="text1"/>
          <w:spacing w:val="-16"/>
          <w:sz w:val="28"/>
          <w:szCs w:val="28"/>
        </w:rPr>
        <w:t xml:space="preserve"> </w:t>
      </w:r>
      <w:r w:rsidRPr="00131B4B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ТРАНСПОРТА</w:t>
      </w:r>
      <w:r w:rsidRPr="00131B4B">
        <w:rPr>
          <w:rFonts w:ascii="Times New Roman" w:hAnsi="Times New Roman" w:cs="Times New Roman"/>
          <w:b/>
          <w:bCs/>
          <w:color w:val="000000" w:themeColor="text1"/>
          <w:spacing w:val="-15"/>
          <w:sz w:val="28"/>
          <w:szCs w:val="28"/>
        </w:rPr>
        <w:t xml:space="preserve"> </w:t>
      </w:r>
      <w:r w:rsidRPr="00131B4B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РОССИЙСКОЙ</w:t>
      </w:r>
      <w:r w:rsidR="00131B4B" w:rsidRPr="00131B4B">
        <w:rPr>
          <w:rFonts w:ascii="Times New Roman" w:hAnsi="Times New Roman" w:cs="Times New Roman"/>
          <w:b/>
          <w:bCs/>
          <w:color w:val="000000" w:themeColor="text1"/>
          <w:spacing w:val="-14"/>
          <w:sz w:val="28"/>
          <w:szCs w:val="28"/>
        </w:rPr>
        <w:t xml:space="preserve"> </w:t>
      </w:r>
      <w:r w:rsidRPr="00131B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ФЕДЕРАЦИИ</w:t>
      </w:r>
    </w:p>
    <w:p w14:paraId="403D79FD" w14:textId="77777777" w:rsidR="00D25F07" w:rsidRPr="00131B4B" w:rsidRDefault="00D25F07" w:rsidP="00D25F07">
      <w:pPr>
        <w:pStyle w:val="ac"/>
        <w:spacing w:before="8"/>
        <w:rPr>
          <w:b/>
          <w:bCs/>
          <w:color w:val="000000" w:themeColor="text1"/>
          <w:sz w:val="28"/>
          <w:szCs w:val="28"/>
        </w:rPr>
      </w:pPr>
    </w:p>
    <w:p w14:paraId="117DBD19" w14:textId="77777777" w:rsidR="00D25F07" w:rsidRPr="00131B4B" w:rsidRDefault="00D25F07" w:rsidP="00D25F07">
      <w:pPr>
        <w:spacing w:before="1"/>
        <w:ind w:left="827" w:firstLine="672"/>
        <w:rPr>
          <w:color w:val="000000" w:themeColor="text1"/>
          <w:sz w:val="28"/>
          <w:szCs w:val="28"/>
        </w:rPr>
      </w:pPr>
      <w:r w:rsidRPr="00131B4B">
        <w:rPr>
          <w:color w:val="000000" w:themeColor="text1"/>
          <w:sz w:val="28"/>
          <w:szCs w:val="28"/>
        </w:rPr>
        <w:t>ФЕДЕРАЛЬНОЕ ГОСУДАРСТВЕННОЕ АВТОНОМНОЕ</w:t>
      </w:r>
      <w:r w:rsidRPr="00131B4B">
        <w:rPr>
          <w:color w:val="000000" w:themeColor="text1"/>
          <w:spacing w:val="1"/>
          <w:sz w:val="28"/>
          <w:szCs w:val="28"/>
        </w:rPr>
        <w:t xml:space="preserve"> </w:t>
      </w:r>
      <w:r w:rsidRPr="00131B4B">
        <w:rPr>
          <w:color w:val="000000" w:themeColor="text1"/>
          <w:sz w:val="28"/>
          <w:szCs w:val="28"/>
        </w:rPr>
        <w:t>ОБРАЗОВАТЕЛЬНОЕ</w:t>
      </w:r>
      <w:r w:rsidRPr="00131B4B">
        <w:rPr>
          <w:color w:val="000000" w:themeColor="text1"/>
          <w:spacing w:val="-8"/>
          <w:sz w:val="28"/>
          <w:szCs w:val="28"/>
        </w:rPr>
        <w:t xml:space="preserve"> </w:t>
      </w:r>
      <w:r w:rsidRPr="00131B4B">
        <w:rPr>
          <w:color w:val="000000" w:themeColor="text1"/>
          <w:sz w:val="28"/>
          <w:szCs w:val="28"/>
        </w:rPr>
        <w:t>УЧРЕЖДЕНИЕ</w:t>
      </w:r>
      <w:r w:rsidRPr="00131B4B">
        <w:rPr>
          <w:color w:val="000000" w:themeColor="text1"/>
          <w:spacing w:val="-6"/>
          <w:sz w:val="28"/>
          <w:szCs w:val="28"/>
        </w:rPr>
        <w:t xml:space="preserve"> </w:t>
      </w:r>
      <w:r w:rsidRPr="00131B4B">
        <w:rPr>
          <w:color w:val="000000" w:themeColor="text1"/>
          <w:sz w:val="28"/>
          <w:szCs w:val="28"/>
        </w:rPr>
        <w:t>ВЫСШЕГО</w:t>
      </w:r>
      <w:r w:rsidRPr="00131B4B">
        <w:rPr>
          <w:color w:val="000000" w:themeColor="text1"/>
          <w:spacing w:val="-8"/>
          <w:sz w:val="28"/>
          <w:szCs w:val="28"/>
        </w:rPr>
        <w:t xml:space="preserve"> </w:t>
      </w:r>
      <w:r w:rsidRPr="00131B4B">
        <w:rPr>
          <w:color w:val="000000" w:themeColor="text1"/>
          <w:sz w:val="28"/>
          <w:szCs w:val="28"/>
        </w:rPr>
        <w:t>ОБРАЗОВАНИЯ</w:t>
      </w:r>
    </w:p>
    <w:p w14:paraId="1FCC27EC" w14:textId="77777777" w:rsidR="00D25F07" w:rsidRPr="00131B4B" w:rsidRDefault="00D25F07" w:rsidP="00D25F07">
      <w:pPr>
        <w:pStyle w:val="1"/>
        <w:spacing w:before="4"/>
        <w:ind w:left="166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1B4B">
        <w:rPr>
          <w:rFonts w:ascii="Times New Roman" w:hAnsi="Times New Roman" w:cs="Times New Roman"/>
          <w:color w:val="000000" w:themeColor="text1"/>
          <w:sz w:val="28"/>
          <w:szCs w:val="28"/>
        </w:rPr>
        <w:t>«РОССИЙСКИЙ</w:t>
      </w:r>
      <w:r w:rsidRPr="00131B4B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131B4B">
        <w:rPr>
          <w:rFonts w:ascii="Times New Roman" w:hAnsi="Times New Roman" w:cs="Times New Roman"/>
          <w:color w:val="000000" w:themeColor="text1"/>
          <w:sz w:val="28"/>
          <w:szCs w:val="28"/>
        </w:rPr>
        <w:t>УНИВЕРСИТЕТ</w:t>
      </w:r>
      <w:r w:rsidRPr="00131B4B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 xml:space="preserve"> </w:t>
      </w:r>
      <w:r w:rsidRPr="00131B4B">
        <w:rPr>
          <w:rFonts w:ascii="Times New Roman" w:hAnsi="Times New Roman" w:cs="Times New Roman"/>
          <w:color w:val="000000" w:themeColor="text1"/>
          <w:sz w:val="28"/>
          <w:szCs w:val="28"/>
        </w:rPr>
        <w:t>ТРАНСПОРТА»</w:t>
      </w:r>
    </w:p>
    <w:p w14:paraId="76245948" w14:textId="77777777" w:rsidR="00D25F07" w:rsidRPr="00131B4B" w:rsidRDefault="00D25F07" w:rsidP="00D25F07">
      <w:pPr>
        <w:pStyle w:val="ac"/>
        <w:spacing w:before="10"/>
        <w:rPr>
          <w:b/>
          <w:color w:val="000000" w:themeColor="text1"/>
          <w:sz w:val="28"/>
          <w:szCs w:val="28"/>
        </w:rPr>
      </w:pPr>
    </w:p>
    <w:p w14:paraId="6B82031C" w14:textId="77777777" w:rsidR="00D25F07" w:rsidRPr="00131B4B" w:rsidRDefault="00D25F07" w:rsidP="00D25F07">
      <w:pPr>
        <w:ind w:left="3118" w:right="2926"/>
        <w:jc w:val="center"/>
        <w:rPr>
          <w:b/>
          <w:color w:val="000000" w:themeColor="text1"/>
          <w:sz w:val="28"/>
          <w:szCs w:val="28"/>
        </w:rPr>
      </w:pPr>
      <w:r w:rsidRPr="00131B4B">
        <w:rPr>
          <w:b/>
          <w:color w:val="000000" w:themeColor="text1"/>
          <w:sz w:val="28"/>
          <w:szCs w:val="28"/>
        </w:rPr>
        <w:t>Кафедра</w:t>
      </w:r>
      <w:r w:rsidRPr="00131B4B">
        <w:rPr>
          <w:b/>
          <w:color w:val="000000" w:themeColor="text1"/>
          <w:spacing w:val="-4"/>
          <w:sz w:val="28"/>
          <w:szCs w:val="28"/>
        </w:rPr>
        <w:t xml:space="preserve"> </w:t>
      </w:r>
      <w:r w:rsidRPr="00131B4B">
        <w:rPr>
          <w:b/>
          <w:color w:val="000000" w:themeColor="text1"/>
          <w:sz w:val="28"/>
          <w:szCs w:val="28"/>
        </w:rPr>
        <w:t>«История»</w:t>
      </w:r>
    </w:p>
    <w:p w14:paraId="75BE2EFF" w14:textId="77777777" w:rsidR="00D25F07" w:rsidRDefault="00D25F07" w:rsidP="00D25F07">
      <w:pPr>
        <w:pStyle w:val="ac"/>
        <w:rPr>
          <w:b/>
          <w:sz w:val="30"/>
        </w:rPr>
      </w:pPr>
    </w:p>
    <w:p w14:paraId="1C1DE726" w14:textId="77777777" w:rsidR="00D25F07" w:rsidRDefault="00D25F07" w:rsidP="00D25F07">
      <w:pPr>
        <w:pStyle w:val="ac"/>
        <w:rPr>
          <w:b/>
          <w:sz w:val="30"/>
        </w:rPr>
      </w:pPr>
    </w:p>
    <w:p w14:paraId="42394FAE" w14:textId="77777777" w:rsidR="00D25F07" w:rsidRDefault="00D25F07" w:rsidP="00D25F07">
      <w:pPr>
        <w:pStyle w:val="ac"/>
        <w:rPr>
          <w:b/>
          <w:sz w:val="30"/>
        </w:rPr>
      </w:pPr>
    </w:p>
    <w:p w14:paraId="2BB2ACDD" w14:textId="77777777" w:rsidR="00D25F07" w:rsidRDefault="00D25F07" w:rsidP="00D25F07">
      <w:pPr>
        <w:pStyle w:val="ac"/>
        <w:rPr>
          <w:b/>
          <w:sz w:val="30"/>
        </w:rPr>
      </w:pPr>
    </w:p>
    <w:p w14:paraId="009E6E49" w14:textId="77777777" w:rsidR="00D25F07" w:rsidRPr="00131B4B" w:rsidRDefault="00D25F07" w:rsidP="00D25F07">
      <w:pPr>
        <w:pStyle w:val="ac"/>
        <w:rPr>
          <w:b/>
          <w:color w:val="000000" w:themeColor="text1"/>
          <w:sz w:val="30"/>
        </w:rPr>
      </w:pPr>
    </w:p>
    <w:p w14:paraId="58F98B62" w14:textId="5A955121" w:rsidR="00D25F07" w:rsidRPr="00131B4B" w:rsidRDefault="00D25F07" w:rsidP="00131B4B">
      <w:pPr>
        <w:pStyle w:val="1"/>
        <w:spacing w:before="210" w:line="322" w:lineRule="exact"/>
        <w:ind w:left="424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31B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ЭССЕ</w:t>
      </w:r>
    </w:p>
    <w:p w14:paraId="78651686" w14:textId="3EA3F121" w:rsidR="00D25F07" w:rsidRDefault="00D25F07" w:rsidP="00131B4B">
      <w:pPr>
        <w:ind w:left="3830" w:right="2926" w:firstLine="418"/>
        <w:rPr>
          <w:b/>
          <w:bCs/>
          <w:color w:val="000000" w:themeColor="text1"/>
          <w:sz w:val="28"/>
          <w:szCs w:val="28"/>
        </w:rPr>
      </w:pPr>
      <w:r w:rsidRPr="00131B4B">
        <w:rPr>
          <w:b/>
          <w:bCs/>
          <w:color w:val="000000" w:themeColor="text1"/>
          <w:sz w:val="28"/>
          <w:szCs w:val="28"/>
        </w:rPr>
        <w:t>на</w:t>
      </w:r>
      <w:r w:rsidRPr="00131B4B">
        <w:rPr>
          <w:b/>
          <w:bCs/>
          <w:color w:val="000000" w:themeColor="text1"/>
          <w:spacing w:val="-1"/>
          <w:sz w:val="28"/>
          <w:szCs w:val="28"/>
        </w:rPr>
        <w:t xml:space="preserve"> </w:t>
      </w:r>
      <w:r w:rsidRPr="00131B4B">
        <w:rPr>
          <w:b/>
          <w:bCs/>
          <w:color w:val="000000" w:themeColor="text1"/>
          <w:sz w:val="28"/>
          <w:szCs w:val="28"/>
        </w:rPr>
        <w:t>тему:</w:t>
      </w:r>
    </w:p>
    <w:p w14:paraId="2189DF80" w14:textId="77777777" w:rsidR="00131B4B" w:rsidRDefault="00131B4B" w:rsidP="00131B4B">
      <w:pPr>
        <w:ind w:right="2926"/>
        <w:rPr>
          <w:b/>
          <w:bCs/>
          <w:color w:val="000000" w:themeColor="text1"/>
          <w:sz w:val="28"/>
          <w:szCs w:val="28"/>
        </w:rPr>
      </w:pPr>
    </w:p>
    <w:p w14:paraId="3CB51678" w14:textId="6A6B375D" w:rsidR="00131B4B" w:rsidRPr="00131B4B" w:rsidRDefault="00131B4B" w:rsidP="00131B4B">
      <w:pPr>
        <w:tabs>
          <w:tab w:val="left" w:pos="1370"/>
        </w:tabs>
        <w:jc w:val="center"/>
        <w:rPr>
          <w:b/>
          <w:bCs/>
          <w:sz w:val="28"/>
          <w:szCs w:val="28"/>
        </w:rPr>
      </w:pPr>
      <w:r w:rsidRPr="00131B4B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771AB6F" wp14:editId="2E50869F">
                <wp:simplePos x="0" y="0"/>
                <wp:positionH relativeFrom="page">
                  <wp:posOffset>1062355</wp:posOffset>
                </wp:positionH>
                <wp:positionV relativeFrom="paragraph">
                  <wp:posOffset>215900</wp:posOffset>
                </wp:positionV>
                <wp:extent cx="5978525" cy="3175"/>
                <wp:effectExtent l="0" t="0" r="3175" b="9525"/>
                <wp:wrapTopAndBottom/>
                <wp:docPr id="50349599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8525" cy="3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44237E" id="Rectangle 2" o:spid="_x0000_s1026" style="position:absolute;margin-left:83.65pt;margin-top:17pt;width:470.75pt;height:.2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 w:rsidRPr="00131B4B">
        <w:rPr>
          <w:b/>
          <w:bCs/>
          <w:sz w:val="28"/>
          <w:szCs w:val="28"/>
        </w:rPr>
        <w:t>Александр</w:t>
      </w:r>
      <w:r w:rsidRPr="00131B4B">
        <w:rPr>
          <w:b/>
          <w:bCs/>
          <w:spacing w:val="1"/>
          <w:sz w:val="28"/>
          <w:szCs w:val="28"/>
        </w:rPr>
        <w:t xml:space="preserve"> </w:t>
      </w:r>
      <w:r w:rsidRPr="00131B4B">
        <w:rPr>
          <w:b/>
          <w:bCs/>
          <w:sz w:val="28"/>
          <w:szCs w:val="28"/>
        </w:rPr>
        <w:t>III</w:t>
      </w:r>
      <w:r w:rsidRPr="00131B4B">
        <w:rPr>
          <w:b/>
          <w:bCs/>
          <w:spacing w:val="-6"/>
          <w:sz w:val="28"/>
          <w:szCs w:val="28"/>
        </w:rPr>
        <w:t xml:space="preserve"> </w:t>
      </w:r>
      <w:r w:rsidRPr="00131B4B">
        <w:rPr>
          <w:b/>
          <w:bCs/>
          <w:sz w:val="28"/>
          <w:szCs w:val="28"/>
        </w:rPr>
        <w:t>в</w:t>
      </w:r>
      <w:r w:rsidRPr="00131B4B">
        <w:rPr>
          <w:b/>
          <w:bCs/>
          <w:spacing w:val="-3"/>
          <w:sz w:val="28"/>
          <w:szCs w:val="28"/>
        </w:rPr>
        <w:t xml:space="preserve"> </w:t>
      </w:r>
      <w:r w:rsidRPr="00131B4B">
        <w:rPr>
          <w:b/>
          <w:bCs/>
          <w:sz w:val="28"/>
          <w:szCs w:val="28"/>
        </w:rPr>
        <w:t>российской</w:t>
      </w:r>
      <w:r w:rsidRPr="00131B4B">
        <w:rPr>
          <w:b/>
          <w:bCs/>
          <w:spacing w:val="-4"/>
          <w:sz w:val="28"/>
          <w:szCs w:val="28"/>
        </w:rPr>
        <w:t xml:space="preserve"> </w:t>
      </w:r>
      <w:r w:rsidRPr="00131B4B">
        <w:rPr>
          <w:b/>
          <w:bCs/>
          <w:sz w:val="28"/>
          <w:szCs w:val="28"/>
        </w:rPr>
        <w:t>и</w:t>
      </w:r>
      <w:r w:rsidRPr="00131B4B">
        <w:rPr>
          <w:b/>
          <w:bCs/>
          <w:spacing w:val="-1"/>
          <w:sz w:val="28"/>
          <w:szCs w:val="28"/>
        </w:rPr>
        <w:t xml:space="preserve"> </w:t>
      </w:r>
      <w:r w:rsidRPr="00131B4B">
        <w:rPr>
          <w:b/>
          <w:bCs/>
          <w:sz w:val="28"/>
          <w:szCs w:val="28"/>
        </w:rPr>
        <w:t>мировой</w:t>
      </w:r>
      <w:r w:rsidRPr="00131B4B">
        <w:rPr>
          <w:b/>
          <w:bCs/>
          <w:spacing w:val="-4"/>
          <w:sz w:val="28"/>
          <w:szCs w:val="28"/>
        </w:rPr>
        <w:t xml:space="preserve"> </w:t>
      </w:r>
      <w:r w:rsidRPr="00131B4B">
        <w:rPr>
          <w:b/>
          <w:bCs/>
          <w:sz w:val="28"/>
          <w:szCs w:val="28"/>
        </w:rPr>
        <w:t>истории.</w:t>
      </w:r>
    </w:p>
    <w:p w14:paraId="591E1BDF" w14:textId="4322959D" w:rsidR="00D25F07" w:rsidRPr="00131B4B" w:rsidRDefault="00D25F07" w:rsidP="00131B4B">
      <w:pPr>
        <w:pStyle w:val="ac"/>
        <w:spacing w:before="11"/>
        <w:jc w:val="center"/>
        <w:rPr>
          <w:b/>
          <w:bCs/>
          <w:color w:val="000000" w:themeColor="text1"/>
          <w:sz w:val="28"/>
          <w:szCs w:val="28"/>
        </w:rPr>
      </w:pPr>
    </w:p>
    <w:p w14:paraId="3404BD12" w14:textId="77777777" w:rsidR="00D25F07" w:rsidRPr="00131B4B" w:rsidRDefault="00D25F07" w:rsidP="00D25F07">
      <w:pPr>
        <w:pStyle w:val="ac"/>
        <w:rPr>
          <w:b/>
          <w:color w:val="000000" w:themeColor="text1"/>
          <w:sz w:val="20"/>
        </w:rPr>
      </w:pPr>
    </w:p>
    <w:p w14:paraId="34D62C63" w14:textId="77777777" w:rsidR="00D25F07" w:rsidRDefault="00D25F07" w:rsidP="00D25F07">
      <w:pPr>
        <w:pStyle w:val="ac"/>
        <w:rPr>
          <w:b/>
          <w:sz w:val="20"/>
        </w:rPr>
      </w:pPr>
    </w:p>
    <w:p w14:paraId="0BB2F420" w14:textId="77777777" w:rsidR="00D25F07" w:rsidRDefault="00D25F07" w:rsidP="00D25F07">
      <w:pPr>
        <w:pStyle w:val="ac"/>
        <w:spacing w:before="8" w:after="1"/>
        <w:rPr>
          <w:b/>
          <w:sz w:val="21"/>
        </w:rPr>
      </w:pPr>
    </w:p>
    <w:tbl>
      <w:tblPr>
        <w:tblStyle w:val="TableNormal"/>
        <w:tblpPr w:leftFromText="180" w:rightFromText="180" w:vertAnchor="text" w:tblpX="109" w:tblpY="1"/>
        <w:tblOverlap w:val="never"/>
        <w:tblW w:w="0" w:type="auto"/>
        <w:tblLayout w:type="fixed"/>
        <w:tblLook w:val="01E0" w:firstRow="1" w:lastRow="1" w:firstColumn="1" w:lastColumn="1" w:noHBand="0" w:noVBand="0"/>
      </w:tblPr>
      <w:tblGrid>
        <w:gridCol w:w="2987"/>
        <w:gridCol w:w="5906"/>
      </w:tblGrid>
      <w:tr w:rsidR="00D25F07" w14:paraId="31F9F383" w14:textId="77777777" w:rsidTr="00D25F07">
        <w:trPr>
          <w:trHeight w:val="481"/>
        </w:trPr>
        <w:tc>
          <w:tcPr>
            <w:tcW w:w="2987" w:type="dxa"/>
          </w:tcPr>
          <w:p w14:paraId="6B4C27BE" w14:textId="77777777" w:rsidR="00D25F07" w:rsidRDefault="00D25F07" w:rsidP="00D25F07">
            <w:pPr>
              <w:pStyle w:val="TableParagraph"/>
              <w:spacing w:line="311" w:lineRule="exact"/>
              <w:ind w:left="200" w:right="0"/>
              <w:rPr>
                <w:sz w:val="28"/>
                <w:u w:val="none"/>
              </w:rPr>
            </w:pPr>
            <w:r>
              <w:rPr>
                <w:b/>
                <w:i/>
                <w:sz w:val="28"/>
                <w:u w:val="none"/>
              </w:rPr>
              <w:t>Автор</w:t>
            </w:r>
            <w:r>
              <w:rPr>
                <w:sz w:val="28"/>
                <w:u w:val="none"/>
              </w:rPr>
              <w:t>:</w:t>
            </w:r>
          </w:p>
        </w:tc>
        <w:tc>
          <w:tcPr>
            <w:tcW w:w="5906" w:type="dxa"/>
          </w:tcPr>
          <w:p w14:paraId="639DA619" w14:textId="4C2EB7CE" w:rsidR="00D25F07" w:rsidRDefault="00D25F07" w:rsidP="00D25F07">
            <w:pPr>
              <w:pStyle w:val="TableParagraph"/>
              <w:tabs>
                <w:tab w:val="left" w:pos="5958"/>
              </w:tabs>
              <w:spacing w:line="311" w:lineRule="exact"/>
              <w:rPr>
                <w:sz w:val="28"/>
                <w:u w:val="none"/>
              </w:rPr>
            </w:pPr>
            <w:r>
              <w:rPr>
                <w:sz w:val="28"/>
              </w:rPr>
              <w:t>Шарушев Айрат Рустамович</w:t>
            </w:r>
            <w:r>
              <w:rPr>
                <w:sz w:val="28"/>
              </w:rPr>
              <w:t>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группа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УИС</w:t>
            </w:r>
            <w:r>
              <w:rPr>
                <w:sz w:val="28"/>
              </w:rPr>
              <w:t>-111</w:t>
            </w:r>
          </w:p>
        </w:tc>
      </w:tr>
      <w:tr w:rsidR="00D25F07" w14:paraId="1B0FC047" w14:textId="77777777" w:rsidTr="00D25F07">
        <w:trPr>
          <w:trHeight w:val="651"/>
        </w:trPr>
        <w:tc>
          <w:tcPr>
            <w:tcW w:w="2987" w:type="dxa"/>
          </w:tcPr>
          <w:p w14:paraId="5CFFA7AE" w14:textId="77777777" w:rsidR="00D25F07" w:rsidRDefault="00D25F07" w:rsidP="00D25F07">
            <w:pPr>
              <w:pStyle w:val="TableParagraph"/>
              <w:spacing w:before="159"/>
              <w:ind w:left="200" w:right="0"/>
              <w:rPr>
                <w:i/>
                <w:sz w:val="28"/>
                <w:u w:val="none"/>
              </w:rPr>
            </w:pPr>
            <w:r>
              <w:rPr>
                <w:b/>
                <w:i/>
                <w:sz w:val="28"/>
                <w:u w:val="none"/>
              </w:rPr>
              <w:t>Дисциплина</w:t>
            </w:r>
            <w:r>
              <w:rPr>
                <w:i/>
                <w:sz w:val="28"/>
                <w:u w:val="none"/>
              </w:rPr>
              <w:t>:</w:t>
            </w:r>
          </w:p>
        </w:tc>
        <w:tc>
          <w:tcPr>
            <w:tcW w:w="5906" w:type="dxa"/>
          </w:tcPr>
          <w:p w14:paraId="56D095CD" w14:textId="374E42BD" w:rsidR="00D25F07" w:rsidRDefault="00D25F07" w:rsidP="00D25F07">
            <w:pPr>
              <w:pStyle w:val="TableParagraph"/>
              <w:tabs>
                <w:tab w:val="left" w:pos="5958"/>
              </w:tabs>
              <w:spacing w:before="159"/>
              <w:rPr>
                <w:sz w:val="28"/>
                <w:u w:val="none"/>
              </w:rPr>
            </w:pPr>
            <w:r>
              <w:rPr>
                <w:sz w:val="28"/>
              </w:rPr>
              <w:t>История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России</w:t>
            </w:r>
          </w:p>
        </w:tc>
      </w:tr>
      <w:tr w:rsidR="00D25F07" w14:paraId="67146F3D" w14:textId="77777777" w:rsidTr="00D25F07">
        <w:trPr>
          <w:trHeight w:val="480"/>
        </w:trPr>
        <w:tc>
          <w:tcPr>
            <w:tcW w:w="2987" w:type="dxa"/>
          </w:tcPr>
          <w:p w14:paraId="46501F5C" w14:textId="77777777" w:rsidR="00D25F07" w:rsidRDefault="00D25F07" w:rsidP="00D25F07">
            <w:pPr>
              <w:pStyle w:val="TableParagraph"/>
              <w:spacing w:before="158" w:line="302" w:lineRule="exact"/>
              <w:ind w:left="200" w:right="0"/>
              <w:rPr>
                <w:i/>
                <w:sz w:val="28"/>
                <w:u w:val="none"/>
              </w:rPr>
            </w:pPr>
            <w:r>
              <w:rPr>
                <w:b/>
                <w:i/>
                <w:sz w:val="28"/>
                <w:u w:val="none"/>
              </w:rPr>
              <w:t>Преподаватель</w:t>
            </w:r>
            <w:r>
              <w:rPr>
                <w:i/>
                <w:sz w:val="28"/>
                <w:u w:val="none"/>
              </w:rPr>
              <w:t>:</w:t>
            </w:r>
          </w:p>
        </w:tc>
        <w:tc>
          <w:tcPr>
            <w:tcW w:w="5906" w:type="dxa"/>
          </w:tcPr>
          <w:p w14:paraId="0ACFF5C6" w14:textId="50632287" w:rsidR="00D25F07" w:rsidRDefault="00D25F07" w:rsidP="00D25F07">
            <w:pPr>
              <w:pStyle w:val="TableParagraph"/>
              <w:tabs>
                <w:tab w:val="left" w:pos="5958"/>
              </w:tabs>
              <w:spacing w:before="158" w:line="302" w:lineRule="exact"/>
              <w:rPr>
                <w:sz w:val="28"/>
                <w:u w:val="none"/>
              </w:rPr>
            </w:pPr>
            <w:r>
              <w:rPr>
                <w:sz w:val="28"/>
              </w:rPr>
              <w:t>доцент,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к.и.н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Петров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Петр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Петрович</w:t>
            </w:r>
          </w:p>
        </w:tc>
      </w:tr>
    </w:tbl>
    <w:p w14:paraId="15FC6DD9" w14:textId="77777777" w:rsidR="00D25F07" w:rsidRDefault="00D25F07" w:rsidP="00D25F07">
      <w:pPr>
        <w:pStyle w:val="ac"/>
        <w:rPr>
          <w:b/>
          <w:sz w:val="20"/>
        </w:rPr>
      </w:pPr>
    </w:p>
    <w:p w14:paraId="100EECE2" w14:textId="77777777" w:rsidR="00D25F07" w:rsidRDefault="00D25F07" w:rsidP="00D25F07">
      <w:pPr>
        <w:pStyle w:val="ac"/>
        <w:rPr>
          <w:b/>
          <w:sz w:val="20"/>
        </w:rPr>
      </w:pPr>
    </w:p>
    <w:p w14:paraId="27A265C8" w14:textId="77777777" w:rsidR="00D25F07" w:rsidRDefault="00D25F07" w:rsidP="00D25F07">
      <w:pPr>
        <w:pStyle w:val="ac"/>
        <w:rPr>
          <w:b/>
          <w:sz w:val="20"/>
        </w:rPr>
      </w:pPr>
    </w:p>
    <w:p w14:paraId="1C276EAB" w14:textId="77777777" w:rsidR="00D25F07" w:rsidRDefault="00D25F07" w:rsidP="00D25F07">
      <w:pPr>
        <w:pStyle w:val="ac"/>
        <w:rPr>
          <w:b/>
          <w:sz w:val="20"/>
        </w:rPr>
      </w:pPr>
    </w:p>
    <w:p w14:paraId="2FCD54C3" w14:textId="77777777" w:rsidR="00D25F07" w:rsidRDefault="00D25F07" w:rsidP="00D25F07">
      <w:pPr>
        <w:pStyle w:val="ac"/>
        <w:rPr>
          <w:b/>
          <w:sz w:val="20"/>
        </w:rPr>
      </w:pPr>
    </w:p>
    <w:p w14:paraId="733990FB" w14:textId="77777777" w:rsidR="00D25F07" w:rsidRDefault="00D25F07" w:rsidP="00D25F07">
      <w:pPr>
        <w:pStyle w:val="ac"/>
        <w:rPr>
          <w:b/>
          <w:sz w:val="20"/>
        </w:rPr>
      </w:pPr>
    </w:p>
    <w:p w14:paraId="027BECB7" w14:textId="77777777" w:rsidR="00D25F07" w:rsidRDefault="00D25F07" w:rsidP="00D25F07">
      <w:pPr>
        <w:pStyle w:val="ac"/>
        <w:rPr>
          <w:b/>
          <w:sz w:val="20"/>
        </w:rPr>
      </w:pPr>
    </w:p>
    <w:p w14:paraId="6734E1F3" w14:textId="77777777" w:rsidR="00D25F07" w:rsidRDefault="00D25F07" w:rsidP="00D25F07">
      <w:pPr>
        <w:pStyle w:val="ac"/>
        <w:rPr>
          <w:b/>
          <w:sz w:val="20"/>
        </w:rPr>
      </w:pPr>
    </w:p>
    <w:p w14:paraId="72CD0D54" w14:textId="77777777" w:rsidR="00D25F07" w:rsidRDefault="00D25F07" w:rsidP="00D25F07">
      <w:pPr>
        <w:pStyle w:val="ac"/>
        <w:rPr>
          <w:b/>
          <w:sz w:val="20"/>
        </w:rPr>
      </w:pPr>
    </w:p>
    <w:p w14:paraId="3F854F7E" w14:textId="77777777" w:rsidR="00D25F07" w:rsidRDefault="00D25F07" w:rsidP="00D25F07">
      <w:pPr>
        <w:pStyle w:val="ac"/>
        <w:rPr>
          <w:b/>
          <w:sz w:val="20"/>
        </w:rPr>
      </w:pPr>
    </w:p>
    <w:p w14:paraId="784777E7" w14:textId="77777777" w:rsidR="00D25F07" w:rsidRDefault="00D25F07" w:rsidP="00D25F07">
      <w:pPr>
        <w:pStyle w:val="ac"/>
        <w:rPr>
          <w:b/>
          <w:sz w:val="20"/>
        </w:rPr>
      </w:pPr>
    </w:p>
    <w:p w14:paraId="68CFBEAB" w14:textId="77777777" w:rsidR="00D25F07" w:rsidRDefault="00D25F07" w:rsidP="00D25F07">
      <w:pPr>
        <w:pStyle w:val="ac"/>
        <w:rPr>
          <w:b/>
          <w:sz w:val="20"/>
        </w:rPr>
      </w:pPr>
    </w:p>
    <w:p w14:paraId="04D299BD" w14:textId="77777777" w:rsidR="00D25F07" w:rsidRDefault="00D25F07" w:rsidP="00D25F07">
      <w:pPr>
        <w:pStyle w:val="ac"/>
        <w:rPr>
          <w:b/>
          <w:sz w:val="20"/>
        </w:rPr>
      </w:pPr>
    </w:p>
    <w:p w14:paraId="1E60A58E" w14:textId="77777777" w:rsidR="00D25F07" w:rsidRDefault="00D25F07" w:rsidP="00D25F07">
      <w:pPr>
        <w:pStyle w:val="ac"/>
        <w:rPr>
          <w:b/>
          <w:sz w:val="20"/>
        </w:rPr>
      </w:pPr>
    </w:p>
    <w:p w14:paraId="7CBBED68" w14:textId="77777777" w:rsidR="00D25F07" w:rsidRDefault="00D25F07" w:rsidP="00D25F07">
      <w:pPr>
        <w:pStyle w:val="ac"/>
        <w:rPr>
          <w:b/>
          <w:sz w:val="20"/>
        </w:rPr>
      </w:pPr>
    </w:p>
    <w:p w14:paraId="508FB128" w14:textId="77777777" w:rsidR="00D25F07" w:rsidRDefault="00D25F07" w:rsidP="00D25F07">
      <w:pPr>
        <w:pStyle w:val="ac"/>
        <w:rPr>
          <w:b/>
          <w:sz w:val="20"/>
        </w:rPr>
      </w:pPr>
    </w:p>
    <w:p w14:paraId="338C2778" w14:textId="77777777" w:rsidR="00D25F07" w:rsidRDefault="00D25F07" w:rsidP="00D25F07">
      <w:pPr>
        <w:pStyle w:val="ac"/>
        <w:rPr>
          <w:b/>
          <w:sz w:val="20"/>
        </w:rPr>
      </w:pPr>
    </w:p>
    <w:p w14:paraId="22D2FB91" w14:textId="77777777" w:rsidR="00D25F07" w:rsidRDefault="00D25F07" w:rsidP="00D25F07">
      <w:pPr>
        <w:pStyle w:val="ac"/>
        <w:rPr>
          <w:b/>
          <w:sz w:val="20"/>
        </w:rPr>
      </w:pPr>
    </w:p>
    <w:p w14:paraId="13099C68" w14:textId="77777777" w:rsidR="00D25F07" w:rsidRDefault="00D25F07" w:rsidP="00D25F07">
      <w:pPr>
        <w:pStyle w:val="ac"/>
        <w:rPr>
          <w:b/>
          <w:sz w:val="20"/>
        </w:rPr>
      </w:pPr>
    </w:p>
    <w:p w14:paraId="72C1F421" w14:textId="77777777" w:rsidR="00D25F07" w:rsidRDefault="00D25F07" w:rsidP="00D25F07">
      <w:pPr>
        <w:pStyle w:val="ac"/>
        <w:rPr>
          <w:b/>
          <w:sz w:val="20"/>
        </w:rPr>
      </w:pPr>
    </w:p>
    <w:p w14:paraId="15BF9897" w14:textId="77777777" w:rsidR="00D25F07" w:rsidRDefault="00D25F07" w:rsidP="00D25F07">
      <w:pPr>
        <w:pStyle w:val="ac"/>
        <w:rPr>
          <w:b/>
          <w:sz w:val="20"/>
        </w:rPr>
      </w:pPr>
    </w:p>
    <w:p w14:paraId="724DA368" w14:textId="77777777" w:rsidR="00D25F07" w:rsidRDefault="00D25F07" w:rsidP="00D25F07">
      <w:pPr>
        <w:pStyle w:val="ac"/>
        <w:spacing w:before="9"/>
        <w:rPr>
          <w:b/>
          <w:sz w:val="20"/>
        </w:rPr>
      </w:pPr>
    </w:p>
    <w:p w14:paraId="135E7A82" w14:textId="77777777" w:rsidR="00131B4B" w:rsidRDefault="00131B4B" w:rsidP="00D25F07">
      <w:pPr>
        <w:pStyle w:val="ac"/>
        <w:spacing w:before="9"/>
        <w:rPr>
          <w:b/>
          <w:sz w:val="20"/>
        </w:rPr>
      </w:pPr>
    </w:p>
    <w:p w14:paraId="3B1CA656" w14:textId="77777777" w:rsidR="00131B4B" w:rsidRDefault="00131B4B" w:rsidP="00D25F07">
      <w:pPr>
        <w:pStyle w:val="ac"/>
        <w:spacing w:before="9"/>
        <w:rPr>
          <w:b/>
          <w:sz w:val="20"/>
        </w:rPr>
      </w:pPr>
    </w:p>
    <w:p w14:paraId="2C8758B4" w14:textId="77777777" w:rsidR="00131B4B" w:rsidRDefault="00131B4B" w:rsidP="00D25F07">
      <w:pPr>
        <w:pStyle w:val="ac"/>
        <w:spacing w:before="9"/>
        <w:rPr>
          <w:b/>
          <w:sz w:val="20"/>
        </w:rPr>
      </w:pPr>
    </w:p>
    <w:p w14:paraId="69978512" w14:textId="77777777" w:rsidR="00131B4B" w:rsidRDefault="00131B4B" w:rsidP="00D25F07">
      <w:pPr>
        <w:pStyle w:val="ac"/>
        <w:spacing w:before="9"/>
        <w:rPr>
          <w:b/>
          <w:sz w:val="20"/>
        </w:rPr>
      </w:pPr>
    </w:p>
    <w:p w14:paraId="44BC1E55" w14:textId="77777777" w:rsidR="00131B4B" w:rsidRDefault="00131B4B" w:rsidP="00D25F07">
      <w:pPr>
        <w:pStyle w:val="ac"/>
        <w:spacing w:before="9"/>
        <w:rPr>
          <w:b/>
          <w:sz w:val="20"/>
        </w:rPr>
      </w:pPr>
    </w:p>
    <w:p w14:paraId="2782C2B8" w14:textId="77777777" w:rsidR="00D25F07" w:rsidRDefault="00D25F07" w:rsidP="00D25F07">
      <w:pPr>
        <w:spacing w:before="89"/>
        <w:ind w:left="3119" w:right="2926"/>
        <w:jc w:val="center"/>
        <w:rPr>
          <w:sz w:val="28"/>
        </w:rPr>
      </w:pPr>
      <w:r>
        <w:rPr>
          <w:sz w:val="28"/>
        </w:rPr>
        <w:t>Москва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2024</w:t>
      </w:r>
    </w:p>
    <w:p w14:paraId="441A9A40" w14:textId="77777777" w:rsidR="007E5DF2" w:rsidRPr="00D25F07" w:rsidRDefault="007E5DF2"/>
    <w:sectPr w:rsidR="007E5DF2" w:rsidRPr="00D25F07" w:rsidSect="00C93BB3">
      <w:pgSz w:w="11910" w:h="16840"/>
      <w:pgMar w:top="1040" w:right="74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F171B"/>
    <w:multiLevelType w:val="hybridMultilevel"/>
    <w:tmpl w:val="3690AE92"/>
    <w:lvl w:ilvl="0" w:tplc="CA5809EC">
      <w:start w:val="1"/>
      <w:numFmt w:val="decimal"/>
      <w:lvlText w:val="%1."/>
      <w:lvlJc w:val="left"/>
      <w:pPr>
        <w:ind w:left="302" w:hanging="32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BC6908E">
      <w:numFmt w:val="bullet"/>
      <w:lvlText w:val="•"/>
      <w:lvlJc w:val="left"/>
      <w:pPr>
        <w:ind w:left="1246" w:hanging="329"/>
      </w:pPr>
      <w:rPr>
        <w:rFonts w:hint="default"/>
        <w:lang w:val="ru-RU" w:eastAsia="en-US" w:bidi="ar-SA"/>
      </w:rPr>
    </w:lvl>
    <w:lvl w:ilvl="2" w:tplc="17F449B4">
      <w:numFmt w:val="bullet"/>
      <w:lvlText w:val="•"/>
      <w:lvlJc w:val="left"/>
      <w:pPr>
        <w:ind w:left="2193" w:hanging="329"/>
      </w:pPr>
      <w:rPr>
        <w:rFonts w:hint="default"/>
        <w:lang w:val="ru-RU" w:eastAsia="en-US" w:bidi="ar-SA"/>
      </w:rPr>
    </w:lvl>
    <w:lvl w:ilvl="3" w:tplc="F9B674C2">
      <w:numFmt w:val="bullet"/>
      <w:lvlText w:val="•"/>
      <w:lvlJc w:val="left"/>
      <w:pPr>
        <w:ind w:left="3139" w:hanging="329"/>
      </w:pPr>
      <w:rPr>
        <w:rFonts w:hint="default"/>
        <w:lang w:val="ru-RU" w:eastAsia="en-US" w:bidi="ar-SA"/>
      </w:rPr>
    </w:lvl>
    <w:lvl w:ilvl="4" w:tplc="997A580E">
      <w:numFmt w:val="bullet"/>
      <w:lvlText w:val="•"/>
      <w:lvlJc w:val="left"/>
      <w:pPr>
        <w:ind w:left="4086" w:hanging="329"/>
      </w:pPr>
      <w:rPr>
        <w:rFonts w:hint="default"/>
        <w:lang w:val="ru-RU" w:eastAsia="en-US" w:bidi="ar-SA"/>
      </w:rPr>
    </w:lvl>
    <w:lvl w:ilvl="5" w:tplc="828CBA40">
      <w:numFmt w:val="bullet"/>
      <w:lvlText w:val="•"/>
      <w:lvlJc w:val="left"/>
      <w:pPr>
        <w:ind w:left="5033" w:hanging="329"/>
      </w:pPr>
      <w:rPr>
        <w:rFonts w:hint="default"/>
        <w:lang w:val="ru-RU" w:eastAsia="en-US" w:bidi="ar-SA"/>
      </w:rPr>
    </w:lvl>
    <w:lvl w:ilvl="6" w:tplc="CFDE13CC">
      <w:numFmt w:val="bullet"/>
      <w:lvlText w:val="•"/>
      <w:lvlJc w:val="left"/>
      <w:pPr>
        <w:ind w:left="5979" w:hanging="329"/>
      </w:pPr>
      <w:rPr>
        <w:rFonts w:hint="default"/>
        <w:lang w:val="ru-RU" w:eastAsia="en-US" w:bidi="ar-SA"/>
      </w:rPr>
    </w:lvl>
    <w:lvl w:ilvl="7" w:tplc="FE6E4528">
      <w:numFmt w:val="bullet"/>
      <w:lvlText w:val="•"/>
      <w:lvlJc w:val="left"/>
      <w:pPr>
        <w:ind w:left="6926" w:hanging="329"/>
      </w:pPr>
      <w:rPr>
        <w:rFonts w:hint="default"/>
        <w:lang w:val="ru-RU" w:eastAsia="en-US" w:bidi="ar-SA"/>
      </w:rPr>
    </w:lvl>
    <w:lvl w:ilvl="8" w:tplc="6EC26066">
      <w:numFmt w:val="bullet"/>
      <w:lvlText w:val="•"/>
      <w:lvlJc w:val="left"/>
      <w:pPr>
        <w:ind w:left="7873" w:hanging="329"/>
      </w:pPr>
      <w:rPr>
        <w:rFonts w:hint="default"/>
        <w:lang w:val="ru-RU" w:eastAsia="en-US" w:bidi="ar-SA"/>
      </w:rPr>
    </w:lvl>
  </w:abstractNum>
  <w:num w:numId="1" w16cid:durableId="1012294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07"/>
    <w:rsid w:val="00131B4B"/>
    <w:rsid w:val="007E5DF2"/>
    <w:rsid w:val="00A27288"/>
    <w:rsid w:val="00A46AFE"/>
    <w:rsid w:val="00C93BB3"/>
    <w:rsid w:val="00D2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B08F17"/>
  <w15:chartTrackingRefBased/>
  <w15:docId w15:val="{110963A8-BAA8-F34A-9522-B13F3338A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F07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25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5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5F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5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5F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5F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5F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5F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5F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5F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25F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25F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5F0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25F0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25F0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25F0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25F0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25F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5F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25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5F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25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25F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25F07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D25F0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25F0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25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25F0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25F07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D25F07"/>
    <w:pPr>
      <w:widowControl w:val="0"/>
      <w:autoSpaceDE w:val="0"/>
      <w:autoSpaceDN w:val="0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"/>
    <w:basedOn w:val="a"/>
    <w:link w:val="ad"/>
    <w:uiPriority w:val="1"/>
    <w:qFormat/>
    <w:rsid w:val="00D25F07"/>
    <w:rPr>
      <w:sz w:val="24"/>
      <w:szCs w:val="24"/>
    </w:rPr>
  </w:style>
  <w:style w:type="character" w:customStyle="1" w:styleId="ad">
    <w:name w:val="Основной текст Знак"/>
    <w:basedOn w:val="a0"/>
    <w:link w:val="ac"/>
    <w:uiPriority w:val="1"/>
    <w:rsid w:val="00D25F07"/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customStyle="1" w:styleId="TableParagraph">
    <w:name w:val="Table Paragraph"/>
    <w:basedOn w:val="a"/>
    <w:uiPriority w:val="1"/>
    <w:qFormat/>
    <w:rsid w:val="00D25F07"/>
    <w:pPr>
      <w:ind w:right="-821"/>
    </w:pPr>
    <w:rPr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Шарушев Айрат Рустамович</dc:creator>
  <cp:keywords/>
  <dc:description/>
  <cp:lastModifiedBy>Шарушев Айрат Рустамович</cp:lastModifiedBy>
  <cp:revision>1</cp:revision>
  <dcterms:created xsi:type="dcterms:W3CDTF">2024-03-04T16:30:00Z</dcterms:created>
  <dcterms:modified xsi:type="dcterms:W3CDTF">2024-03-04T16:49:00Z</dcterms:modified>
</cp:coreProperties>
</file>