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3023" w14:textId="05497388" w:rsidR="0020404C" w:rsidRPr="00965808" w:rsidRDefault="00965808" w:rsidP="00965808">
      <w:pPr>
        <w:jc w:val="center"/>
        <w:rPr>
          <w:b/>
          <w:bCs/>
          <w:sz w:val="56"/>
          <w:szCs w:val="56"/>
          <w:u w:val="single"/>
        </w:rPr>
      </w:pPr>
      <w:r w:rsidRPr="00965808">
        <w:rPr>
          <w:b/>
          <w:bCs/>
          <w:sz w:val="56"/>
          <w:szCs w:val="56"/>
          <w:u w:val="single"/>
        </w:rPr>
        <w:t xml:space="preserve">Best </w:t>
      </w:r>
      <w:proofErr w:type="spellStart"/>
      <w:r w:rsidRPr="00965808">
        <w:rPr>
          <w:b/>
          <w:bCs/>
          <w:sz w:val="56"/>
          <w:szCs w:val="56"/>
          <w:u w:val="single"/>
        </w:rPr>
        <w:t>Practises</w:t>
      </w:r>
      <w:proofErr w:type="spellEnd"/>
      <w:r w:rsidRPr="00965808">
        <w:rPr>
          <w:b/>
          <w:bCs/>
          <w:sz w:val="56"/>
          <w:szCs w:val="56"/>
          <w:u w:val="single"/>
        </w:rPr>
        <w:t xml:space="preserve"> für Push-Notifications für Android Apps</w:t>
      </w:r>
    </w:p>
    <w:p w14:paraId="6DE1CAA6" w14:textId="0A282805" w:rsidR="00965808" w:rsidRDefault="00965808"/>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5D3E5EDB" w14:textId="380E33A5" w:rsidR="000E3BB2" w:rsidRDefault="0087364B">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92229555" w:history="1">
            <w:r w:rsidR="000E3BB2" w:rsidRPr="006D7CF6">
              <w:rPr>
                <w:rStyle w:val="Hyperlink"/>
                <w:noProof/>
              </w:rPr>
              <w:t>Einleitung</w:t>
            </w:r>
            <w:r w:rsidR="000E3BB2">
              <w:rPr>
                <w:noProof/>
                <w:webHidden/>
              </w:rPr>
              <w:tab/>
            </w:r>
            <w:r w:rsidR="000E3BB2">
              <w:rPr>
                <w:noProof/>
                <w:webHidden/>
              </w:rPr>
              <w:fldChar w:fldCharType="begin"/>
            </w:r>
            <w:r w:rsidR="000E3BB2">
              <w:rPr>
                <w:noProof/>
                <w:webHidden/>
              </w:rPr>
              <w:instrText xml:space="preserve"> PAGEREF _Toc92229555 \h </w:instrText>
            </w:r>
            <w:r w:rsidR="000E3BB2">
              <w:rPr>
                <w:noProof/>
                <w:webHidden/>
              </w:rPr>
            </w:r>
            <w:r w:rsidR="000E3BB2">
              <w:rPr>
                <w:noProof/>
                <w:webHidden/>
              </w:rPr>
              <w:fldChar w:fldCharType="separate"/>
            </w:r>
            <w:r w:rsidR="00230962">
              <w:rPr>
                <w:noProof/>
                <w:webHidden/>
              </w:rPr>
              <w:t>2</w:t>
            </w:r>
            <w:r w:rsidR="000E3BB2">
              <w:rPr>
                <w:noProof/>
                <w:webHidden/>
              </w:rPr>
              <w:fldChar w:fldCharType="end"/>
            </w:r>
          </w:hyperlink>
        </w:p>
        <w:p w14:paraId="3CC9D67E" w14:textId="736488AC" w:rsidR="000E3BB2" w:rsidRDefault="000E3BB2">
          <w:pPr>
            <w:pStyle w:val="Verzeichnis1"/>
            <w:tabs>
              <w:tab w:val="right" w:leader="dot" w:pos="9736"/>
            </w:tabs>
            <w:rPr>
              <w:rFonts w:eastAsiaTheme="minorEastAsia"/>
              <w:noProof/>
              <w:lang w:eastAsia="de-DE"/>
            </w:rPr>
          </w:pPr>
          <w:hyperlink w:anchor="_Toc92229556" w:history="1">
            <w:r w:rsidRPr="006D7CF6">
              <w:rPr>
                <w:rStyle w:val="Hyperlink"/>
                <w:noProof/>
              </w:rPr>
              <w:t>Was sind Notifications?</w:t>
            </w:r>
            <w:r>
              <w:rPr>
                <w:noProof/>
                <w:webHidden/>
              </w:rPr>
              <w:tab/>
            </w:r>
            <w:r>
              <w:rPr>
                <w:noProof/>
                <w:webHidden/>
              </w:rPr>
              <w:fldChar w:fldCharType="begin"/>
            </w:r>
            <w:r>
              <w:rPr>
                <w:noProof/>
                <w:webHidden/>
              </w:rPr>
              <w:instrText xml:space="preserve"> PAGEREF _Toc92229556 \h </w:instrText>
            </w:r>
            <w:r>
              <w:rPr>
                <w:noProof/>
                <w:webHidden/>
              </w:rPr>
            </w:r>
            <w:r>
              <w:rPr>
                <w:noProof/>
                <w:webHidden/>
              </w:rPr>
              <w:fldChar w:fldCharType="separate"/>
            </w:r>
            <w:r w:rsidR="00230962">
              <w:rPr>
                <w:noProof/>
                <w:webHidden/>
              </w:rPr>
              <w:t>3</w:t>
            </w:r>
            <w:r>
              <w:rPr>
                <w:noProof/>
                <w:webHidden/>
              </w:rPr>
              <w:fldChar w:fldCharType="end"/>
            </w:r>
          </w:hyperlink>
        </w:p>
        <w:p w14:paraId="26367EEF" w14:textId="047C21BD" w:rsidR="000E3BB2" w:rsidRDefault="000E3BB2">
          <w:pPr>
            <w:pStyle w:val="Verzeichnis2"/>
            <w:tabs>
              <w:tab w:val="right" w:leader="dot" w:pos="9736"/>
            </w:tabs>
            <w:rPr>
              <w:rFonts w:eastAsiaTheme="minorEastAsia"/>
              <w:noProof/>
              <w:lang w:eastAsia="de-DE"/>
            </w:rPr>
          </w:pPr>
          <w:hyperlink w:anchor="_Toc92229557" w:history="1">
            <w:r w:rsidRPr="006D7CF6">
              <w:rPr>
                <w:rStyle w:val="Hyperlink"/>
                <w:noProof/>
              </w:rPr>
              <w:t>Aufbau</w:t>
            </w:r>
            <w:r>
              <w:rPr>
                <w:noProof/>
                <w:webHidden/>
              </w:rPr>
              <w:tab/>
            </w:r>
            <w:r>
              <w:rPr>
                <w:noProof/>
                <w:webHidden/>
              </w:rPr>
              <w:fldChar w:fldCharType="begin"/>
            </w:r>
            <w:r>
              <w:rPr>
                <w:noProof/>
                <w:webHidden/>
              </w:rPr>
              <w:instrText xml:space="preserve"> PAGEREF _Toc92229557 \h </w:instrText>
            </w:r>
            <w:r>
              <w:rPr>
                <w:noProof/>
                <w:webHidden/>
              </w:rPr>
            </w:r>
            <w:r>
              <w:rPr>
                <w:noProof/>
                <w:webHidden/>
              </w:rPr>
              <w:fldChar w:fldCharType="separate"/>
            </w:r>
            <w:r w:rsidR="00230962">
              <w:rPr>
                <w:noProof/>
                <w:webHidden/>
              </w:rPr>
              <w:t>3</w:t>
            </w:r>
            <w:r>
              <w:rPr>
                <w:noProof/>
                <w:webHidden/>
              </w:rPr>
              <w:fldChar w:fldCharType="end"/>
            </w:r>
          </w:hyperlink>
        </w:p>
        <w:p w14:paraId="13B06487" w14:textId="5A035820" w:rsidR="000E3BB2" w:rsidRDefault="000E3BB2">
          <w:pPr>
            <w:pStyle w:val="Verzeichnis2"/>
            <w:tabs>
              <w:tab w:val="right" w:leader="dot" w:pos="9736"/>
            </w:tabs>
            <w:rPr>
              <w:rFonts w:eastAsiaTheme="minorEastAsia"/>
              <w:noProof/>
              <w:lang w:eastAsia="de-DE"/>
            </w:rPr>
          </w:pPr>
          <w:hyperlink w:anchor="_Toc92229558" w:history="1">
            <w:r w:rsidRPr="006D7CF6">
              <w:rPr>
                <w:rStyle w:val="Hyperlink"/>
                <w:noProof/>
              </w:rPr>
              <w:t>Funktion</w:t>
            </w:r>
            <w:r>
              <w:rPr>
                <w:noProof/>
                <w:webHidden/>
              </w:rPr>
              <w:tab/>
            </w:r>
            <w:r>
              <w:rPr>
                <w:noProof/>
                <w:webHidden/>
              </w:rPr>
              <w:fldChar w:fldCharType="begin"/>
            </w:r>
            <w:r>
              <w:rPr>
                <w:noProof/>
                <w:webHidden/>
              </w:rPr>
              <w:instrText xml:space="preserve"> PAGEREF _Toc92229558 \h </w:instrText>
            </w:r>
            <w:r>
              <w:rPr>
                <w:noProof/>
                <w:webHidden/>
              </w:rPr>
            </w:r>
            <w:r>
              <w:rPr>
                <w:noProof/>
                <w:webHidden/>
              </w:rPr>
              <w:fldChar w:fldCharType="separate"/>
            </w:r>
            <w:r w:rsidR="00230962">
              <w:rPr>
                <w:noProof/>
                <w:webHidden/>
              </w:rPr>
              <w:t>3</w:t>
            </w:r>
            <w:r>
              <w:rPr>
                <w:noProof/>
                <w:webHidden/>
              </w:rPr>
              <w:fldChar w:fldCharType="end"/>
            </w:r>
          </w:hyperlink>
        </w:p>
        <w:p w14:paraId="710D5061" w14:textId="5D699B35" w:rsidR="000E3BB2" w:rsidRDefault="000E3BB2">
          <w:pPr>
            <w:pStyle w:val="Verzeichnis2"/>
            <w:tabs>
              <w:tab w:val="right" w:leader="dot" w:pos="9736"/>
            </w:tabs>
            <w:rPr>
              <w:rFonts w:eastAsiaTheme="minorEastAsia"/>
              <w:noProof/>
              <w:lang w:eastAsia="de-DE"/>
            </w:rPr>
          </w:pPr>
          <w:hyperlink w:anchor="_Toc92229559" w:history="1">
            <w:r w:rsidRPr="006D7CF6">
              <w:rPr>
                <w:rStyle w:val="Hyperlink"/>
                <w:noProof/>
              </w:rPr>
              <w:t>Arten</w:t>
            </w:r>
            <w:r>
              <w:rPr>
                <w:noProof/>
                <w:webHidden/>
              </w:rPr>
              <w:tab/>
            </w:r>
            <w:r>
              <w:rPr>
                <w:noProof/>
                <w:webHidden/>
              </w:rPr>
              <w:fldChar w:fldCharType="begin"/>
            </w:r>
            <w:r>
              <w:rPr>
                <w:noProof/>
                <w:webHidden/>
              </w:rPr>
              <w:instrText xml:space="preserve"> PAGEREF _Toc92229559 \h </w:instrText>
            </w:r>
            <w:r>
              <w:rPr>
                <w:noProof/>
                <w:webHidden/>
              </w:rPr>
            </w:r>
            <w:r>
              <w:rPr>
                <w:noProof/>
                <w:webHidden/>
              </w:rPr>
              <w:fldChar w:fldCharType="separate"/>
            </w:r>
            <w:r w:rsidR="00230962">
              <w:rPr>
                <w:noProof/>
                <w:webHidden/>
              </w:rPr>
              <w:t>4</w:t>
            </w:r>
            <w:r>
              <w:rPr>
                <w:noProof/>
                <w:webHidden/>
              </w:rPr>
              <w:fldChar w:fldCharType="end"/>
            </w:r>
          </w:hyperlink>
        </w:p>
        <w:p w14:paraId="26D18211" w14:textId="00B4675F" w:rsidR="000E3BB2" w:rsidRDefault="000E3BB2">
          <w:pPr>
            <w:pStyle w:val="Verzeichnis1"/>
            <w:tabs>
              <w:tab w:val="right" w:leader="dot" w:pos="9736"/>
            </w:tabs>
            <w:rPr>
              <w:rFonts w:eastAsiaTheme="minorEastAsia"/>
              <w:noProof/>
              <w:lang w:eastAsia="de-DE"/>
            </w:rPr>
          </w:pPr>
          <w:hyperlink w:anchor="_Toc92229560" w:history="1">
            <w:r w:rsidRPr="006D7CF6">
              <w:rPr>
                <w:rStyle w:val="Hyperlink"/>
                <w:noProof/>
              </w:rPr>
              <w:t>Einsatzgebiete</w:t>
            </w:r>
            <w:r>
              <w:rPr>
                <w:noProof/>
                <w:webHidden/>
              </w:rPr>
              <w:tab/>
            </w:r>
            <w:r>
              <w:rPr>
                <w:noProof/>
                <w:webHidden/>
              </w:rPr>
              <w:fldChar w:fldCharType="begin"/>
            </w:r>
            <w:r>
              <w:rPr>
                <w:noProof/>
                <w:webHidden/>
              </w:rPr>
              <w:instrText xml:space="preserve"> PAGEREF _Toc92229560 \h </w:instrText>
            </w:r>
            <w:r>
              <w:rPr>
                <w:noProof/>
                <w:webHidden/>
              </w:rPr>
            </w:r>
            <w:r>
              <w:rPr>
                <w:noProof/>
                <w:webHidden/>
              </w:rPr>
              <w:fldChar w:fldCharType="separate"/>
            </w:r>
            <w:r w:rsidR="00230962">
              <w:rPr>
                <w:noProof/>
                <w:webHidden/>
              </w:rPr>
              <w:t>5</w:t>
            </w:r>
            <w:r>
              <w:rPr>
                <w:noProof/>
                <w:webHidden/>
              </w:rPr>
              <w:fldChar w:fldCharType="end"/>
            </w:r>
          </w:hyperlink>
        </w:p>
        <w:p w14:paraId="4E777E26" w14:textId="09D4F135" w:rsidR="000E3BB2" w:rsidRDefault="000E3BB2">
          <w:pPr>
            <w:pStyle w:val="Verzeichnis1"/>
            <w:tabs>
              <w:tab w:val="right" w:leader="dot" w:pos="9736"/>
            </w:tabs>
            <w:rPr>
              <w:rFonts w:eastAsiaTheme="minorEastAsia"/>
              <w:noProof/>
              <w:lang w:eastAsia="de-DE"/>
            </w:rPr>
          </w:pPr>
          <w:hyperlink w:anchor="_Toc92229561" w:history="1">
            <w:r w:rsidRPr="006D7CF6">
              <w:rPr>
                <w:rStyle w:val="Hyperlink"/>
                <w:noProof/>
              </w:rPr>
              <w:t>Guidelines für Notifications</w:t>
            </w:r>
            <w:r>
              <w:rPr>
                <w:noProof/>
                <w:webHidden/>
              </w:rPr>
              <w:tab/>
            </w:r>
            <w:r>
              <w:rPr>
                <w:noProof/>
                <w:webHidden/>
              </w:rPr>
              <w:fldChar w:fldCharType="begin"/>
            </w:r>
            <w:r>
              <w:rPr>
                <w:noProof/>
                <w:webHidden/>
              </w:rPr>
              <w:instrText xml:space="preserve"> PAGEREF _Toc92229561 \h </w:instrText>
            </w:r>
            <w:r>
              <w:rPr>
                <w:noProof/>
                <w:webHidden/>
              </w:rPr>
            </w:r>
            <w:r>
              <w:rPr>
                <w:noProof/>
                <w:webHidden/>
              </w:rPr>
              <w:fldChar w:fldCharType="separate"/>
            </w:r>
            <w:r w:rsidR="00230962">
              <w:rPr>
                <w:noProof/>
                <w:webHidden/>
              </w:rPr>
              <w:t>6</w:t>
            </w:r>
            <w:r>
              <w:rPr>
                <w:noProof/>
                <w:webHidden/>
              </w:rPr>
              <w:fldChar w:fldCharType="end"/>
            </w:r>
          </w:hyperlink>
        </w:p>
        <w:p w14:paraId="592F4594" w14:textId="40D22103" w:rsidR="000E3BB2" w:rsidRDefault="000E3BB2">
          <w:pPr>
            <w:pStyle w:val="Verzeichnis2"/>
            <w:tabs>
              <w:tab w:val="right" w:leader="dot" w:pos="9736"/>
            </w:tabs>
            <w:rPr>
              <w:rFonts w:eastAsiaTheme="minorEastAsia"/>
              <w:noProof/>
              <w:lang w:eastAsia="de-DE"/>
            </w:rPr>
          </w:pPr>
          <w:hyperlink w:anchor="_Toc92229562" w:history="1">
            <w:r w:rsidRPr="006D7CF6">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_Toc92229562 \h </w:instrText>
            </w:r>
            <w:r>
              <w:rPr>
                <w:noProof/>
                <w:webHidden/>
              </w:rPr>
            </w:r>
            <w:r>
              <w:rPr>
                <w:noProof/>
                <w:webHidden/>
              </w:rPr>
              <w:fldChar w:fldCharType="separate"/>
            </w:r>
            <w:r w:rsidR="00230962">
              <w:rPr>
                <w:noProof/>
                <w:webHidden/>
              </w:rPr>
              <w:t>6</w:t>
            </w:r>
            <w:r>
              <w:rPr>
                <w:noProof/>
                <w:webHidden/>
              </w:rPr>
              <w:fldChar w:fldCharType="end"/>
            </w:r>
          </w:hyperlink>
        </w:p>
        <w:p w14:paraId="058D2D70" w14:textId="0FDF530A" w:rsidR="000E3BB2" w:rsidRDefault="000E3BB2">
          <w:pPr>
            <w:pStyle w:val="Verzeichnis3"/>
            <w:tabs>
              <w:tab w:val="right" w:leader="dot" w:pos="9736"/>
            </w:tabs>
            <w:rPr>
              <w:rFonts w:eastAsiaTheme="minorEastAsia"/>
              <w:noProof/>
              <w:lang w:eastAsia="de-DE"/>
            </w:rPr>
          </w:pPr>
          <w:hyperlink w:anchor="_Toc92229563" w:history="1">
            <w:r w:rsidRPr="006D7CF6">
              <w:rPr>
                <w:rStyle w:val="Hyperlink"/>
                <w:noProof/>
              </w:rPr>
              <w:t>Notification Kanäle</w:t>
            </w:r>
            <w:r>
              <w:rPr>
                <w:noProof/>
                <w:webHidden/>
              </w:rPr>
              <w:tab/>
            </w:r>
            <w:r>
              <w:rPr>
                <w:noProof/>
                <w:webHidden/>
              </w:rPr>
              <w:fldChar w:fldCharType="begin"/>
            </w:r>
            <w:r>
              <w:rPr>
                <w:noProof/>
                <w:webHidden/>
              </w:rPr>
              <w:instrText xml:space="preserve"> PAGEREF _Toc92229563 \h </w:instrText>
            </w:r>
            <w:r>
              <w:rPr>
                <w:noProof/>
                <w:webHidden/>
              </w:rPr>
            </w:r>
            <w:r>
              <w:rPr>
                <w:noProof/>
                <w:webHidden/>
              </w:rPr>
              <w:fldChar w:fldCharType="separate"/>
            </w:r>
            <w:r w:rsidR="00230962">
              <w:rPr>
                <w:noProof/>
                <w:webHidden/>
              </w:rPr>
              <w:t>6</w:t>
            </w:r>
            <w:r>
              <w:rPr>
                <w:noProof/>
                <w:webHidden/>
              </w:rPr>
              <w:fldChar w:fldCharType="end"/>
            </w:r>
          </w:hyperlink>
        </w:p>
        <w:p w14:paraId="1414E008" w14:textId="5005C359" w:rsidR="000E3BB2" w:rsidRDefault="000E3BB2">
          <w:pPr>
            <w:pStyle w:val="Verzeichnis1"/>
            <w:tabs>
              <w:tab w:val="right" w:leader="dot" w:pos="9736"/>
            </w:tabs>
            <w:rPr>
              <w:rFonts w:eastAsiaTheme="minorEastAsia"/>
              <w:noProof/>
              <w:lang w:eastAsia="de-DE"/>
            </w:rPr>
          </w:pPr>
          <w:hyperlink w:anchor="_Toc92229564" w:history="1">
            <w:r w:rsidRPr="006D7CF6">
              <w:rPr>
                <w:rStyle w:val="Hyperlink"/>
                <w:noProof/>
              </w:rPr>
              <w:t>Implementierungsbeispiele</w:t>
            </w:r>
            <w:r>
              <w:rPr>
                <w:noProof/>
                <w:webHidden/>
              </w:rPr>
              <w:tab/>
            </w:r>
            <w:r>
              <w:rPr>
                <w:noProof/>
                <w:webHidden/>
              </w:rPr>
              <w:fldChar w:fldCharType="begin"/>
            </w:r>
            <w:r>
              <w:rPr>
                <w:noProof/>
                <w:webHidden/>
              </w:rPr>
              <w:instrText xml:space="preserve"> PAGEREF _Toc92229564 \h </w:instrText>
            </w:r>
            <w:r>
              <w:rPr>
                <w:noProof/>
                <w:webHidden/>
              </w:rPr>
            </w:r>
            <w:r>
              <w:rPr>
                <w:noProof/>
                <w:webHidden/>
              </w:rPr>
              <w:fldChar w:fldCharType="separate"/>
            </w:r>
            <w:r w:rsidR="00230962">
              <w:rPr>
                <w:noProof/>
                <w:webHidden/>
              </w:rPr>
              <w:t>7</w:t>
            </w:r>
            <w:r>
              <w:rPr>
                <w:noProof/>
                <w:webHidden/>
              </w:rPr>
              <w:fldChar w:fldCharType="end"/>
            </w:r>
          </w:hyperlink>
        </w:p>
        <w:p w14:paraId="7FE34B2C" w14:textId="6CCEAB24" w:rsidR="000E3BB2" w:rsidRDefault="000E3BB2">
          <w:pPr>
            <w:pStyle w:val="Verzeichnis2"/>
            <w:tabs>
              <w:tab w:val="right" w:leader="dot" w:pos="9736"/>
            </w:tabs>
            <w:rPr>
              <w:rFonts w:eastAsiaTheme="minorEastAsia"/>
              <w:noProof/>
              <w:lang w:eastAsia="de-DE"/>
            </w:rPr>
          </w:pPr>
          <w:hyperlink w:anchor="_Toc92229565" w:history="1">
            <w:r w:rsidRPr="006D7CF6">
              <w:rPr>
                <w:rStyle w:val="Hyperlink"/>
                <w:noProof/>
              </w:rPr>
              <w:t>Notification-Kanal</w:t>
            </w:r>
            <w:r>
              <w:rPr>
                <w:noProof/>
                <w:webHidden/>
              </w:rPr>
              <w:tab/>
            </w:r>
            <w:r>
              <w:rPr>
                <w:noProof/>
                <w:webHidden/>
              </w:rPr>
              <w:fldChar w:fldCharType="begin"/>
            </w:r>
            <w:r>
              <w:rPr>
                <w:noProof/>
                <w:webHidden/>
              </w:rPr>
              <w:instrText xml:space="preserve"> PAGEREF _Toc92229565 \h </w:instrText>
            </w:r>
            <w:r>
              <w:rPr>
                <w:noProof/>
                <w:webHidden/>
              </w:rPr>
            </w:r>
            <w:r>
              <w:rPr>
                <w:noProof/>
                <w:webHidden/>
              </w:rPr>
              <w:fldChar w:fldCharType="separate"/>
            </w:r>
            <w:r w:rsidR="00230962">
              <w:rPr>
                <w:noProof/>
                <w:webHidden/>
              </w:rPr>
              <w:t>7</w:t>
            </w:r>
            <w:r>
              <w:rPr>
                <w:noProof/>
                <w:webHidden/>
              </w:rPr>
              <w:fldChar w:fldCharType="end"/>
            </w:r>
          </w:hyperlink>
        </w:p>
        <w:p w14:paraId="4DC7E6FF" w14:textId="407050B3" w:rsidR="000E3BB2" w:rsidRDefault="000E3BB2">
          <w:pPr>
            <w:pStyle w:val="Verzeichnis2"/>
            <w:tabs>
              <w:tab w:val="right" w:leader="dot" w:pos="9736"/>
            </w:tabs>
            <w:rPr>
              <w:rFonts w:eastAsiaTheme="minorEastAsia"/>
              <w:noProof/>
              <w:lang w:eastAsia="de-DE"/>
            </w:rPr>
          </w:pPr>
          <w:hyperlink w:anchor="_Toc92229566" w:history="1">
            <w:r w:rsidRPr="006D7CF6">
              <w:rPr>
                <w:rStyle w:val="Hyperlink"/>
                <w:noProof/>
              </w:rPr>
              <w:t>Normale Notification inklusive Action Buttons</w:t>
            </w:r>
            <w:r>
              <w:rPr>
                <w:noProof/>
                <w:webHidden/>
              </w:rPr>
              <w:tab/>
            </w:r>
            <w:r>
              <w:rPr>
                <w:noProof/>
                <w:webHidden/>
              </w:rPr>
              <w:fldChar w:fldCharType="begin"/>
            </w:r>
            <w:r>
              <w:rPr>
                <w:noProof/>
                <w:webHidden/>
              </w:rPr>
              <w:instrText xml:space="preserve"> PAGEREF _Toc92229566 \h </w:instrText>
            </w:r>
            <w:r>
              <w:rPr>
                <w:noProof/>
                <w:webHidden/>
              </w:rPr>
            </w:r>
            <w:r>
              <w:rPr>
                <w:noProof/>
                <w:webHidden/>
              </w:rPr>
              <w:fldChar w:fldCharType="separate"/>
            </w:r>
            <w:r w:rsidR="00230962">
              <w:rPr>
                <w:noProof/>
                <w:webHidden/>
              </w:rPr>
              <w:t>7</w:t>
            </w:r>
            <w:r>
              <w:rPr>
                <w:noProof/>
                <w:webHidden/>
              </w:rPr>
              <w:fldChar w:fldCharType="end"/>
            </w:r>
          </w:hyperlink>
        </w:p>
        <w:p w14:paraId="08F5A2FA" w14:textId="0CA9A17E" w:rsidR="000E3BB2" w:rsidRDefault="000E3BB2">
          <w:pPr>
            <w:pStyle w:val="Verzeichnis2"/>
            <w:tabs>
              <w:tab w:val="right" w:leader="dot" w:pos="9736"/>
            </w:tabs>
            <w:rPr>
              <w:rFonts w:eastAsiaTheme="minorEastAsia"/>
              <w:noProof/>
              <w:lang w:eastAsia="de-DE"/>
            </w:rPr>
          </w:pPr>
          <w:hyperlink w:anchor="_Toc92229567" w:history="1">
            <w:r w:rsidRPr="006D7CF6">
              <w:rPr>
                <w:rStyle w:val="Hyperlink"/>
                <w:noProof/>
              </w:rPr>
              <w:t>Messaging Style mit Reply Button</w:t>
            </w:r>
            <w:r>
              <w:rPr>
                <w:noProof/>
                <w:webHidden/>
              </w:rPr>
              <w:tab/>
            </w:r>
            <w:r>
              <w:rPr>
                <w:noProof/>
                <w:webHidden/>
              </w:rPr>
              <w:fldChar w:fldCharType="begin"/>
            </w:r>
            <w:r>
              <w:rPr>
                <w:noProof/>
                <w:webHidden/>
              </w:rPr>
              <w:instrText xml:space="preserve"> PAGEREF _Toc92229567 \h </w:instrText>
            </w:r>
            <w:r>
              <w:rPr>
                <w:noProof/>
                <w:webHidden/>
              </w:rPr>
            </w:r>
            <w:r>
              <w:rPr>
                <w:noProof/>
                <w:webHidden/>
              </w:rPr>
              <w:fldChar w:fldCharType="separate"/>
            </w:r>
            <w:r w:rsidR="00230962">
              <w:rPr>
                <w:noProof/>
                <w:webHidden/>
              </w:rPr>
              <w:t>8</w:t>
            </w:r>
            <w:r>
              <w:rPr>
                <w:noProof/>
                <w:webHidden/>
              </w:rPr>
              <w:fldChar w:fldCharType="end"/>
            </w:r>
          </w:hyperlink>
        </w:p>
        <w:p w14:paraId="5279F83B" w14:textId="7104DB11" w:rsidR="000E3BB2" w:rsidRDefault="000E3BB2">
          <w:pPr>
            <w:pStyle w:val="Verzeichnis3"/>
            <w:tabs>
              <w:tab w:val="right" w:leader="dot" w:pos="9736"/>
            </w:tabs>
            <w:rPr>
              <w:rFonts w:eastAsiaTheme="minorEastAsia"/>
              <w:noProof/>
              <w:lang w:eastAsia="de-DE"/>
            </w:rPr>
          </w:pPr>
          <w:hyperlink w:anchor="_Toc92229568" w:history="1">
            <w:r w:rsidRPr="006D7CF6">
              <w:rPr>
                <w:rStyle w:val="Hyperlink"/>
                <w:noProof/>
              </w:rPr>
              <w:t>RemotInput</w:t>
            </w:r>
            <w:r>
              <w:rPr>
                <w:noProof/>
                <w:webHidden/>
              </w:rPr>
              <w:tab/>
            </w:r>
            <w:r>
              <w:rPr>
                <w:noProof/>
                <w:webHidden/>
              </w:rPr>
              <w:fldChar w:fldCharType="begin"/>
            </w:r>
            <w:r>
              <w:rPr>
                <w:noProof/>
                <w:webHidden/>
              </w:rPr>
              <w:instrText xml:space="preserve"> PAGEREF _Toc92229568 \h </w:instrText>
            </w:r>
            <w:r>
              <w:rPr>
                <w:noProof/>
                <w:webHidden/>
              </w:rPr>
            </w:r>
            <w:r>
              <w:rPr>
                <w:noProof/>
                <w:webHidden/>
              </w:rPr>
              <w:fldChar w:fldCharType="separate"/>
            </w:r>
            <w:r w:rsidR="00230962">
              <w:rPr>
                <w:noProof/>
                <w:webHidden/>
              </w:rPr>
              <w:t>8</w:t>
            </w:r>
            <w:r>
              <w:rPr>
                <w:noProof/>
                <w:webHidden/>
              </w:rPr>
              <w:fldChar w:fldCharType="end"/>
            </w:r>
          </w:hyperlink>
        </w:p>
        <w:p w14:paraId="2C34DE1B" w14:textId="74A0DA39" w:rsidR="000E3BB2" w:rsidRDefault="000E3BB2">
          <w:pPr>
            <w:pStyle w:val="Verzeichnis3"/>
            <w:tabs>
              <w:tab w:val="right" w:leader="dot" w:pos="9736"/>
            </w:tabs>
            <w:rPr>
              <w:rFonts w:eastAsiaTheme="minorEastAsia"/>
              <w:noProof/>
              <w:lang w:eastAsia="de-DE"/>
            </w:rPr>
          </w:pPr>
          <w:hyperlink w:anchor="_Toc92229569" w:history="1">
            <w:r w:rsidRPr="006D7CF6">
              <w:rPr>
                <w:rStyle w:val="Hyperlink"/>
                <w:noProof/>
              </w:rPr>
              <w:t>Action Button mit RemotInput</w:t>
            </w:r>
            <w:r>
              <w:rPr>
                <w:noProof/>
                <w:webHidden/>
              </w:rPr>
              <w:tab/>
            </w:r>
            <w:r>
              <w:rPr>
                <w:noProof/>
                <w:webHidden/>
              </w:rPr>
              <w:fldChar w:fldCharType="begin"/>
            </w:r>
            <w:r>
              <w:rPr>
                <w:noProof/>
                <w:webHidden/>
              </w:rPr>
              <w:instrText xml:space="preserve"> PAGEREF _Toc92229569 \h </w:instrText>
            </w:r>
            <w:r>
              <w:rPr>
                <w:noProof/>
                <w:webHidden/>
              </w:rPr>
            </w:r>
            <w:r>
              <w:rPr>
                <w:noProof/>
                <w:webHidden/>
              </w:rPr>
              <w:fldChar w:fldCharType="separate"/>
            </w:r>
            <w:r w:rsidR="00230962">
              <w:rPr>
                <w:noProof/>
                <w:webHidden/>
              </w:rPr>
              <w:t>8</w:t>
            </w:r>
            <w:r>
              <w:rPr>
                <w:noProof/>
                <w:webHidden/>
              </w:rPr>
              <w:fldChar w:fldCharType="end"/>
            </w:r>
          </w:hyperlink>
        </w:p>
        <w:p w14:paraId="03397027" w14:textId="1C773715" w:rsidR="000E3BB2" w:rsidRDefault="000E3BB2">
          <w:pPr>
            <w:pStyle w:val="Verzeichnis3"/>
            <w:tabs>
              <w:tab w:val="right" w:leader="dot" w:pos="9736"/>
            </w:tabs>
            <w:rPr>
              <w:rFonts w:eastAsiaTheme="minorEastAsia"/>
              <w:noProof/>
              <w:lang w:eastAsia="de-DE"/>
            </w:rPr>
          </w:pPr>
          <w:hyperlink w:anchor="_Toc92229570" w:history="1">
            <w:r w:rsidRPr="006D7CF6">
              <w:rPr>
                <w:rStyle w:val="Hyperlink"/>
                <w:noProof/>
              </w:rPr>
              <w:t>Messaging Style</w:t>
            </w:r>
            <w:r>
              <w:rPr>
                <w:noProof/>
                <w:webHidden/>
              </w:rPr>
              <w:tab/>
            </w:r>
            <w:r>
              <w:rPr>
                <w:noProof/>
                <w:webHidden/>
              </w:rPr>
              <w:fldChar w:fldCharType="begin"/>
            </w:r>
            <w:r>
              <w:rPr>
                <w:noProof/>
                <w:webHidden/>
              </w:rPr>
              <w:instrText xml:space="preserve"> PAGEREF _Toc92229570 \h </w:instrText>
            </w:r>
            <w:r>
              <w:rPr>
                <w:noProof/>
                <w:webHidden/>
              </w:rPr>
            </w:r>
            <w:r>
              <w:rPr>
                <w:noProof/>
                <w:webHidden/>
              </w:rPr>
              <w:fldChar w:fldCharType="separate"/>
            </w:r>
            <w:r w:rsidR="00230962">
              <w:rPr>
                <w:noProof/>
                <w:webHidden/>
              </w:rPr>
              <w:t>8</w:t>
            </w:r>
            <w:r>
              <w:rPr>
                <w:noProof/>
                <w:webHidden/>
              </w:rPr>
              <w:fldChar w:fldCharType="end"/>
            </w:r>
          </w:hyperlink>
        </w:p>
        <w:p w14:paraId="4D904070" w14:textId="330F6105" w:rsidR="000E3BB2" w:rsidRDefault="000E3BB2">
          <w:pPr>
            <w:pStyle w:val="Verzeichnis3"/>
            <w:tabs>
              <w:tab w:val="right" w:leader="dot" w:pos="9736"/>
            </w:tabs>
            <w:rPr>
              <w:rFonts w:eastAsiaTheme="minorEastAsia"/>
              <w:noProof/>
              <w:lang w:eastAsia="de-DE"/>
            </w:rPr>
          </w:pPr>
          <w:hyperlink w:anchor="_Toc92229571" w:history="1">
            <w:r w:rsidRPr="006D7CF6">
              <w:rPr>
                <w:rStyle w:val="Hyperlink"/>
                <w:noProof/>
              </w:rPr>
              <w:t>Notification</w:t>
            </w:r>
            <w:r>
              <w:rPr>
                <w:noProof/>
                <w:webHidden/>
              </w:rPr>
              <w:tab/>
            </w:r>
            <w:r>
              <w:rPr>
                <w:noProof/>
                <w:webHidden/>
              </w:rPr>
              <w:fldChar w:fldCharType="begin"/>
            </w:r>
            <w:r>
              <w:rPr>
                <w:noProof/>
                <w:webHidden/>
              </w:rPr>
              <w:instrText xml:space="preserve"> PAGEREF _Toc92229571 \h </w:instrText>
            </w:r>
            <w:r>
              <w:rPr>
                <w:noProof/>
                <w:webHidden/>
              </w:rPr>
            </w:r>
            <w:r>
              <w:rPr>
                <w:noProof/>
                <w:webHidden/>
              </w:rPr>
              <w:fldChar w:fldCharType="separate"/>
            </w:r>
            <w:r w:rsidR="00230962">
              <w:rPr>
                <w:noProof/>
                <w:webHidden/>
              </w:rPr>
              <w:t>9</w:t>
            </w:r>
            <w:r>
              <w:rPr>
                <w:noProof/>
                <w:webHidden/>
              </w:rPr>
              <w:fldChar w:fldCharType="end"/>
            </w:r>
          </w:hyperlink>
        </w:p>
        <w:p w14:paraId="3204F257" w14:textId="44A21B06" w:rsidR="000E3BB2" w:rsidRDefault="000E3BB2">
          <w:pPr>
            <w:pStyle w:val="Verzeichnis1"/>
            <w:tabs>
              <w:tab w:val="right" w:leader="dot" w:pos="9736"/>
            </w:tabs>
            <w:rPr>
              <w:rFonts w:eastAsiaTheme="minorEastAsia"/>
              <w:noProof/>
              <w:lang w:eastAsia="de-DE"/>
            </w:rPr>
          </w:pPr>
          <w:hyperlink w:anchor="_Toc92229572" w:history="1">
            <w:r w:rsidRPr="006D7CF6">
              <w:rPr>
                <w:rStyle w:val="Hyperlink"/>
                <w:noProof/>
              </w:rPr>
              <w:t>Fazit</w:t>
            </w:r>
            <w:r>
              <w:rPr>
                <w:noProof/>
                <w:webHidden/>
              </w:rPr>
              <w:tab/>
            </w:r>
            <w:r>
              <w:rPr>
                <w:noProof/>
                <w:webHidden/>
              </w:rPr>
              <w:fldChar w:fldCharType="begin"/>
            </w:r>
            <w:r>
              <w:rPr>
                <w:noProof/>
                <w:webHidden/>
              </w:rPr>
              <w:instrText xml:space="preserve"> PAGEREF _Toc92229572 \h </w:instrText>
            </w:r>
            <w:r>
              <w:rPr>
                <w:noProof/>
                <w:webHidden/>
              </w:rPr>
            </w:r>
            <w:r>
              <w:rPr>
                <w:noProof/>
                <w:webHidden/>
              </w:rPr>
              <w:fldChar w:fldCharType="separate"/>
            </w:r>
            <w:r w:rsidR="00230962">
              <w:rPr>
                <w:noProof/>
                <w:webHidden/>
              </w:rPr>
              <w:t>10</w:t>
            </w:r>
            <w:r>
              <w:rPr>
                <w:noProof/>
                <w:webHidden/>
              </w:rPr>
              <w:fldChar w:fldCharType="end"/>
            </w:r>
          </w:hyperlink>
        </w:p>
        <w:p w14:paraId="02D1C26F" w14:textId="2D6C9F64" w:rsidR="000E3BB2" w:rsidRDefault="000E3BB2">
          <w:pPr>
            <w:pStyle w:val="Verzeichnis1"/>
            <w:tabs>
              <w:tab w:val="right" w:leader="dot" w:pos="9736"/>
            </w:tabs>
            <w:rPr>
              <w:rFonts w:eastAsiaTheme="minorEastAsia"/>
              <w:noProof/>
              <w:lang w:eastAsia="de-DE"/>
            </w:rPr>
          </w:pPr>
          <w:hyperlink w:anchor="_Toc92229573" w:history="1">
            <w:r w:rsidRPr="006D7CF6">
              <w:rPr>
                <w:rStyle w:val="Hyperlink"/>
                <w:noProof/>
              </w:rPr>
              <w:t>Quellen</w:t>
            </w:r>
            <w:r>
              <w:rPr>
                <w:noProof/>
                <w:webHidden/>
              </w:rPr>
              <w:tab/>
            </w:r>
            <w:r>
              <w:rPr>
                <w:noProof/>
                <w:webHidden/>
              </w:rPr>
              <w:fldChar w:fldCharType="begin"/>
            </w:r>
            <w:r>
              <w:rPr>
                <w:noProof/>
                <w:webHidden/>
              </w:rPr>
              <w:instrText xml:space="preserve"> PAGEREF _Toc92229573 \h </w:instrText>
            </w:r>
            <w:r>
              <w:rPr>
                <w:noProof/>
                <w:webHidden/>
              </w:rPr>
            </w:r>
            <w:r>
              <w:rPr>
                <w:noProof/>
                <w:webHidden/>
              </w:rPr>
              <w:fldChar w:fldCharType="separate"/>
            </w:r>
            <w:r w:rsidR="00230962">
              <w:rPr>
                <w:noProof/>
                <w:webHidden/>
              </w:rPr>
              <w:t>11</w:t>
            </w:r>
            <w:r>
              <w:rPr>
                <w:noProof/>
                <w:webHidden/>
              </w:rPr>
              <w:fldChar w:fldCharType="end"/>
            </w:r>
          </w:hyperlink>
        </w:p>
        <w:p w14:paraId="55523BCB" w14:textId="441CD319"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2229555"/>
      <w:r>
        <w:lastRenderedPageBreak/>
        <w:t>Einleitung</w:t>
      </w:r>
      <w:bookmarkEnd w:id="0"/>
    </w:p>
    <w:p w14:paraId="08456EC7" w14:textId="7C7A4C8A"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all zu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230962" w:rsidP="00417E4A">
      <w:pPr>
        <w:pStyle w:val="Listenabsatz"/>
        <w:numPr>
          <w:ilvl w:val="0"/>
          <w:numId w:val="3"/>
        </w:numPr>
      </w:pPr>
      <w:hyperlink r:id="rId6"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2229556"/>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2229557"/>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0415E5FA" w:rsidR="00B061B1" w:rsidRDefault="001A2FCC" w:rsidP="001A2FCC">
      <w:pPr>
        <w:pStyle w:val="Beschriftung"/>
      </w:pPr>
      <w:r>
        <w:t xml:space="preserve">Abbildung </w:t>
      </w:r>
      <w:fldSimple w:instr=" SEQ Abbildung \* ARABIC ">
        <w:r w:rsidR="00230962">
          <w:rPr>
            <w:noProof/>
          </w:rPr>
          <w:t>1</w:t>
        </w:r>
      </w:fldSimple>
      <w:r>
        <w:t>: Notification Grundgerüst</w:t>
      </w:r>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gramStart"/>
      <w:r w:rsidR="006A760F">
        <w:t>setSmallIcon(</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gramStart"/>
      <w:r>
        <w:t>setLargeIcon(</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3" w:name="_Toc92229558"/>
      <w:r>
        <w:t>Funktion</w:t>
      </w:r>
      <w:bookmarkEnd w:id="3"/>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130CB058"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Übernehmen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112A74F" w:rsidR="00C45D7C" w:rsidRDefault="00C45D7C" w:rsidP="00C45D7C">
      <w:pPr>
        <w:pStyle w:val="Beschriftung"/>
      </w:pPr>
      <w:r>
        <w:t xml:space="preserve">Abbildung </w:t>
      </w:r>
      <w:fldSimple w:instr=" SEQ Abbildung \* ARABIC ">
        <w:r w:rsidR="00230962">
          <w:rPr>
            <w:noProof/>
          </w:rPr>
          <w:t>2</w:t>
        </w:r>
      </w:fldSimple>
      <w:r>
        <w:t>: Erweiterte Notification mit Action Buttons</w:t>
      </w:r>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4" w:name="_Toc92229559"/>
      <w:r>
        <w:t>Arten</w:t>
      </w:r>
      <w:bookmarkEnd w:id="4"/>
    </w:p>
    <w:p w14:paraId="6899825A" w14:textId="77777777" w:rsidR="00E37376" w:rsidRPr="00C45D7C" w:rsidRDefault="00E37376" w:rsidP="00C45D7C"/>
    <w:p w14:paraId="753F9D54" w14:textId="370CDA68" w:rsidR="0087364B" w:rsidRPr="003B4BD8" w:rsidRDefault="0087364B">
      <w:r>
        <w:br w:type="page"/>
      </w:r>
    </w:p>
    <w:p w14:paraId="21A2B6D5" w14:textId="4CD728A8" w:rsidR="00965808" w:rsidRDefault="00965808" w:rsidP="005B6B2E">
      <w:pPr>
        <w:pStyle w:val="berschrift1"/>
      </w:pPr>
      <w:bookmarkStart w:id="5" w:name="_Toc92229560"/>
      <w:r>
        <w:lastRenderedPageBreak/>
        <w:t>Einsatzgebiete</w:t>
      </w:r>
      <w:bookmarkEnd w:id="5"/>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6" w:name="_Toc92229561"/>
      <w:r>
        <w:lastRenderedPageBreak/>
        <w:t>Guidelines für Notifications</w:t>
      </w:r>
      <w:bookmarkEnd w:id="6"/>
    </w:p>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77777777" w:rsidR="00CC4E4A" w:rsidRDefault="00CC4E4A" w:rsidP="00CC4E4A">
      <w:r>
        <w:t>Diese drei Punkte sind die Hauptmerkmale einer Notifications.</w:t>
      </w:r>
    </w:p>
    <w:p w14:paraId="5252B802" w14:textId="77777777" w:rsidR="00CC4E4A" w:rsidRPr="00CC4E4A" w:rsidRDefault="00CC4E4A" w:rsidP="00CC4E4A"/>
    <w:p w14:paraId="4C38834F" w14:textId="5035BDD4" w:rsidR="0087364B" w:rsidRDefault="003577A5" w:rsidP="00915E42">
      <w:pPr>
        <w:pStyle w:val="berschrift2"/>
      </w:pPr>
      <w:bookmarkStart w:id="7" w:name="_Toc92229562"/>
      <w:r>
        <w:t>Was ist zu beachten ist bei der Entwicklung einer App</w:t>
      </w:r>
      <w:bookmarkEnd w:id="7"/>
    </w:p>
    <w:p w14:paraId="38C04E4D" w14:textId="1F7A827D" w:rsidR="00915E42" w:rsidRDefault="00915E42" w:rsidP="00915E42">
      <w:pPr>
        <w:pStyle w:val="berschrift3"/>
      </w:pPr>
      <w:bookmarkStart w:id="8" w:name="_Toc92229563"/>
      <w:r>
        <w:t>Notification Kanäle</w:t>
      </w:r>
      <w:bookmarkEnd w:id="8"/>
    </w:p>
    <w:p w14:paraId="39ECA8E3" w14:textId="77777777" w:rsidR="00915E42" w:rsidRPr="0087364B" w:rsidRDefault="00915E42" w:rsidP="0087364B"/>
    <w:p w14:paraId="0C9C73DE" w14:textId="77777777" w:rsidR="0087364B" w:rsidRDefault="0087364B" w:rsidP="003B4BD8">
      <w:r>
        <w:br w:type="page"/>
      </w:r>
    </w:p>
    <w:p w14:paraId="6BB9A604" w14:textId="147CBEDE" w:rsidR="0087364B" w:rsidRDefault="00965808" w:rsidP="0087364B">
      <w:pPr>
        <w:pStyle w:val="berschrift1"/>
      </w:pPr>
      <w:bookmarkStart w:id="9" w:name="_Toc92229564"/>
      <w:r>
        <w:lastRenderedPageBreak/>
        <w:t>Implementierungsbeispiele</w:t>
      </w:r>
      <w:bookmarkEnd w:id="9"/>
    </w:p>
    <w:p w14:paraId="10B2F7C2" w14:textId="17114443"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7E37F097" w14:textId="5C950AE5" w:rsidR="00780F81" w:rsidRDefault="00780F81" w:rsidP="007F5900">
      <w:r>
        <w:t xml:space="preserve">Wenn der Code kopiert werden soll, ist der einfachste Weg das gesamte über das in der Einleitung erwähnte GitHub-Repo zu machen. </w:t>
      </w:r>
      <w:r w:rsidR="00E23661">
        <w:t xml:space="preserve">Die README </w:t>
      </w:r>
      <w:r w:rsidR="00AD5C5B">
        <w:t>enthält</w:t>
      </w:r>
      <w:r w:rsidR="00E23661">
        <w:t xml:space="preserve"> alle wichtigen Details.</w:t>
      </w:r>
    </w:p>
    <w:p w14:paraId="25343DA9" w14:textId="637A9B20" w:rsidR="006A71F2" w:rsidRDefault="006A71F2" w:rsidP="006A71F2">
      <w:pPr>
        <w:pStyle w:val="berschrift2"/>
      </w:pPr>
      <w:bookmarkStart w:id="10" w:name="_Toc92229565"/>
      <w:r>
        <w:t>Notification-Kanal</w:t>
      </w:r>
      <w:bookmarkEnd w:id="10"/>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20DA02CE"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bookmarkStart w:id="11" w:name="_MON_1702836931"/>
    <w:bookmarkEnd w:id="11"/>
    <w:p w14:paraId="608DEFDE" w14:textId="339C1FA7" w:rsidR="008B40E5" w:rsidRPr="007F5900" w:rsidRDefault="00E23661" w:rsidP="007F5900">
      <w:r>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487.5pt;height:124.5pt" o:ole="">
            <v:imagedata r:id="rId9" o:title=""/>
          </v:shape>
          <o:OLEObject Type="Embed" ProgID="Word.OpenDocumentText.12" ShapeID="_x0000_i1202" DrawAspect="Content" ObjectID="_1702842617" r:id="rId10"/>
        </w:object>
      </w:r>
    </w:p>
    <w:p w14:paraId="696D0259" w14:textId="31AB93D4" w:rsidR="005B6B2E" w:rsidRDefault="005B6B2E" w:rsidP="00200F79">
      <w:pPr>
        <w:pStyle w:val="berschrift2"/>
      </w:pPr>
      <w:bookmarkStart w:id="12" w:name="_Toc92229566"/>
      <w:r>
        <w:t>Normale Notification inklusive Action Buttons</w:t>
      </w:r>
      <w:bookmarkEnd w:id="12"/>
    </w:p>
    <w:p w14:paraId="1F41C59B" w14:textId="054E5634" w:rsidR="006A71F2" w:rsidRDefault="006A71F2" w:rsidP="006A71F2">
      <w:r w:rsidRPr="006A71F2">
        <w:t xml:space="preserve">Erstellung einer einfachen Push-Notification mit Titel, Tab-Action, </w:t>
      </w:r>
      <w:r w:rsidRPr="006A71F2">
        <w:t>Inhalts</w:t>
      </w:r>
      <w:r w:rsidRPr="006A71F2">
        <w:t xml:space="preserve">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2829BD88" w14:textId="14B1EEAF" w:rsidR="008B649F" w:rsidRDefault="008B649F" w:rsidP="006A71F2">
      <w:r w:rsidRPr="008B649F">
        <w:rPr>
          <w:b/>
          <w:bCs/>
          <w:sz w:val="24"/>
          <w:szCs w:val="24"/>
        </w:rPr>
        <w:t>Code</w:t>
      </w:r>
    </w:p>
    <w:bookmarkStart w:id="13" w:name="_MON_1702834754"/>
    <w:bookmarkEnd w:id="13"/>
    <w:p w14:paraId="6DD34350" w14:textId="0CA0999B" w:rsidR="00013500" w:rsidRDefault="00717475" w:rsidP="006A71F2">
      <w:r>
        <w:object w:dxaOrig="9746" w:dyaOrig="3395" w14:anchorId="103A3E66">
          <v:shape id="_x0000_i1106" type="#_x0000_t75" style="width:487.5pt;height:169.5pt" o:ole="">
            <v:imagedata r:id="rId11" o:title=""/>
          </v:shape>
          <o:OLEObject Type="Embed" ProgID="Word.OpenDocumentText.12" ShapeID="_x0000_i1106" DrawAspect="Content" ObjectID="_1702842618" r:id="rId12"/>
        </w:object>
      </w:r>
    </w:p>
    <w:p w14:paraId="08317467" w14:textId="6C4B4385" w:rsidR="003B4BD8" w:rsidRDefault="003B4BD8">
      <w:r>
        <w:br w:type="page"/>
      </w:r>
    </w:p>
    <w:p w14:paraId="7C5B6175" w14:textId="7D39309F" w:rsidR="005B6B2E" w:rsidRDefault="005B6B2E" w:rsidP="006A71F2">
      <w:pPr>
        <w:pStyle w:val="berschrift2"/>
      </w:pPr>
      <w:bookmarkStart w:id="14" w:name="_Toc92229567"/>
      <w:r>
        <w:lastRenderedPageBreak/>
        <w:t>Messaging Style mit Reply Button</w:t>
      </w:r>
      <w:bookmarkEnd w:id="14"/>
    </w:p>
    <w:p w14:paraId="160B47A3" w14:textId="56265D3C" w:rsidR="005A60E5" w:rsidRDefault="005A60E5" w:rsidP="005A60E5">
      <w:r>
        <w:t xml:space="preserve">Erstellen einer Messaging-Style Notification mit </w:t>
      </w:r>
      <w:r>
        <w:t>Antwortmöglichkeit (</w:t>
      </w:r>
      <w:r>
        <w:t>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2B14746C" w:rsidR="00B37932" w:rsidRDefault="00B37932" w:rsidP="00B37932">
      <w:pPr>
        <w:pStyle w:val="berschrift3"/>
      </w:pPr>
      <w:bookmarkStart w:id="15" w:name="_Toc92229568"/>
      <w:r>
        <w:t>RemotInput</w:t>
      </w:r>
      <w:bookmarkEnd w:id="15"/>
    </w:p>
    <w:p w14:paraId="3B0CD5F0" w14:textId="77777777" w:rsidR="00717475" w:rsidRDefault="00717475" w:rsidP="00717475">
      <w:r w:rsidRPr="008B649F">
        <w:rPr>
          <w:b/>
          <w:bCs/>
          <w:sz w:val="24"/>
          <w:szCs w:val="24"/>
        </w:rPr>
        <w:t>Code</w:t>
      </w:r>
    </w:p>
    <w:bookmarkStart w:id="16" w:name="_MON_1702833891"/>
    <w:bookmarkEnd w:id="16"/>
    <w:p w14:paraId="6903D9C9" w14:textId="53C6D640" w:rsidR="00B37932" w:rsidRPr="00B37932" w:rsidRDefault="00B37932" w:rsidP="00B37932">
      <w:r>
        <w:object w:dxaOrig="9072" w:dyaOrig="1356" w14:anchorId="793191AB">
          <v:shape id="_x0000_i1038" type="#_x0000_t75" style="width:453.75pt;height:67.5pt" o:ole="">
            <v:imagedata r:id="rId13" o:title=""/>
          </v:shape>
          <o:OLEObject Type="Embed" ProgID="Word.OpenDocumentText.12" ShapeID="_x0000_i1038" DrawAspect="Content" ObjectID="_1702842619" r:id="rId14"/>
        </w:object>
      </w:r>
    </w:p>
    <w:p w14:paraId="74658EAA" w14:textId="0E16341D" w:rsidR="00B37932" w:rsidRDefault="00B37932" w:rsidP="00B37932">
      <w:pPr>
        <w:pStyle w:val="berschrift3"/>
      </w:pPr>
      <w:bookmarkStart w:id="17" w:name="_Toc92229569"/>
      <w:r>
        <w:t>Action Button mit RemotInput</w:t>
      </w:r>
      <w:bookmarkEnd w:id="17"/>
    </w:p>
    <w:p w14:paraId="76783B51" w14:textId="77777777" w:rsidR="00717475" w:rsidRDefault="00717475" w:rsidP="00717475">
      <w:r w:rsidRPr="008B649F">
        <w:rPr>
          <w:b/>
          <w:bCs/>
          <w:sz w:val="24"/>
          <w:szCs w:val="24"/>
        </w:rPr>
        <w:t>Code</w:t>
      </w:r>
    </w:p>
    <w:bookmarkStart w:id="18" w:name="_MON_1702834793"/>
    <w:bookmarkEnd w:id="18"/>
    <w:p w14:paraId="04D9EE5E" w14:textId="013B3CE8" w:rsidR="00B37932" w:rsidRPr="00B37932" w:rsidRDefault="00717475" w:rsidP="00A15CF3">
      <w:r>
        <w:object w:dxaOrig="9746" w:dyaOrig="2716" w14:anchorId="5FFF3D38">
          <v:shape id="_x0000_i1112" type="#_x0000_t75" style="width:487.5pt;height:135.75pt" o:ole="">
            <v:imagedata r:id="rId15" o:title=""/>
          </v:shape>
          <o:OLEObject Type="Embed" ProgID="Word.OpenDocumentText.12" ShapeID="_x0000_i1112" DrawAspect="Content" ObjectID="_1702842620" r:id="rId16"/>
        </w:object>
      </w:r>
    </w:p>
    <w:p w14:paraId="1C7E5011" w14:textId="011AC84A" w:rsidR="00B37932" w:rsidRDefault="00B37932" w:rsidP="00B37932">
      <w:pPr>
        <w:pStyle w:val="berschrift3"/>
      </w:pPr>
      <w:bookmarkStart w:id="19" w:name="_Toc92229570"/>
      <w:r>
        <w:t>Messaging Style</w:t>
      </w:r>
      <w:bookmarkEnd w:id="19"/>
    </w:p>
    <w:p w14:paraId="3EB284BC" w14:textId="7291E55A"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5D4FC014" w14:textId="5EB249FB" w:rsidR="00607E17" w:rsidRDefault="00607E17" w:rsidP="00607E17">
      <w:pPr>
        <w:rPr>
          <w:b/>
          <w:bCs/>
          <w:sz w:val="24"/>
          <w:szCs w:val="24"/>
        </w:rPr>
      </w:pPr>
      <w:r w:rsidRPr="008B649F">
        <w:rPr>
          <w:b/>
          <w:bCs/>
          <w:sz w:val="24"/>
          <w:szCs w:val="24"/>
        </w:rPr>
        <w:t>Code</w:t>
      </w:r>
    </w:p>
    <w:bookmarkStart w:id="20" w:name="_MON_1702835696"/>
    <w:bookmarkEnd w:id="20"/>
    <w:p w14:paraId="0515506D" w14:textId="2090EDB3" w:rsidR="003B4BD8" w:rsidRDefault="00B27F4D" w:rsidP="00A15CF3">
      <w:r>
        <w:object w:dxaOrig="9746" w:dyaOrig="1359" w14:anchorId="396D4026">
          <v:shape id="_x0000_i1141" type="#_x0000_t75" style="width:487.5pt;height:68.25pt" o:ole="">
            <v:imagedata r:id="rId17" o:title=""/>
          </v:shape>
          <o:OLEObject Type="Embed" ProgID="Word.OpenDocumentText.12" ShapeID="_x0000_i1141" DrawAspect="Content" ObjectID="_1702842621" r:id="rId18"/>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0A4723E9" w:rsidR="00BA643C" w:rsidRDefault="00BA643C" w:rsidP="00A15CF3">
      <w:r>
        <w:t>Die Message benötigt einen Text, einen Zeitstempel und den Sender der Nachricht. Diese Informationen werden dann in der Notification dargestellt.</w:t>
      </w:r>
    </w:p>
    <w:p w14:paraId="4C81570E" w14:textId="77777777" w:rsidR="00BA643C" w:rsidRDefault="00BA643C">
      <w:r>
        <w:br w:type="page"/>
      </w:r>
    </w:p>
    <w:p w14:paraId="00A859B3" w14:textId="21BCAD70" w:rsidR="00010372" w:rsidRPr="00010372" w:rsidRDefault="00010372" w:rsidP="00A15CF3">
      <w:pPr>
        <w:rPr>
          <w:b/>
          <w:bCs/>
          <w:sz w:val="24"/>
          <w:szCs w:val="24"/>
        </w:rPr>
      </w:pPr>
      <w:r w:rsidRPr="00010372">
        <w:rPr>
          <w:b/>
          <w:bCs/>
          <w:sz w:val="24"/>
          <w:szCs w:val="24"/>
        </w:rPr>
        <w:lastRenderedPageBreak/>
        <w:t>Code</w:t>
      </w:r>
    </w:p>
    <w:bookmarkStart w:id="21" w:name="_MON_1702835871"/>
    <w:bookmarkEnd w:id="21"/>
    <w:p w14:paraId="7891CE34" w14:textId="18C40D75" w:rsidR="003B4BD8" w:rsidRDefault="008311CD" w:rsidP="003B4BD8">
      <w:r>
        <w:object w:dxaOrig="9746" w:dyaOrig="2039" w14:anchorId="0E0FCEF6">
          <v:shape id="_x0000_i1148" type="#_x0000_t75" style="width:487.5pt;height:102pt" o:ole="">
            <v:imagedata r:id="rId19" o:title=""/>
          </v:shape>
          <o:OLEObject Type="Embed" ProgID="Word.OpenDocumentText.12" ShapeID="_x0000_i1148" DrawAspect="Content" ObjectID="_1702842622" r:id="rId20"/>
        </w:object>
      </w:r>
    </w:p>
    <w:p w14:paraId="7F958F20" w14:textId="444A7C5D" w:rsidR="00B37932" w:rsidRDefault="00B37932" w:rsidP="008B40E5">
      <w:pPr>
        <w:pStyle w:val="berschrift3"/>
      </w:pPr>
      <w:bookmarkStart w:id="22" w:name="_Toc92229571"/>
      <w:r>
        <w:t>Notification</w:t>
      </w:r>
      <w:bookmarkEnd w:id="22"/>
    </w:p>
    <w:p w14:paraId="65C137C5" w14:textId="5CB190A6" w:rsidR="005A60E5" w:rsidRDefault="00283E35" w:rsidP="005A60E5">
      <w:r w:rsidRPr="00283E35">
        <w:rPr>
          <w:b/>
          <w:bCs/>
          <w:sz w:val="24"/>
          <w:szCs w:val="24"/>
        </w:rPr>
        <w:t>Code</w:t>
      </w:r>
      <w:bookmarkStart w:id="23" w:name="_MON_1702836226"/>
      <w:bookmarkEnd w:id="23"/>
      <w:r w:rsidR="00607E17">
        <w:object w:dxaOrig="9746" w:dyaOrig="3172" w14:anchorId="1DE7BB23">
          <v:shape id="_x0000_i1156" type="#_x0000_t75" style="width:487.5pt;height:158.25pt" o:ole="">
            <v:imagedata r:id="rId21" o:title=""/>
          </v:shape>
          <o:OLEObject Type="Embed" ProgID="Word.OpenDocumentText.12" ShapeID="_x0000_i1156" DrawAspect="Content" ObjectID="_1702842623" r:id="rId22"/>
        </w:object>
      </w:r>
    </w:p>
    <w:p w14:paraId="23071935" w14:textId="0234191E" w:rsidR="008B40E5" w:rsidRDefault="008B40E5">
      <w:r>
        <w:br w:type="page"/>
      </w:r>
    </w:p>
    <w:p w14:paraId="56EC382E" w14:textId="37E62B83" w:rsidR="00965808" w:rsidRDefault="00965808" w:rsidP="003B4BD8">
      <w:pPr>
        <w:pStyle w:val="berschrift1"/>
      </w:pPr>
      <w:bookmarkStart w:id="24" w:name="_Toc92229572"/>
      <w:r>
        <w:lastRenderedPageBreak/>
        <w:t>Fazit</w:t>
      </w:r>
      <w:bookmarkEnd w:id="24"/>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25" w:name="_Toc92229573"/>
      <w:r>
        <w:lastRenderedPageBreak/>
        <w:t>Quellen</w:t>
      </w:r>
      <w:bookmarkEnd w:id="25"/>
    </w:p>
    <w:p w14:paraId="2ACC5A48" w14:textId="33EC3F42" w:rsidR="00B568EB" w:rsidRPr="00B568EB" w:rsidRDefault="00B568EB" w:rsidP="00B568EB">
      <w:r>
        <w:t>Code</w:t>
      </w:r>
    </w:p>
    <w:p w14:paraId="7951B4C9" w14:textId="013188B9" w:rsidR="000A4D3A" w:rsidRDefault="00416860" w:rsidP="000A4D3A">
      <w:pPr>
        <w:pStyle w:val="Listenabsatz"/>
        <w:numPr>
          <w:ilvl w:val="0"/>
          <w:numId w:val="1"/>
        </w:numPr>
      </w:pPr>
      <w:hyperlink r:id="rId23" w:history="1">
        <w:r w:rsidRPr="00D550E9">
          <w:rPr>
            <w:rStyle w:val="Hyperlink"/>
          </w:rPr>
          <w:t>https://developer.android.com/guide/</w:t>
        </w:r>
        <w:r w:rsidRPr="00D550E9">
          <w:rPr>
            <w:rStyle w:val="Hyperlink"/>
          </w:rPr>
          <w:t>t</w:t>
        </w:r>
        <w:r w:rsidRPr="00D550E9">
          <w:rPr>
            <w:rStyle w:val="Hyperlink"/>
          </w:rPr>
          <w:t>opics/ui/notifiers/notifications</w:t>
        </w:r>
      </w:hyperlink>
    </w:p>
    <w:p w14:paraId="4B15B061" w14:textId="165E4C7D" w:rsidR="000823F3" w:rsidRDefault="000823F3" w:rsidP="000823F3">
      <w:pPr>
        <w:pStyle w:val="Listenabsatz"/>
        <w:ind w:left="0"/>
      </w:pPr>
      <w:r>
        <w:t>Design</w:t>
      </w:r>
    </w:p>
    <w:p w14:paraId="208105BB" w14:textId="77777777" w:rsidR="000823F3" w:rsidRDefault="000823F3" w:rsidP="000823F3">
      <w:pPr>
        <w:pStyle w:val="Listenabsatz"/>
        <w:numPr>
          <w:ilvl w:val="0"/>
          <w:numId w:val="1"/>
        </w:numPr>
      </w:pPr>
      <w:hyperlink r:id="rId24" w:history="1">
        <w:r w:rsidRPr="00EF0D35">
          <w:rPr>
            <w:rStyle w:val="Hyperlink"/>
          </w:rPr>
          <w:t>https://www.mobiloud.com/blog/push-notifications-best-practices</w:t>
        </w:r>
      </w:hyperlink>
    </w:p>
    <w:p w14:paraId="10C587A4" w14:textId="3947705D" w:rsidR="000823F3" w:rsidRPr="000823F3" w:rsidRDefault="000823F3" w:rsidP="000823F3">
      <w:pPr>
        <w:pStyle w:val="Listenabsatz"/>
        <w:numPr>
          <w:ilvl w:val="0"/>
          <w:numId w:val="1"/>
        </w:numPr>
        <w:rPr>
          <w:rStyle w:val="Hyperlink"/>
          <w:color w:val="auto"/>
          <w:u w:val="none"/>
        </w:rPr>
      </w:pPr>
      <w:hyperlink r:id="rId25" w:history="1">
        <w:r w:rsidRPr="00EF0D35">
          <w:rPr>
            <w:rStyle w:val="Hyperlink"/>
          </w:rPr>
          <w:t>https://clevertap.com/blog/push-notification-best-practices/</w:t>
        </w:r>
      </w:hyperlink>
    </w:p>
    <w:p w14:paraId="04AE6027" w14:textId="5AA5D7AE" w:rsidR="000823F3" w:rsidRDefault="000823F3" w:rsidP="000823F3">
      <w:pPr>
        <w:pStyle w:val="Listenabsatz"/>
        <w:numPr>
          <w:ilvl w:val="0"/>
          <w:numId w:val="1"/>
        </w:numPr>
      </w:pPr>
      <w:hyperlink r:id="rId26" w:history="1">
        <w:r w:rsidRPr="00D550E9">
          <w:rPr>
            <w:rStyle w:val="Hyperlink"/>
          </w:rPr>
          <w:t>https://material.io/design/platform-guidance/android-notifications.html#usage</w:t>
        </w:r>
      </w:hyperlink>
    </w:p>
    <w:p w14:paraId="3AA9232A" w14:textId="77777777" w:rsidR="000823F3" w:rsidRPr="00711821" w:rsidRDefault="000823F3" w:rsidP="000823F3">
      <w:pPr>
        <w:pStyle w:val="Listenabsatz"/>
        <w:ind w:left="0"/>
      </w:pPr>
    </w:p>
    <w:sectPr w:rsidR="000823F3" w:rsidRPr="00711821" w:rsidSect="007174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823F3"/>
    <w:rsid w:val="000965B2"/>
    <w:rsid w:val="000A4D3A"/>
    <w:rsid w:val="000C42AF"/>
    <w:rsid w:val="000C5CC8"/>
    <w:rsid w:val="000E3BB2"/>
    <w:rsid w:val="000F1514"/>
    <w:rsid w:val="001376F9"/>
    <w:rsid w:val="00140D5C"/>
    <w:rsid w:val="0018082A"/>
    <w:rsid w:val="001A2FCC"/>
    <w:rsid w:val="001D169F"/>
    <w:rsid w:val="001D4168"/>
    <w:rsid w:val="001F39B6"/>
    <w:rsid w:val="00200F79"/>
    <w:rsid w:val="0020404C"/>
    <w:rsid w:val="00230962"/>
    <w:rsid w:val="00233E15"/>
    <w:rsid w:val="002538A4"/>
    <w:rsid w:val="00283E35"/>
    <w:rsid w:val="002A4064"/>
    <w:rsid w:val="002C3E85"/>
    <w:rsid w:val="00307D17"/>
    <w:rsid w:val="00330DA1"/>
    <w:rsid w:val="00334358"/>
    <w:rsid w:val="003577A5"/>
    <w:rsid w:val="003779E8"/>
    <w:rsid w:val="003B4BD8"/>
    <w:rsid w:val="003E7456"/>
    <w:rsid w:val="00416860"/>
    <w:rsid w:val="00417E4A"/>
    <w:rsid w:val="00442D2B"/>
    <w:rsid w:val="00457ECB"/>
    <w:rsid w:val="004B4E80"/>
    <w:rsid w:val="00521E6E"/>
    <w:rsid w:val="005355C3"/>
    <w:rsid w:val="0055792A"/>
    <w:rsid w:val="005607F2"/>
    <w:rsid w:val="00560FA8"/>
    <w:rsid w:val="00595AE8"/>
    <w:rsid w:val="005A60E5"/>
    <w:rsid w:val="005B6B2E"/>
    <w:rsid w:val="005E1A07"/>
    <w:rsid w:val="00607E17"/>
    <w:rsid w:val="006124DF"/>
    <w:rsid w:val="00646603"/>
    <w:rsid w:val="0068482B"/>
    <w:rsid w:val="00693A87"/>
    <w:rsid w:val="006A71F2"/>
    <w:rsid w:val="006A760F"/>
    <w:rsid w:val="006D5249"/>
    <w:rsid w:val="00711821"/>
    <w:rsid w:val="00717475"/>
    <w:rsid w:val="00721A25"/>
    <w:rsid w:val="00780F81"/>
    <w:rsid w:val="00792B99"/>
    <w:rsid w:val="007A37B8"/>
    <w:rsid w:val="007C3287"/>
    <w:rsid w:val="007F0DEC"/>
    <w:rsid w:val="007F5900"/>
    <w:rsid w:val="00816AA4"/>
    <w:rsid w:val="008311CD"/>
    <w:rsid w:val="00871918"/>
    <w:rsid w:val="0087364B"/>
    <w:rsid w:val="00884ACB"/>
    <w:rsid w:val="008A0CCE"/>
    <w:rsid w:val="008B40E5"/>
    <w:rsid w:val="008B649F"/>
    <w:rsid w:val="008E6F4D"/>
    <w:rsid w:val="00915E42"/>
    <w:rsid w:val="00965808"/>
    <w:rsid w:val="00992463"/>
    <w:rsid w:val="009F5976"/>
    <w:rsid w:val="00A15CF3"/>
    <w:rsid w:val="00A211F6"/>
    <w:rsid w:val="00A53B69"/>
    <w:rsid w:val="00AA285C"/>
    <w:rsid w:val="00AD3C20"/>
    <w:rsid w:val="00AD5C5B"/>
    <w:rsid w:val="00AF13EC"/>
    <w:rsid w:val="00B061B1"/>
    <w:rsid w:val="00B27F4D"/>
    <w:rsid w:val="00B36000"/>
    <w:rsid w:val="00B37932"/>
    <w:rsid w:val="00B4242B"/>
    <w:rsid w:val="00B568EB"/>
    <w:rsid w:val="00BA643C"/>
    <w:rsid w:val="00BE36AD"/>
    <w:rsid w:val="00C45D7C"/>
    <w:rsid w:val="00CC4E4A"/>
    <w:rsid w:val="00CF3611"/>
    <w:rsid w:val="00DB1105"/>
    <w:rsid w:val="00E23661"/>
    <w:rsid w:val="00E37376"/>
    <w:rsid w:val="00EC21EA"/>
    <w:rsid w:val="00EC50A1"/>
    <w:rsid w:val="00EE32CB"/>
    <w:rsid w:val="00F146BB"/>
    <w:rsid w:val="00F157B3"/>
    <w:rsid w:val="00F7333C"/>
    <w:rsid w:val="00FB322C"/>
    <w:rsid w:val="00FC75EE"/>
    <w:rsid w:val="00FD1B1B"/>
    <w:rsid w:val="00FD4DC6"/>
    <w:rsid w:val="00FF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0563C1"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54F72"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hyperlink" Target="https://material.io/design/platform-guidance/android-notifications.html#usage"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hyperlink" Target="https://clevertap.com/blog/push-notification-best-practice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hyperlink" Target="https://github.com/Cayleb-Ordo/Notification-Demo" TargetMode="External"/><Relationship Id="rId11" Type="http://schemas.openxmlformats.org/officeDocument/2006/relationships/image" Target="media/image4.emf"/><Relationship Id="rId24" Type="http://schemas.openxmlformats.org/officeDocument/2006/relationships/hyperlink" Target="https://www.mobiloud.com/blog/push-notifications-best-practices"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developer.android.com/guide/topics/ui/notifiers/notifications"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1471</Words>
  <Characters>9270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Fentzl</dc:creator>
  <cp:keywords/>
  <dc:description/>
  <cp:lastModifiedBy>Simon Fentzl</cp:lastModifiedBy>
  <cp:revision>73</cp:revision>
  <cp:lastPrinted>2022-01-04T21:59:00Z</cp:lastPrinted>
  <dcterms:created xsi:type="dcterms:W3CDTF">2021-12-28T15:27:00Z</dcterms:created>
  <dcterms:modified xsi:type="dcterms:W3CDTF">2022-01-04T21:59:00Z</dcterms:modified>
</cp:coreProperties>
</file>