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Title: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Governance Committee Meeting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 June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CIO, IT Manager, Security Officer, Compliance Officer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ISO 27001 policy review progress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access review progress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awareness training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testing result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ISO 27001 policy review completed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User access review only 70% complete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Security awareness training postponed until July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Backup testing successful 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 Officer must reschedule awareness training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Manager must finish access review by 20 June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Meeting ended at 10:00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