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46" w:rsidRPr="00AA3DFA" w:rsidRDefault="009F1B46" w:rsidP="009F1B46">
      <w:pPr>
        <w:tabs>
          <w:tab w:val="num" w:pos="720"/>
        </w:tabs>
        <w:spacing w:after="24" w:line="360" w:lineRule="atLeast"/>
        <w:ind w:left="240" w:right="240" w:hanging="360"/>
        <w:rPr>
          <w:rFonts w:ascii="Times New Roman" w:hAnsi="Times New Roman" w:cs="Times New Roman"/>
        </w:rPr>
      </w:pPr>
      <w:r w:rsidRPr="00AA3DFA">
        <w:rPr>
          <w:rFonts w:ascii="Times New Roman" w:hAnsi="Times New Roman" w:cs="Times New Roman"/>
        </w:rPr>
        <w:t>Target: Vantage Credit Union</w:t>
      </w:r>
    </w:p>
    <w:p w:rsidR="009F1B46" w:rsidRPr="00AA3DFA" w:rsidRDefault="009F1B46" w:rsidP="000E1705">
      <w:pPr>
        <w:pStyle w:val="toclevel-1"/>
        <w:numPr>
          <w:ilvl w:val="0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hyperlink r:id="rId7" w:anchor="Business_Asset_Analysis" w:history="1">
        <w:r w:rsidRPr="00AA3DFA">
          <w:rPr>
            <w:rStyle w:val="toctext"/>
            <w:sz w:val="20"/>
            <w:szCs w:val="20"/>
            <w:u w:val="single"/>
          </w:rPr>
          <w:t>Business Asset Analysis</w:t>
        </w:r>
      </w:hyperlink>
      <w:r w:rsidRPr="00AA3DFA">
        <w:rPr>
          <w:sz w:val="20"/>
          <w:szCs w:val="20"/>
        </w:rPr>
        <w:t xml:space="preserve"> </w:t>
      </w:r>
      <w:bookmarkStart w:id="0" w:name="_GoBack"/>
      <w:bookmarkEnd w:id="0"/>
    </w:p>
    <w:p w:rsidR="009F1B46" w:rsidRPr="00AA3DFA" w:rsidRDefault="009F1B46" w:rsidP="000E1705">
      <w:pPr>
        <w:pStyle w:val="toclevel-1"/>
        <w:numPr>
          <w:ilvl w:val="1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hyperlink r:id="rId8" w:anchor="Organizational_Data" w:history="1">
        <w:r w:rsidRPr="00AA3DFA">
          <w:rPr>
            <w:rStyle w:val="toctext"/>
            <w:sz w:val="20"/>
            <w:szCs w:val="20"/>
          </w:rPr>
          <w:t>Organizational Data</w:t>
        </w:r>
      </w:hyperlink>
    </w:p>
    <w:p w:rsidR="009F1B46" w:rsidRPr="00AA3DFA" w:rsidRDefault="009F1B46" w:rsidP="000E1705">
      <w:pPr>
        <w:pStyle w:val="toclevel-1"/>
        <w:numPr>
          <w:ilvl w:val="2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hyperlink r:id="rId9" w:anchor="Policies.2C_Plans.2C_and_Procedures" w:history="1">
        <w:r w:rsidRPr="00AA3DFA">
          <w:rPr>
            <w:rStyle w:val="Hyperlink"/>
            <w:color w:val="auto"/>
            <w:sz w:val="20"/>
            <w:szCs w:val="20"/>
          </w:rPr>
          <w:t xml:space="preserve"> </w:t>
        </w:r>
        <w:r w:rsidRPr="00AA3DFA">
          <w:rPr>
            <w:rStyle w:val="toctext"/>
            <w:sz w:val="20"/>
            <w:szCs w:val="20"/>
          </w:rPr>
          <w:t>Policies, Plans, and Procedures</w:t>
        </w:r>
      </w:hyperlink>
    </w:p>
    <w:p w:rsidR="00AA3DFA" w:rsidRPr="00AA3DFA" w:rsidRDefault="00AA3DFA" w:rsidP="00AA3DFA">
      <w:pPr>
        <w:pStyle w:val="toclevel-1"/>
        <w:numPr>
          <w:ilvl w:val="3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N/A</w:t>
      </w:r>
    </w:p>
    <w:p w:rsidR="00AA3DFA" w:rsidRPr="00AA3DFA" w:rsidRDefault="009F1B46" w:rsidP="00AA3DFA">
      <w:pPr>
        <w:pStyle w:val="toclevel-1"/>
        <w:numPr>
          <w:ilvl w:val="2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hyperlink r:id="rId10" w:anchor="Marketing_Information_.28plans.2C_roadmaps.2C_etc..29" w:history="1">
        <w:r w:rsidRPr="00AA3DFA">
          <w:rPr>
            <w:rStyle w:val="toctext"/>
            <w:sz w:val="20"/>
            <w:szCs w:val="20"/>
          </w:rPr>
          <w:t>Marketing Information (plans, roadmaps, etc.)</w:t>
        </w:r>
      </w:hyperlink>
    </w:p>
    <w:p w:rsidR="00AA3DFA" w:rsidRPr="00AA3DFA" w:rsidRDefault="00AA3DFA" w:rsidP="00AA3DFA">
      <w:pPr>
        <w:pStyle w:val="toclevel-1"/>
        <w:numPr>
          <w:ilvl w:val="3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Kwame building group manage planning and construction of new and improved sites</w:t>
      </w:r>
    </w:p>
    <w:p w:rsidR="000E1705" w:rsidRPr="00AA3DFA" w:rsidRDefault="009F1B46" w:rsidP="000E1705">
      <w:pPr>
        <w:pStyle w:val="toclevel-1"/>
        <w:numPr>
          <w:ilvl w:val="2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hyperlink r:id="rId11" w:anchor="Employee_Data" w:history="1">
        <w:r w:rsidRPr="00AA3DFA">
          <w:rPr>
            <w:rStyle w:val="Hyperlink"/>
            <w:color w:val="auto"/>
            <w:sz w:val="20"/>
            <w:szCs w:val="20"/>
          </w:rPr>
          <w:t xml:space="preserve"> </w:t>
        </w:r>
        <w:r w:rsidRPr="00AA3DFA">
          <w:rPr>
            <w:rStyle w:val="toctext"/>
            <w:sz w:val="20"/>
            <w:szCs w:val="20"/>
          </w:rPr>
          <w:t>Employee Data</w:t>
        </w:r>
      </w:hyperlink>
    </w:p>
    <w:p w:rsidR="00134C39" w:rsidRPr="00AA3DFA" w:rsidRDefault="00134C39" w:rsidP="000E1705">
      <w:pPr>
        <w:pStyle w:val="toclevel-1"/>
        <w:numPr>
          <w:ilvl w:val="3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134C39">
        <w:rPr>
          <w:sz w:val="20"/>
          <w:szCs w:val="20"/>
        </w:rPr>
        <w:t>Protected Health Information (PHI)</w:t>
      </w:r>
    </w:p>
    <w:p w:rsidR="00134C39" w:rsidRPr="00134C39" w:rsidRDefault="00134C39" w:rsidP="000E1705">
      <w:pPr>
        <w:numPr>
          <w:ilvl w:val="4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AFALC accident Insurance</w:t>
      </w:r>
    </w:p>
    <w:p w:rsidR="00240DA1" w:rsidRPr="00AA3DFA" w:rsidRDefault="00240DA1" w:rsidP="00240DA1">
      <w:pPr>
        <w:numPr>
          <w:ilvl w:val="2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Customer Data</w:t>
      </w:r>
    </w:p>
    <w:p w:rsidR="00240DA1" w:rsidRPr="00AA3DFA" w:rsidRDefault="00240DA1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EMV chip technology</w:t>
      </w:r>
    </w:p>
    <w:p w:rsidR="00240DA1" w:rsidRPr="00AA3DFA" w:rsidRDefault="00240DA1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 xml:space="preserve">Master Card </w:t>
      </w:r>
      <w:r w:rsidR="00AA3DFA" w:rsidRPr="00AA3DFA">
        <w:rPr>
          <w:rFonts w:ascii="Times New Roman" w:eastAsia="Times New Roman" w:hAnsi="Times New Roman" w:cs="Times New Roman"/>
          <w:sz w:val="20"/>
          <w:szCs w:val="20"/>
        </w:rPr>
        <w:t>reloadable</w:t>
      </w:r>
      <w:r w:rsidRPr="00AA3DFA">
        <w:rPr>
          <w:rFonts w:ascii="Times New Roman" w:eastAsia="Times New Roman" w:hAnsi="Times New Roman" w:cs="Times New Roman"/>
          <w:sz w:val="20"/>
          <w:szCs w:val="20"/>
        </w:rPr>
        <w:t xml:space="preserve"> cards</w:t>
      </w:r>
    </w:p>
    <w:p w:rsidR="00240DA1" w:rsidRPr="00AA3DFA" w:rsidRDefault="00240DA1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Apple Pay</w:t>
      </w:r>
    </w:p>
    <w:p w:rsidR="00240DA1" w:rsidRPr="00AA3DFA" w:rsidRDefault="00240DA1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Samsung Pay</w:t>
      </w:r>
    </w:p>
    <w:p w:rsidR="00240DA1" w:rsidRPr="00AA3DFA" w:rsidRDefault="00240DA1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Android Pay</w:t>
      </w:r>
    </w:p>
    <w:p w:rsidR="00240DA1" w:rsidRPr="00AA3DFA" w:rsidRDefault="009F1B46" w:rsidP="00240DA1">
      <w:pPr>
        <w:numPr>
          <w:ilvl w:val="1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hyperlink r:id="rId12" w:anchor="Human_Assets" w:history="1">
        <w:r w:rsidRPr="00AA3DFA">
          <w:rPr>
            <w:rStyle w:val="toctext"/>
            <w:rFonts w:ascii="Times New Roman" w:hAnsi="Times New Roman" w:cs="Times New Roman"/>
            <w:sz w:val="20"/>
            <w:szCs w:val="20"/>
          </w:rPr>
          <w:t>Human Assets</w:t>
        </w:r>
      </w:hyperlink>
    </w:p>
    <w:p w:rsidR="00240DA1" w:rsidRPr="00AA3DFA" w:rsidRDefault="00181784" w:rsidP="00240DA1">
      <w:pPr>
        <w:numPr>
          <w:ilvl w:val="2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Executive Managemen</w:t>
      </w:r>
      <w:r w:rsidR="00240DA1" w:rsidRPr="00AA3DFA"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240DA1" w:rsidRPr="00AA3DFA" w:rsidRDefault="00240DA1" w:rsidP="00240DA1">
      <w:pPr>
        <w:pStyle w:val="toclevel-2"/>
        <w:numPr>
          <w:ilvl w:val="3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Eric </w:t>
      </w:r>
      <w:r w:rsidR="00AA3DFA" w:rsidRPr="00AA3DFA">
        <w:rPr>
          <w:sz w:val="20"/>
          <w:szCs w:val="20"/>
        </w:rPr>
        <w:t>Acre</w:t>
      </w:r>
      <w:r w:rsidRPr="00AA3DFA">
        <w:rPr>
          <w:sz w:val="20"/>
          <w:szCs w:val="20"/>
        </w:rPr>
        <w:t xml:space="preserve"> [President and CEO]</w:t>
      </w:r>
    </w:p>
    <w:p w:rsidR="00240DA1" w:rsidRPr="00AA3DFA" w:rsidRDefault="00AA3DFA" w:rsidP="00240DA1">
      <w:pPr>
        <w:pStyle w:val="toclevel-2"/>
        <w:numPr>
          <w:ilvl w:val="3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Rachel Parent</w:t>
      </w:r>
      <w:r w:rsidR="00240DA1" w:rsidRPr="00AA3DFA">
        <w:rPr>
          <w:sz w:val="20"/>
          <w:szCs w:val="20"/>
        </w:rPr>
        <w:t xml:space="preserve">-Director </w:t>
      </w:r>
      <w:r w:rsidRPr="00AA3DFA">
        <w:rPr>
          <w:sz w:val="20"/>
          <w:szCs w:val="20"/>
        </w:rPr>
        <w:t xml:space="preserve">of </w:t>
      </w:r>
      <w:r w:rsidR="00240DA1" w:rsidRPr="00AA3DFA">
        <w:rPr>
          <w:sz w:val="20"/>
          <w:szCs w:val="20"/>
        </w:rPr>
        <w:t xml:space="preserve">Marking and </w:t>
      </w:r>
      <w:r w:rsidRPr="00AA3DFA">
        <w:rPr>
          <w:sz w:val="20"/>
          <w:szCs w:val="20"/>
        </w:rPr>
        <w:t>Business</w:t>
      </w:r>
      <w:r w:rsidR="00240DA1" w:rsidRPr="00AA3DFA">
        <w:rPr>
          <w:sz w:val="20"/>
          <w:szCs w:val="20"/>
        </w:rPr>
        <w:t xml:space="preserve"> Intelligence</w:t>
      </w:r>
    </w:p>
    <w:p w:rsidR="00240DA1" w:rsidRPr="00AA3DFA" w:rsidRDefault="00240DA1" w:rsidP="00240DA1">
      <w:pPr>
        <w:pStyle w:val="toclevel-2"/>
        <w:numPr>
          <w:ilvl w:val="3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Ruben </w:t>
      </w:r>
      <w:r w:rsidR="00AA3DFA" w:rsidRPr="00AA3DFA">
        <w:rPr>
          <w:sz w:val="20"/>
          <w:szCs w:val="20"/>
        </w:rPr>
        <w:t>Bernales</w:t>
      </w:r>
      <w:r w:rsidRPr="00AA3DFA">
        <w:rPr>
          <w:sz w:val="20"/>
          <w:szCs w:val="20"/>
        </w:rPr>
        <w:t xml:space="preserve"> -</w:t>
      </w:r>
      <w:r w:rsidR="00AA3DFA" w:rsidRPr="00AA3DFA">
        <w:rPr>
          <w:sz w:val="20"/>
          <w:szCs w:val="20"/>
        </w:rPr>
        <w:t>D</w:t>
      </w:r>
      <w:r w:rsidRPr="00AA3DFA">
        <w:rPr>
          <w:sz w:val="20"/>
          <w:szCs w:val="20"/>
        </w:rPr>
        <w:t>irector of Human Resources</w:t>
      </w:r>
    </w:p>
    <w:p w:rsidR="00240DA1" w:rsidRPr="00AA3DFA" w:rsidRDefault="00AA3DFA" w:rsidP="00240DA1">
      <w:pPr>
        <w:pStyle w:val="toclevel-2"/>
        <w:numPr>
          <w:ilvl w:val="3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Beckley</w:t>
      </w:r>
      <w:r w:rsidR="00240DA1" w:rsidRPr="00AA3DFA">
        <w:rPr>
          <w:sz w:val="20"/>
          <w:szCs w:val="20"/>
        </w:rPr>
        <w:t xml:space="preserve"> Bradley-Assistant Branch Manager</w:t>
      </w:r>
    </w:p>
    <w:p w:rsidR="00240DA1" w:rsidRPr="00AA3DFA" w:rsidRDefault="00240DA1" w:rsidP="00240DA1">
      <w:pPr>
        <w:pStyle w:val="toclevel-2"/>
        <w:numPr>
          <w:ilvl w:val="3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Jerry Beckley-Chief Technology Officer</w:t>
      </w:r>
    </w:p>
    <w:p w:rsidR="00240DA1" w:rsidRPr="00AA3DFA" w:rsidRDefault="00181784" w:rsidP="00240DA1">
      <w:pPr>
        <w:numPr>
          <w:ilvl w:val="2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Middle Management</w:t>
      </w:r>
    </w:p>
    <w:p w:rsidR="00240DA1" w:rsidRPr="00AA3DFA" w:rsidRDefault="008F32B0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hAnsi="Times New Roman" w:cs="Times New Roman"/>
          <w:shd w:val="clear" w:color="auto" w:fill="FFFFFF"/>
        </w:rPr>
        <w:t xml:space="preserve">Cindy </w:t>
      </w:r>
      <w:proofErr w:type="spellStart"/>
      <w:r w:rsidRPr="00AA3DFA">
        <w:rPr>
          <w:rFonts w:ascii="Times New Roman" w:hAnsi="Times New Roman" w:cs="Times New Roman"/>
          <w:shd w:val="clear" w:color="auto" w:fill="FFFFFF"/>
        </w:rPr>
        <w:t>Mojeske</w:t>
      </w:r>
      <w:proofErr w:type="spellEnd"/>
    </w:p>
    <w:p w:rsidR="00240DA1" w:rsidRPr="00AA3DFA" w:rsidRDefault="008F32B0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hAnsi="Times New Roman" w:cs="Times New Roman"/>
          <w:shd w:val="clear" w:color="auto" w:fill="FFFFFF"/>
        </w:rPr>
        <w:t xml:space="preserve">Annie </w:t>
      </w:r>
      <w:proofErr w:type="spellStart"/>
      <w:r w:rsidRPr="00AA3DFA">
        <w:rPr>
          <w:rFonts w:ascii="Times New Roman" w:hAnsi="Times New Roman" w:cs="Times New Roman"/>
          <w:shd w:val="clear" w:color="auto" w:fill="FFFFFF"/>
        </w:rPr>
        <w:t>Toczylowski</w:t>
      </w:r>
      <w:proofErr w:type="spellEnd"/>
      <w:r w:rsidRPr="00AA3DFA">
        <w:rPr>
          <w:rFonts w:ascii="Times New Roman" w:hAnsi="Times New Roman" w:cs="Times New Roman"/>
          <w:shd w:val="clear" w:color="auto" w:fill="FFFFFF"/>
        </w:rPr>
        <w:t xml:space="preserve"> Goede</w:t>
      </w:r>
    </w:p>
    <w:p w:rsidR="00240DA1" w:rsidRPr="00AA3DFA" w:rsidRDefault="00181784" w:rsidP="00240DA1">
      <w:pPr>
        <w:numPr>
          <w:ilvl w:val="2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Technical/Team Leads</w:t>
      </w:r>
    </w:p>
    <w:p w:rsidR="00240DA1" w:rsidRPr="00AA3DFA" w:rsidRDefault="008F32B0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hAnsi="Times New Roman" w:cs="Times New Roman"/>
        </w:rPr>
        <w:t>Debbie Meyer, Vantage Project Manager</w:t>
      </w:r>
    </w:p>
    <w:p w:rsidR="00240DA1" w:rsidRPr="00AA3DFA" w:rsidRDefault="00181784" w:rsidP="00240DA1">
      <w:pPr>
        <w:numPr>
          <w:ilvl w:val="2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Engineers</w:t>
      </w:r>
      <w:r w:rsidR="00240DA1" w:rsidRPr="00AA3DFA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AA3DFA">
        <w:rPr>
          <w:rFonts w:ascii="Times New Roman" w:eastAsia="Times New Roman" w:hAnsi="Times New Roman" w:cs="Times New Roman"/>
          <w:sz w:val="20"/>
          <w:szCs w:val="20"/>
        </w:rPr>
        <w:t>Technicians</w:t>
      </w:r>
    </w:p>
    <w:p w:rsidR="00240DA1" w:rsidRPr="00AA3DFA" w:rsidRDefault="008F32B0" w:rsidP="00240DA1">
      <w:pPr>
        <w:numPr>
          <w:ilvl w:val="3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Terry Raby</w:t>
      </w:r>
      <w:r w:rsidRPr="00AA3DFA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AA3DFA">
        <w:rPr>
          <w:rFonts w:ascii="Times New Roman" w:eastAsia="Times New Roman" w:hAnsi="Times New Roman" w:cs="Times New Roman"/>
          <w:sz w:val="20"/>
          <w:szCs w:val="20"/>
        </w:rPr>
        <w:t>Systems Engineer II</w:t>
      </w:r>
    </w:p>
    <w:p w:rsidR="00181784" w:rsidRPr="00AA3DFA" w:rsidRDefault="00181784" w:rsidP="00240DA1">
      <w:pPr>
        <w:numPr>
          <w:ilvl w:val="2"/>
          <w:numId w:val="4"/>
        </w:numPr>
        <w:spacing w:before="100" w:beforeAutospacing="1" w:after="24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A3DFA">
        <w:rPr>
          <w:rFonts w:ascii="Times New Roman" w:eastAsia="Times New Roman" w:hAnsi="Times New Roman" w:cs="Times New Roman"/>
          <w:sz w:val="20"/>
          <w:szCs w:val="20"/>
        </w:rPr>
        <w:t>Human Resources</w:t>
      </w:r>
    </w:p>
    <w:p w:rsidR="00181784" w:rsidRPr="00AA3DFA" w:rsidRDefault="00240DA1" w:rsidP="00AA3DFA">
      <w:pPr>
        <w:pStyle w:val="toclevel-2"/>
        <w:numPr>
          <w:ilvl w:val="2"/>
          <w:numId w:val="4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Cathy </w:t>
      </w:r>
      <w:proofErr w:type="spellStart"/>
      <w:r w:rsidRPr="00AA3DFA">
        <w:rPr>
          <w:sz w:val="20"/>
          <w:szCs w:val="20"/>
        </w:rPr>
        <w:t>Craom</w:t>
      </w:r>
      <w:proofErr w:type="spellEnd"/>
      <w:r w:rsidRPr="00AA3DFA">
        <w:rPr>
          <w:sz w:val="20"/>
          <w:szCs w:val="20"/>
        </w:rPr>
        <w:t xml:space="preserve">-Human resource </w:t>
      </w:r>
      <w:r w:rsidR="00AA3DFA" w:rsidRPr="00AA3DFA">
        <w:rPr>
          <w:sz w:val="20"/>
          <w:szCs w:val="20"/>
        </w:rPr>
        <w:t>assistant</w:t>
      </w:r>
    </w:p>
    <w:p w:rsidR="009F1B46" w:rsidRPr="00AA3DFA" w:rsidRDefault="009F1B46" w:rsidP="009F1B46">
      <w:pPr>
        <w:pStyle w:val="toclevel-1"/>
        <w:numPr>
          <w:ilvl w:val="0"/>
          <w:numId w:val="1"/>
        </w:numPr>
        <w:spacing w:after="24" w:afterAutospacing="0" w:line="360" w:lineRule="atLeast"/>
        <w:ind w:left="240" w:right="240"/>
        <w:rPr>
          <w:sz w:val="20"/>
          <w:szCs w:val="20"/>
        </w:rPr>
      </w:pPr>
      <w:hyperlink r:id="rId13" w:anchor="Business_Process_Analysis" w:history="1">
        <w:r w:rsidRPr="00AA3DFA">
          <w:rPr>
            <w:rStyle w:val="toctext"/>
            <w:sz w:val="20"/>
            <w:szCs w:val="20"/>
          </w:rPr>
          <w:t>Business Process Analysis</w:t>
        </w:r>
      </w:hyperlink>
      <w:r w:rsidRPr="00AA3DFA">
        <w:rPr>
          <w:sz w:val="20"/>
          <w:szCs w:val="20"/>
        </w:rPr>
        <w:t xml:space="preserve"> </w:t>
      </w:r>
    </w:p>
    <w:p w:rsidR="009F1B46" w:rsidRPr="00AA3DFA" w:rsidRDefault="009F1B46" w:rsidP="009F1B46">
      <w:pPr>
        <w:pStyle w:val="toclevel-2"/>
        <w:numPr>
          <w:ilvl w:val="1"/>
          <w:numId w:val="1"/>
        </w:numPr>
        <w:spacing w:after="24" w:afterAutospacing="0" w:line="360" w:lineRule="atLeast"/>
        <w:ind w:left="720" w:right="240"/>
        <w:rPr>
          <w:sz w:val="20"/>
          <w:szCs w:val="20"/>
        </w:rPr>
      </w:pPr>
      <w:hyperlink r:id="rId14" w:anchor="Technical_infrastructure_supporting_process" w:history="1">
        <w:r w:rsidRPr="00AA3DFA">
          <w:rPr>
            <w:rStyle w:val="toctext"/>
            <w:sz w:val="20"/>
            <w:szCs w:val="20"/>
          </w:rPr>
          <w:t>Technical infrastructure supporting process</w:t>
        </w:r>
      </w:hyperlink>
    </w:p>
    <w:p w:rsidR="008F32B0" w:rsidRPr="00AA3DFA" w:rsidRDefault="008F32B0" w:rsidP="008F32B0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2"/>
          <w:szCs w:val="22"/>
        </w:rPr>
      </w:pPr>
      <w:r w:rsidRPr="00AA3DFA">
        <w:rPr>
          <w:sz w:val="22"/>
          <w:szCs w:val="22"/>
          <w:shd w:val="clear" w:color="auto" w:fill="FFFFFF"/>
        </w:rPr>
        <w:t>Cisco IP</w:t>
      </w:r>
      <w:r w:rsidRPr="00AA3DFA">
        <w:rPr>
          <w:sz w:val="22"/>
          <w:szCs w:val="22"/>
          <w:shd w:val="clear" w:color="auto" w:fill="FFFFFF"/>
        </w:rPr>
        <w:t xml:space="preserve"> Phones</w:t>
      </w:r>
    </w:p>
    <w:p w:rsidR="008F32B0" w:rsidRPr="00AA3DFA" w:rsidRDefault="008F32B0" w:rsidP="008F32B0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2"/>
          <w:szCs w:val="22"/>
        </w:rPr>
      </w:pPr>
      <w:r w:rsidRPr="00AA3DFA">
        <w:rPr>
          <w:sz w:val="22"/>
          <w:szCs w:val="22"/>
          <w:shd w:val="clear" w:color="auto" w:fill="FFFFFF"/>
        </w:rPr>
        <w:t>USERS core system support</w:t>
      </w:r>
    </w:p>
    <w:p w:rsidR="008F32B0" w:rsidRPr="00AA3DFA" w:rsidRDefault="008F32B0" w:rsidP="008F32B0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2"/>
          <w:szCs w:val="22"/>
        </w:rPr>
      </w:pPr>
      <w:r w:rsidRPr="00AA3DFA">
        <w:rPr>
          <w:sz w:val="22"/>
          <w:szCs w:val="22"/>
          <w:shd w:val="clear" w:color="auto" w:fill="FFFFFF"/>
        </w:rPr>
        <w:t>Nimble CS500's</w:t>
      </w:r>
    </w:p>
    <w:p w:rsidR="008F32B0" w:rsidRPr="00AA3DFA" w:rsidRDefault="008F32B0" w:rsidP="008F32B0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2"/>
          <w:szCs w:val="22"/>
        </w:rPr>
      </w:pPr>
      <w:r w:rsidRPr="00AA3DFA">
        <w:rPr>
          <w:sz w:val="22"/>
          <w:szCs w:val="22"/>
          <w:shd w:val="clear" w:color="auto" w:fill="FFFFFF"/>
        </w:rPr>
        <w:t>Application</w:t>
      </w:r>
      <w:r w:rsidR="00AA3DFA" w:rsidRPr="00AA3DF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A3DFA">
        <w:rPr>
          <w:sz w:val="22"/>
          <w:szCs w:val="22"/>
          <w:shd w:val="clear" w:color="auto" w:fill="FFFFFF"/>
        </w:rPr>
        <w:t>Xtender</w:t>
      </w:r>
      <w:proofErr w:type="spellEnd"/>
      <w:r w:rsidRPr="00AA3DFA">
        <w:rPr>
          <w:sz w:val="22"/>
          <w:szCs w:val="22"/>
          <w:shd w:val="clear" w:color="auto" w:fill="FFFFFF"/>
        </w:rPr>
        <w:t xml:space="preserve"> digital imaging system.</w:t>
      </w:r>
    </w:p>
    <w:p w:rsidR="008F32B0" w:rsidRPr="00AA3DFA" w:rsidRDefault="008F32B0" w:rsidP="008F32B0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2"/>
          <w:szCs w:val="22"/>
        </w:rPr>
      </w:pPr>
      <w:proofErr w:type="spellStart"/>
      <w:r w:rsidRPr="00AA3DFA">
        <w:rPr>
          <w:sz w:val="22"/>
          <w:szCs w:val="22"/>
          <w:shd w:val="clear" w:color="auto" w:fill="FFFFFF"/>
        </w:rPr>
        <w:t>Episys</w:t>
      </w:r>
      <w:proofErr w:type="spellEnd"/>
      <w:r w:rsidRPr="00AA3DFA">
        <w:rPr>
          <w:sz w:val="22"/>
          <w:szCs w:val="22"/>
          <w:shd w:val="clear" w:color="auto" w:fill="FFFFFF"/>
        </w:rPr>
        <w:t xml:space="preserve"> platform</w:t>
      </w:r>
    </w:p>
    <w:p w:rsidR="008F32B0" w:rsidRPr="00AA3DFA" w:rsidRDefault="008F32B0" w:rsidP="008F32B0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2"/>
          <w:szCs w:val="22"/>
        </w:rPr>
      </w:pPr>
      <w:r w:rsidRPr="00AA3DFA">
        <w:rPr>
          <w:sz w:val="22"/>
          <w:szCs w:val="22"/>
          <w:shd w:val="clear" w:color="auto" w:fill="FFFFFF"/>
        </w:rPr>
        <w:t>"The Governance Pro System</w:t>
      </w:r>
    </w:p>
    <w:p w:rsidR="000E1705" w:rsidRPr="00AA3DFA" w:rsidRDefault="000E1705" w:rsidP="008F32B0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2"/>
          <w:szCs w:val="22"/>
        </w:rPr>
      </w:pPr>
      <w:r w:rsidRPr="00AA3DFA">
        <w:rPr>
          <w:sz w:val="22"/>
          <w:szCs w:val="22"/>
        </w:rPr>
        <w:t>PTM Machines</w:t>
      </w:r>
    </w:p>
    <w:p w:rsidR="008F32B0" w:rsidRPr="00AA3DFA" w:rsidRDefault="008F32B0" w:rsidP="008F32B0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jc w:val="right"/>
        <w:rPr>
          <w:sz w:val="20"/>
          <w:szCs w:val="20"/>
        </w:rPr>
      </w:pPr>
    </w:p>
    <w:p w:rsidR="009F1B46" w:rsidRPr="00AA3DFA" w:rsidRDefault="009F1B46" w:rsidP="009F1B46">
      <w:pPr>
        <w:pStyle w:val="toclevel-2"/>
        <w:numPr>
          <w:ilvl w:val="1"/>
          <w:numId w:val="1"/>
        </w:numPr>
        <w:spacing w:after="24" w:afterAutospacing="0" w:line="360" w:lineRule="atLeast"/>
        <w:ind w:left="720" w:right="240"/>
        <w:rPr>
          <w:sz w:val="20"/>
          <w:szCs w:val="20"/>
        </w:rPr>
      </w:pPr>
      <w:hyperlink r:id="rId15" w:anchor="Information_assets_supporting_process" w:history="1">
        <w:r w:rsidRPr="00AA3DFA">
          <w:rPr>
            <w:rStyle w:val="Hyperlink"/>
            <w:color w:val="auto"/>
            <w:sz w:val="20"/>
            <w:szCs w:val="20"/>
          </w:rPr>
          <w:t xml:space="preserve"> </w:t>
        </w:r>
        <w:r w:rsidRPr="00AA3DFA">
          <w:rPr>
            <w:rStyle w:val="toctext"/>
            <w:sz w:val="20"/>
            <w:szCs w:val="20"/>
          </w:rPr>
          <w:t>Information assets supporting process</w:t>
        </w:r>
      </w:hyperlink>
    </w:p>
    <w:p w:rsidR="000E1705" w:rsidRPr="00AA3DFA" w:rsidRDefault="00AA3DFA" w:rsidP="000E1705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Membership</w:t>
      </w:r>
      <w:r w:rsidR="000E1705" w:rsidRPr="00AA3DFA">
        <w:rPr>
          <w:sz w:val="20"/>
          <w:szCs w:val="20"/>
        </w:rPr>
        <w:t xml:space="preserve"> AND </w:t>
      </w:r>
      <w:r w:rsidRPr="00AA3DFA">
        <w:rPr>
          <w:sz w:val="20"/>
          <w:szCs w:val="20"/>
        </w:rPr>
        <w:t>Account</w:t>
      </w:r>
      <w:r w:rsidR="000E1705" w:rsidRPr="00AA3DFA">
        <w:rPr>
          <w:sz w:val="20"/>
          <w:szCs w:val="20"/>
        </w:rPr>
        <w:t xml:space="preserve"> </w:t>
      </w:r>
      <w:r w:rsidRPr="00AA3DFA">
        <w:rPr>
          <w:sz w:val="20"/>
          <w:szCs w:val="20"/>
        </w:rPr>
        <w:t>Agreement</w:t>
      </w:r>
    </w:p>
    <w:p w:rsidR="009F1B46" w:rsidRPr="00AA3DFA" w:rsidRDefault="009F1B46" w:rsidP="009F1B46">
      <w:pPr>
        <w:pStyle w:val="toclevel-2"/>
        <w:numPr>
          <w:ilvl w:val="1"/>
          <w:numId w:val="1"/>
        </w:numPr>
        <w:spacing w:after="24" w:afterAutospacing="0" w:line="360" w:lineRule="atLeast"/>
        <w:ind w:left="720" w:right="240"/>
        <w:rPr>
          <w:sz w:val="20"/>
          <w:szCs w:val="20"/>
        </w:rPr>
      </w:pPr>
      <w:hyperlink r:id="rId16" w:anchor="Human_assets_supporting_process" w:history="1">
        <w:r w:rsidRPr="00AA3DFA">
          <w:rPr>
            <w:rStyle w:val="toctext"/>
            <w:sz w:val="20"/>
            <w:szCs w:val="20"/>
          </w:rPr>
          <w:t>Human assets supporting process</w:t>
        </w:r>
      </w:hyperlink>
    </w:p>
    <w:p w:rsidR="000E1705" w:rsidRPr="00AA3DFA" w:rsidRDefault="000E1705" w:rsidP="000E1705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Live Tellers</w:t>
      </w:r>
    </w:p>
    <w:p w:rsidR="009F1B46" w:rsidRPr="00AA3DFA" w:rsidRDefault="009F1B46" w:rsidP="009F1B46">
      <w:pPr>
        <w:pStyle w:val="toclevel-1"/>
        <w:numPr>
          <w:ilvl w:val="0"/>
          <w:numId w:val="1"/>
        </w:numPr>
        <w:spacing w:after="24" w:afterAutospacing="0" w:line="360" w:lineRule="atLeast"/>
        <w:ind w:left="240" w:right="240"/>
        <w:rPr>
          <w:sz w:val="20"/>
          <w:szCs w:val="20"/>
        </w:rPr>
      </w:pPr>
      <w:hyperlink r:id="rId17" w:anchor="Threat_Agents.2FCommunity_Analysis" w:history="1">
        <w:r w:rsidRPr="00AA3DFA">
          <w:rPr>
            <w:rStyle w:val="toctext"/>
            <w:sz w:val="20"/>
            <w:szCs w:val="20"/>
          </w:rPr>
          <w:t>Threat Agents/Community Analysis</w:t>
        </w:r>
      </w:hyperlink>
      <w:r w:rsidRPr="00AA3DFA">
        <w:rPr>
          <w:sz w:val="20"/>
          <w:szCs w:val="20"/>
        </w:rPr>
        <w:t xml:space="preserve"> </w:t>
      </w:r>
    </w:p>
    <w:p w:rsidR="009F1B46" w:rsidRPr="00AA3DFA" w:rsidRDefault="009F1B46" w:rsidP="009F1B46">
      <w:pPr>
        <w:pStyle w:val="toclevel-2"/>
        <w:numPr>
          <w:ilvl w:val="1"/>
          <w:numId w:val="1"/>
        </w:numPr>
        <w:spacing w:after="24" w:afterAutospacing="0" w:line="360" w:lineRule="atLeast"/>
        <w:ind w:left="720" w:right="240"/>
        <w:rPr>
          <w:sz w:val="20"/>
          <w:szCs w:val="20"/>
        </w:rPr>
      </w:pPr>
      <w:hyperlink r:id="rId18" w:anchor="Employees" w:history="1">
        <w:r w:rsidRPr="00AA3DFA">
          <w:rPr>
            <w:rStyle w:val="toctext"/>
            <w:sz w:val="20"/>
            <w:szCs w:val="20"/>
          </w:rPr>
          <w:t>Employees</w:t>
        </w:r>
      </w:hyperlink>
      <w:r w:rsidR="000E1705" w:rsidRPr="00AA3DFA">
        <w:rPr>
          <w:sz w:val="20"/>
          <w:szCs w:val="20"/>
        </w:rPr>
        <w:t xml:space="preserve"> and Former Employees</w:t>
      </w:r>
    </w:p>
    <w:p w:rsidR="00C81621" w:rsidRPr="00AA3DFA" w:rsidRDefault="00C81621" w:rsidP="00C8162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Nathan </w:t>
      </w:r>
      <w:r w:rsidR="00AA3DFA" w:rsidRPr="00AA3DFA">
        <w:rPr>
          <w:sz w:val="20"/>
          <w:szCs w:val="20"/>
        </w:rPr>
        <w:t>Hennessey</w:t>
      </w:r>
    </w:p>
    <w:p w:rsidR="00C81621" w:rsidRPr="00AA3DFA" w:rsidRDefault="00C81621" w:rsidP="00C8162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Mary Kay Hogan</w:t>
      </w:r>
    </w:p>
    <w:p w:rsidR="00C81621" w:rsidRPr="00AA3DFA" w:rsidRDefault="00C81621" w:rsidP="00C8162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Kenny DeShields</w:t>
      </w:r>
    </w:p>
    <w:p w:rsidR="00C81621" w:rsidRPr="00AA3DFA" w:rsidRDefault="00C81621" w:rsidP="00C8162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Collen Heneghan-</w:t>
      </w:r>
    </w:p>
    <w:p w:rsidR="00C81621" w:rsidRPr="00AA3DFA" w:rsidRDefault="00C81621" w:rsidP="00C8162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Chrissy Thompson</w:t>
      </w:r>
    </w:p>
    <w:p w:rsidR="00C81621" w:rsidRPr="00AA3DFA" w:rsidRDefault="00AA3DFA" w:rsidP="00C8162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Casandra</w:t>
      </w:r>
      <w:r w:rsidR="00C81621" w:rsidRPr="00AA3DFA">
        <w:rPr>
          <w:sz w:val="20"/>
          <w:szCs w:val="20"/>
        </w:rPr>
        <w:t xml:space="preserve"> </w:t>
      </w:r>
      <w:r w:rsidRPr="00AA3DFA">
        <w:rPr>
          <w:sz w:val="20"/>
          <w:szCs w:val="20"/>
        </w:rPr>
        <w:t>Olenik</w:t>
      </w:r>
    </w:p>
    <w:p w:rsidR="00C81621" w:rsidRPr="00AA3DFA" w:rsidRDefault="00C81621" w:rsidP="00C8162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Daniel Shelby</w:t>
      </w:r>
    </w:p>
    <w:p w:rsidR="00134C39" w:rsidRPr="00AA3DFA" w:rsidRDefault="00134C39" w:rsidP="00C8162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Jenn Cloud (former employee Red Key </w:t>
      </w:r>
      <w:r w:rsidR="00AA3DFA" w:rsidRPr="00AA3DFA">
        <w:rPr>
          <w:sz w:val="20"/>
          <w:szCs w:val="20"/>
        </w:rPr>
        <w:t>realty)</w:t>
      </w:r>
    </w:p>
    <w:p w:rsidR="00240DA1" w:rsidRPr="00AA3DFA" w:rsidRDefault="009F1B46" w:rsidP="009F1B46">
      <w:pPr>
        <w:pStyle w:val="toclevel-2"/>
        <w:numPr>
          <w:ilvl w:val="1"/>
          <w:numId w:val="1"/>
        </w:numPr>
        <w:spacing w:after="24" w:afterAutospacing="0" w:line="360" w:lineRule="atLeast"/>
        <w:ind w:left="720" w:right="240"/>
        <w:rPr>
          <w:sz w:val="20"/>
          <w:szCs w:val="20"/>
        </w:rPr>
      </w:pPr>
      <w:hyperlink r:id="rId19" w:anchor="Management_.28Executive.2C_middle.29" w:history="1">
        <w:r w:rsidRPr="00AA3DFA">
          <w:rPr>
            <w:rStyle w:val="toctext"/>
            <w:sz w:val="20"/>
            <w:szCs w:val="20"/>
          </w:rPr>
          <w:t>Management (Executive, middle)</w:t>
        </w:r>
      </w:hyperlink>
      <w:r w:rsidR="004F5CA9" w:rsidRPr="00AA3DFA">
        <w:rPr>
          <w:sz w:val="20"/>
          <w:szCs w:val="20"/>
        </w:rPr>
        <w:t xml:space="preserve">: </w:t>
      </w:r>
    </w:p>
    <w:p w:rsidR="009F1B46" w:rsidRPr="00AA3DFA" w:rsidRDefault="004F5CA9" w:rsidP="00240DA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Eric </w:t>
      </w:r>
      <w:r w:rsidR="00AA3DFA" w:rsidRPr="00AA3DFA">
        <w:rPr>
          <w:sz w:val="20"/>
          <w:szCs w:val="20"/>
        </w:rPr>
        <w:t>Acre</w:t>
      </w:r>
      <w:r w:rsidRPr="00AA3DFA">
        <w:rPr>
          <w:sz w:val="20"/>
          <w:szCs w:val="20"/>
        </w:rPr>
        <w:t xml:space="preserve"> [President and CEO]</w:t>
      </w:r>
    </w:p>
    <w:p w:rsidR="004F5CA9" w:rsidRPr="00AA3DFA" w:rsidRDefault="004F5CA9" w:rsidP="004F5CA9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Rache</w:t>
      </w:r>
      <w:r w:rsidR="00AA3DFA" w:rsidRPr="00AA3DFA">
        <w:rPr>
          <w:sz w:val="20"/>
          <w:szCs w:val="20"/>
        </w:rPr>
        <w:t xml:space="preserve">l </w:t>
      </w:r>
      <w:r w:rsidRPr="00AA3DFA">
        <w:rPr>
          <w:sz w:val="20"/>
          <w:szCs w:val="20"/>
        </w:rPr>
        <w:t>Pare</w:t>
      </w:r>
      <w:r w:rsidR="00AA3DFA" w:rsidRPr="00AA3DFA">
        <w:rPr>
          <w:sz w:val="20"/>
          <w:szCs w:val="20"/>
        </w:rPr>
        <w:t>n</w:t>
      </w:r>
      <w:r w:rsidRPr="00AA3DFA">
        <w:rPr>
          <w:sz w:val="20"/>
          <w:szCs w:val="20"/>
        </w:rPr>
        <w:t xml:space="preserve">t-Director Marking and </w:t>
      </w:r>
      <w:r w:rsidR="00AA3DFA" w:rsidRPr="00AA3DFA">
        <w:rPr>
          <w:sz w:val="20"/>
          <w:szCs w:val="20"/>
        </w:rPr>
        <w:t>Business</w:t>
      </w:r>
      <w:r w:rsidRPr="00AA3DFA">
        <w:rPr>
          <w:sz w:val="20"/>
          <w:szCs w:val="20"/>
        </w:rPr>
        <w:t xml:space="preserve"> Intelligence</w:t>
      </w:r>
    </w:p>
    <w:p w:rsidR="004F5CA9" w:rsidRPr="00AA3DFA" w:rsidRDefault="004F5CA9" w:rsidP="004F5CA9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Ruben Bonales -director of Human Resources</w:t>
      </w:r>
    </w:p>
    <w:p w:rsidR="004F5CA9" w:rsidRPr="00AA3DFA" w:rsidRDefault="00AA3DFA" w:rsidP="004F5CA9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Beckley</w:t>
      </w:r>
      <w:r w:rsidR="004F5CA9" w:rsidRPr="00AA3DFA">
        <w:rPr>
          <w:sz w:val="20"/>
          <w:szCs w:val="20"/>
        </w:rPr>
        <w:t xml:space="preserve"> Bradley-Assistant Branch Manager</w:t>
      </w:r>
    </w:p>
    <w:p w:rsidR="00C81621" w:rsidRPr="00AA3DFA" w:rsidRDefault="00C81621" w:rsidP="004F5CA9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Jerry Beckley-Chief Technology Officer</w:t>
      </w:r>
    </w:p>
    <w:p w:rsidR="00C81621" w:rsidRPr="00AA3DFA" w:rsidRDefault="00C81621" w:rsidP="004F5CA9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Carla Porter-Human </w:t>
      </w:r>
      <w:r w:rsidR="00AA3DFA" w:rsidRPr="00AA3DFA">
        <w:rPr>
          <w:sz w:val="20"/>
          <w:szCs w:val="20"/>
        </w:rPr>
        <w:t>resources</w:t>
      </w:r>
      <w:r w:rsidRPr="00AA3DFA">
        <w:rPr>
          <w:sz w:val="20"/>
          <w:szCs w:val="20"/>
        </w:rPr>
        <w:t xml:space="preserve"> to Manager</w:t>
      </w:r>
    </w:p>
    <w:p w:rsidR="00C81621" w:rsidRPr="00AA3DFA" w:rsidRDefault="00C81621" w:rsidP="004F5CA9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Tina </w:t>
      </w:r>
      <w:r w:rsidR="00AA3DFA" w:rsidRPr="00AA3DFA">
        <w:rPr>
          <w:sz w:val="20"/>
          <w:szCs w:val="20"/>
        </w:rPr>
        <w:t>Powell</w:t>
      </w:r>
      <w:r w:rsidRPr="00AA3DFA">
        <w:rPr>
          <w:sz w:val="20"/>
          <w:szCs w:val="20"/>
        </w:rPr>
        <w:t>-Director of Training</w:t>
      </w:r>
    </w:p>
    <w:p w:rsidR="00C81621" w:rsidRPr="00AA3DFA" w:rsidRDefault="00C81621" w:rsidP="004F5CA9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 xml:space="preserve">Douglas </w:t>
      </w:r>
      <w:proofErr w:type="spellStart"/>
      <w:r w:rsidRPr="00AA3DFA">
        <w:rPr>
          <w:sz w:val="20"/>
          <w:szCs w:val="20"/>
        </w:rPr>
        <w:t>Ruckman</w:t>
      </w:r>
      <w:proofErr w:type="spellEnd"/>
      <w:r w:rsidRPr="00AA3DFA">
        <w:rPr>
          <w:sz w:val="20"/>
          <w:szCs w:val="20"/>
        </w:rPr>
        <w:t>-CFO and executive vice pres</w:t>
      </w:r>
      <w:r w:rsidR="00134C39" w:rsidRPr="00AA3DFA">
        <w:rPr>
          <w:sz w:val="20"/>
          <w:szCs w:val="20"/>
        </w:rPr>
        <w:t>ident</w:t>
      </w:r>
    </w:p>
    <w:p w:rsidR="00695D19" w:rsidRPr="00AA3DFA" w:rsidRDefault="00695D19" w:rsidP="004F5CA9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lastRenderedPageBreak/>
        <w:t>Mark Rudolph</w:t>
      </w:r>
    </w:p>
    <w:p w:rsidR="009F1B46" w:rsidRPr="00AA3DFA" w:rsidRDefault="009F1B46" w:rsidP="009F1B46">
      <w:pPr>
        <w:pStyle w:val="toclevel-1"/>
        <w:numPr>
          <w:ilvl w:val="0"/>
          <w:numId w:val="1"/>
        </w:numPr>
        <w:spacing w:after="24" w:afterAutospacing="0" w:line="360" w:lineRule="atLeast"/>
        <w:ind w:left="240" w:right="240"/>
        <w:rPr>
          <w:sz w:val="20"/>
          <w:szCs w:val="20"/>
        </w:rPr>
      </w:pPr>
      <w:hyperlink r:id="rId20" w:anchor="Threat_Capability_Analysis" w:history="1">
        <w:r w:rsidRPr="00AA3DFA">
          <w:rPr>
            <w:rStyle w:val="Hyperlink"/>
            <w:color w:val="auto"/>
            <w:sz w:val="20"/>
            <w:szCs w:val="20"/>
          </w:rPr>
          <w:t xml:space="preserve"> </w:t>
        </w:r>
        <w:r w:rsidRPr="00AA3DFA">
          <w:rPr>
            <w:rStyle w:val="toctext"/>
            <w:sz w:val="20"/>
            <w:szCs w:val="20"/>
          </w:rPr>
          <w:t>Threat Capability Analysis</w:t>
        </w:r>
      </w:hyperlink>
      <w:r w:rsidRPr="00AA3DFA">
        <w:rPr>
          <w:sz w:val="20"/>
          <w:szCs w:val="20"/>
        </w:rPr>
        <w:t xml:space="preserve"> </w:t>
      </w:r>
    </w:p>
    <w:p w:rsidR="009F1B46" w:rsidRPr="00AA3DFA" w:rsidRDefault="009F1B46" w:rsidP="009F1B46">
      <w:pPr>
        <w:pStyle w:val="toclevel-2"/>
        <w:numPr>
          <w:ilvl w:val="1"/>
          <w:numId w:val="1"/>
        </w:numPr>
        <w:spacing w:after="24" w:afterAutospacing="0" w:line="360" w:lineRule="atLeast"/>
        <w:ind w:left="720" w:right="240"/>
        <w:rPr>
          <w:sz w:val="20"/>
          <w:szCs w:val="20"/>
        </w:rPr>
      </w:pPr>
      <w:hyperlink r:id="rId21" w:anchor="Analysis_of_tools_in_use" w:history="1">
        <w:r w:rsidRPr="00AA3DFA">
          <w:rPr>
            <w:rStyle w:val="toctext"/>
            <w:sz w:val="20"/>
            <w:szCs w:val="20"/>
          </w:rPr>
          <w:t>Analysis of tools in use</w:t>
        </w:r>
      </w:hyperlink>
    </w:p>
    <w:p w:rsidR="00240DA1" w:rsidRPr="00AA3DFA" w:rsidRDefault="00240DA1" w:rsidP="00240DA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Mobile Banking</w:t>
      </w:r>
    </w:p>
    <w:p w:rsidR="00240DA1" w:rsidRPr="00AA3DFA" w:rsidRDefault="00240DA1" w:rsidP="00240DA1">
      <w:pPr>
        <w:pStyle w:val="toclevel-2"/>
        <w:numPr>
          <w:ilvl w:val="2"/>
          <w:numId w:val="1"/>
        </w:numPr>
        <w:spacing w:after="24" w:afterAutospacing="0" w:line="360" w:lineRule="atLeast"/>
        <w:ind w:right="240"/>
        <w:rPr>
          <w:sz w:val="20"/>
          <w:szCs w:val="20"/>
        </w:rPr>
      </w:pPr>
      <w:r w:rsidRPr="00AA3DFA">
        <w:rPr>
          <w:sz w:val="20"/>
          <w:szCs w:val="20"/>
        </w:rPr>
        <w:t>Online Banking</w:t>
      </w:r>
    </w:p>
    <w:p w:rsidR="009F1B46" w:rsidRPr="00AA3DFA" w:rsidRDefault="009F1B46" w:rsidP="009F1B46">
      <w:pPr>
        <w:pStyle w:val="toclevel-2"/>
        <w:numPr>
          <w:ilvl w:val="1"/>
          <w:numId w:val="1"/>
        </w:numPr>
        <w:spacing w:after="24" w:afterAutospacing="0" w:line="360" w:lineRule="atLeast"/>
        <w:ind w:left="720" w:right="240"/>
        <w:rPr>
          <w:sz w:val="20"/>
          <w:szCs w:val="20"/>
        </w:rPr>
      </w:pPr>
      <w:hyperlink r:id="rId22" w:anchor="Availability_to_relevant_exploits.2Fpayloads" w:history="1">
        <w:r w:rsidRPr="00AA3DFA">
          <w:rPr>
            <w:rStyle w:val="toctext"/>
            <w:sz w:val="20"/>
            <w:szCs w:val="20"/>
          </w:rPr>
          <w:t>Availability to relevant exploits/payloads</w:t>
        </w:r>
      </w:hyperlink>
    </w:p>
    <w:p w:rsidR="009F1B46" w:rsidRPr="00AA3DFA" w:rsidRDefault="009F1B46">
      <w:pPr>
        <w:rPr>
          <w:rFonts w:ascii="Times New Roman" w:hAnsi="Times New Roman" w:cs="Times New Roman"/>
        </w:rPr>
      </w:pPr>
    </w:p>
    <w:sectPr w:rsidR="009F1B46" w:rsidRPr="00AA3DF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279" w:rsidRDefault="00CC1279" w:rsidP="00AA3DFA">
      <w:pPr>
        <w:spacing w:after="0" w:line="240" w:lineRule="auto"/>
      </w:pPr>
      <w:r>
        <w:separator/>
      </w:r>
    </w:p>
  </w:endnote>
  <w:endnote w:type="continuationSeparator" w:id="0">
    <w:p w:rsidR="00CC1279" w:rsidRDefault="00CC1279" w:rsidP="00AA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279" w:rsidRDefault="00CC1279" w:rsidP="00AA3DFA">
      <w:pPr>
        <w:spacing w:after="0" w:line="240" w:lineRule="auto"/>
      </w:pPr>
      <w:r>
        <w:separator/>
      </w:r>
    </w:p>
  </w:footnote>
  <w:footnote w:type="continuationSeparator" w:id="0">
    <w:p w:rsidR="00CC1279" w:rsidRDefault="00CC1279" w:rsidP="00AA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DFA" w:rsidRDefault="00AA3DFA">
    <w:pPr>
      <w:pStyle w:val="Header"/>
    </w:pPr>
    <w:r>
      <w:t>Kiauna Newman</w:t>
    </w:r>
    <w:r>
      <w:ptab w:relativeTo="margin" w:alignment="center" w:leader="none"/>
    </w:r>
    <w:r>
      <w:t>Threat Modeling</w:t>
    </w:r>
    <w:r>
      <w:ptab w:relativeTo="margin" w:alignment="right" w:leader="none"/>
    </w:r>
    <w:r>
      <w:t>04/07/19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236"/>
    <w:multiLevelType w:val="multilevel"/>
    <w:tmpl w:val="09E86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4910"/>
    <w:multiLevelType w:val="multilevel"/>
    <w:tmpl w:val="5ED46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046C6"/>
    <w:multiLevelType w:val="multilevel"/>
    <w:tmpl w:val="9C922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47188"/>
    <w:multiLevelType w:val="hybridMultilevel"/>
    <w:tmpl w:val="5E4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46"/>
    <w:rsid w:val="000E1705"/>
    <w:rsid w:val="00134C39"/>
    <w:rsid w:val="00181784"/>
    <w:rsid w:val="00240DA1"/>
    <w:rsid w:val="004F5CA9"/>
    <w:rsid w:val="00695D19"/>
    <w:rsid w:val="008F32B0"/>
    <w:rsid w:val="009E4AF6"/>
    <w:rsid w:val="009F1B46"/>
    <w:rsid w:val="00AA3DFA"/>
    <w:rsid w:val="00C81621"/>
    <w:rsid w:val="00C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A051"/>
  <w15:chartTrackingRefBased/>
  <w15:docId w15:val="{99E10A6C-CEAD-4B85-BC27-2A98CBD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level-1">
    <w:name w:val="toclevel-1"/>
    <w:basedOn w:val="Normal"/>
    <w:rsid w:val="009F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1B46"/>
    <w:rPr>
      <w:color w:val="0000FF"/>
      <w:u w:val="single"/>
    </w:rPr>
  </w:style>
  <w:style w:type="character" w:customStyle="1" w:styleId="tocnumber">
    <w:name w:val="tocnumber"/>
    <w:basedOn w:val="DefaultParagraphFont"/>
    <w:rsid w:val="009F1B46"/>
  </w:style>
  <w:style w:type="character" w:customStyle="1" w:styleId="toctext">
    <w:name w:val="toctext"/>
    <w:basedOn w:val="DefaultParagraphFont"/>
    <w:rsid w:val="009F1B46"/>
  </w:style>
  <w:style w:type="paragraph" w:customStyle="1" w:styleId="toclevel-2">
    <w:name w:val="toclevel-2"/>
    <w:basedOn w:val="Normal"/>
    <w:rsid w:val="009F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level-3">
    <w:name w:val="toclevel-3"/>
    <w:basedOn w:val="Normal"/>
    <w:rsid w:val="009F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1B4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FA"/>
  </w:style>
  <w:style w:type="paragraph" w:styleId="Footer">
    <w:name w:val="footer"/>
    <w:basedOn w:val="Normal"/>
    <w:link w:val="FooterChar"/>
    <w:uiPriority w:val="99"/>
    <w:unhideWhenUsed/>
    <w:rsid w:val="00AA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test-standard.org/index.php/Threat_Modeling" TargetMode="External"/><Relationship Id="rId13" Type="http://schemas.openxmlformats.org/officeDocument/2006/relationships/hyperlink" Target="http://www.pentest-standard.org/index.php/Threat_Modeling" TargetMode="External"/><Relationship Id="rId18" Type="http://schemas.openxmlformats.org/officeDocument/2006/relationships/hyperlink" Target="http://www.pentest-standard.org/index.php/Threat_Model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entest-standard.org/index.php/Threat_Modeling" TargetMode="External"/><Relationship Id="rId7" Type="http://schemas.openxmlformats.org/officeDocument/2006/relationships/hyperlink" Target="http://www.pentest-standard.org/index.php/Threat_Modeling" TargetMode="External"/><Relationship Id="rId12" Type="http://schemas.openxmlformats.org/officeDocument/2006/relationships/hyperlink" Target="http://www.pentest-standard.org/index.php/Threat_Modeling" TargetMode="External"/><Relationship Id="rId17" Type="http://schemas.openxmlformats.org/officeDocument/2006/relationships/hyperlink" Target="http://www.pentest-standard.org/index.php/Threat_Model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entest-standard.org/index.php/Threat_Modeling" TargetMode="External"/><Relationship Id="rId20" Type="http://schemas.openxmlformats.org/officeDocument/2006/relationships/hyperlink" Target="http://www.pentest-standard.org/index.php/Threat_Model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ntest-standard.org/index.php/Threat_Model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pentest-standard.org/index.php/Threat_Modeling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pentest-standard.org/index.php/Threat_Modeling" TargetMode="External"/><Relationship Id="rId19" Type="http://schemas.openxmlformats.org/officeDocument/2006/relationships/hyperlink" Target="http://www.pentest-standard.org/index.php/Threat_Mode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ntest-standard.org/index.php/Threat_Modeling" TargetMode="External"/><Relationship Id="rId14" Type="http://schemas.openxmlformats.org/officeDocument/2006/relationships/hyperlink" Target="http://www.pentest-standard.org/index.php/Threat_Modeling" TargetMode="External"/><Relationship Id="rId22" Type="http://schemas.openxmlformats.org/officeDocument/2006/relationships/hyperlink" Target="http://www.pentest-standard.org/index.php/Threat_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1</cp:revision>
  <dcterms:created xsi:type="dcterms:W3CDTF">2019-04-07T23:50:00Z</dcterms:created>
  <dcterms:modified xsi:type="dcterms:W3CDTF">2019-04-08T02:33:00Z</dcterms:modified>
</cp:coreProperties>
</file>