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Cayo Coding Co</w:t>
      </w:r>
    </w:p>
    <w:p>
      <w:pPr>
        <w:spacing w:after="200"/>
      </w:pPr>
      <w:r>
        <w:rPr>
          <w:b/>
          <w:bCs/>
          <w:color w:val="A17D1E"/>
          <w:sz w:val="24"/>
          <w:szCs w:val="24"/>
        </w:rPr>
        <w:t xml:space="preserve">Pricing Reference — Internal Quote Sheet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Last updated August 2026</w:t>
      </w:r>
    </w:p>
    <w:p>
      <w:pPr>
        <w:spacing w:after="120"/>
      </w:pPr>
      <w:r>
        <w:rPr>
          <w:sz w:val="21"/>
          <w:szCs w:val="21"/>
        </w:rPr>
        <w:t xml:space="preserve">All prices in Belize dollars (BZD). USD equivalents shown for reference — BZD is pegged 2:1 to USD.</w:t>
      </w:r>
    </w:p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Starter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Price: </w:t>
      </w:r>
      <w:r>
        <w:rPr>
          <w:b/>
          <w:bCs/>
          <w:color w:val="A17D1E"/>
          <w:sz w:val="24"/>
          <w:szCs w:val="24"/>
        </w:rPr>
        <w:t xml:space="preserve">$500–700  </w:t>
      </w:r>
      <w:r>
        <w:rPr>
          <w:color w:val="555555"/>
          <w:sz w:val="20"/>
          <w:szCs w:val="20"/>
        </w:rPr>
        <w:t xml:space="preserve">(≈USD $250–350)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Best for: a single-location business that just needs a clean, credible presence online.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Single-page site, up to 4 sections (hero, about, services, contact)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Mobile responsive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WhatsApp click-to-chat button + contact 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 round of revisions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Delivery in ~1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Hosted via GitHub Pages or client's existing host</w:t>
      </w:r>
    </w:p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Standard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Price: </w:t>
      </w:r>
      <w:r>
        <w:rPr>
          <w:b/>
          <w:bCs/>
          <w:color w:val="A17D1E"/>
          <w:sz w:val="24"/>
          <w:szCs w:val="24"/>
        </w:rPr>
        <w:t xml:space="preserve">$1,000–1,400  </w:t>
      </w:r>
      <w:r>
        <w:rPr>
          <w:color w:val="555555"/>
          <w:sz w:val="20"/>
          <w:szCs w:val="20"/>
        </w:rPr>
        <w:t xml:space="preserve">(≈USD $500–700)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Best for: a business that wants a real multi-page site with some polish.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Multi-page site (up to 5 pages — Home, About, Services/Menu, Gallery, Contact)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Custom design matched to their brand, not a reused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WhatsApp + contact form + email integration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Basic SEO setup (meta tags, sitemap)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 rounds of revisions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Delivery in ~2–3 weeks</w:t>
      </w:r>
    </w:p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Plus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Price: </w:t>
      </w:r>
      <w:r>
        <w:rPr>
          <w:b/>
          <w:bCs/>
          <w:color w:val="A17D1E"/>
          <w:sz w:val="24"/>
          <w:szCs w:val="24"/>
        </w:rPr>
        <w:t xml:space="preserve">$1,800–2,500  </w:t>
      </w:r>
      <w:r>
        <w:rPr>
          <w:color w:val="555555"/>
          <w:sz w:val="20"/>
          <w:szCs w:val="20"/>
        </w:rPr>
        <w:t xml:space="preserve">(≈USD $900–1,250)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Best for: a business that wants to stand out and is ready to invest in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Everything in Standard, plus: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Custom animation / interactive elements (motion, mesh effects,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Bilingual EN/ES version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Basic analytics setup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 rounds of revisions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 months of free minor updates/support included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Delivery in ~3–4 weeks</w:t>
      </w:r>
    </w:p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Add-ons (any tier)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30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Ongoing hosting/maintenance retainer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BZD $50–100/month</w:t>
            </w:r>
          </w:p>
        </w:tc>
      </w:tr>
      <w:tr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Extra revision round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BZD $100</w:t>
            </w:r>
          </w:p>
        </w:tc>
      </w:tr>
      <w:tr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Additional page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BZD $150–250</w:t>
            </w:r>
          </w:p>
        </w:tc>
      </w:tr>
      <w:tr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Rush delivery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+25–30% of project price</w:t>
            </w:r>
          </w:p>
        </w:tc>
      </w:tr>
    </w:tbl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Deposit structure</w:t>
      </w:r>
    </w:p>
    <w:p>
      <w:pPr>
        <w:spacing w:after="120"/>
      </w:pPr>
      <w:r>
        <w:rPr>
          <w:sz w:val="21"/>
          <w:szCs w:val="21"/>
        </w:rPr>
        <w:t xml:space="preserve">50% deposit upfront to begin work, 50% due on final handoff — per the standard client agreement. Applies the same way across all three tiers unless otherwise negotiated.</w:t>
      </w:r>
    </w:p>
    <w:p>
      <w:pPr>
        <w:pStyle w:val="Heading2"/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6"/>
          <w:szCs w:val="26"/>
        </w:rPr>
        <w:t xml:space="preserve">Positioning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PixiBelize (local competitor) builds sites for free and only charges hosting — expect price-sensitive clients to bring this up. The pitch against them: custom design, working live demos to point to, and technical background (cybersecurity + software) that a free service can't match.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WOWebsites (Belize-facing agency) starts around $7,500 USD — but they target tourism/resort businesses with real international marketing budgets. Not a direct competitor for local shop/restaurant/service clients; don't anchor against them for this market.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These numbers reflect actual Belize income levels (average monthly salary ~BZD $1,800) and general beginner-freelancer benchmarks ($500–$2,000 USD for a basic site). Reassess as portfolio grows and demand increases.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2026-08-07T00:08:21.736Z</dcterms:created>
  <dcterms:modified xsi:type="dcterms:W3CDTF">2026-08-07T00:08:21.753Z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