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6EA6" w:rsidRDefault="00CE6EA6" w:rsidP="00CE6EA6">
      <w:pPr>
        <w:jc w:val="center"/>
        <w:rPr>
          <w:sz w:val="44"/>
        </w:rPr>
      </w:pPr>
      <w:r w:rsidRPr="00CE6EA6">
        <w:rPr>
          <w:sz w:val="44"/>
        </w:rPr>
        <w:t>Climate Change Activity</w:t>
      </w:r>
    </w:p>
    <w:p w:rsidR="004F57B8" w:rsidRDefault="004F57B8" w:rsidP="004F57B8">
      <w:pPr>
        <w:rPr>
          <w:sz w:val="24"/>
        </w:rPr>
      </w:pPr>
    </w:p>
    <w:p w:rsidR="004F57B8" w:rsidRPr="001330D5" w:rsidRDefault="00F40A13" w:rsidP="00F40A13">
      <w:pPr>
        <w:autoSpaceDE w:val="0"/>
        <w:autoSpaceDN w:val="0"/>
        <w:adjustRightInd w:val="0"/>
        <w:rPr>
          <w:rFonts w:ascii="Arial" w:hAnsi="Arial" w:cs="Arial"/>
          <w:sz w:val="24"/>
          <w:szCs w:val="24"/>
        </w:rPr>
      </w:pPr>
      <w:r w:rsidRPr="001330D5">
        <w:rPr>
          <w:rFonts w:ascii="Arial" w:hAnsi="Arial" w:cs="Arial"/>
          <w:sz w:val="24"/>
          <w:szCs w:val="24"/>
        </w:rPr>
        <w:t>Renewable energy sources can be replenished in a short period of time. The five renewable sources used most often include hydropower (water), solar, wind, geothermal, and biomass.</w:t>
      </w:r>
    </w:p>
    <w:p w:rsidR="00F40A13" w:rsidRDefault="00F40A13" w:rsidP="00F40A13">
      <w:pPr>
        <w:autoSpaceDE w:val="0"/>
        <w:autoSpaceDN w:val="0"/>
        <w:adjustRightInd w:val="0"/>
        <w:rPr>
          <w:rFonts w:ascii="TimesNewRomanPSMT" w:hAnsi="TimesNewRomanPSMT" w:cs="TimesNewRomanPSMT"/>
          <w:sz w:val="24"/>
          <w:szCs w:val="24"/>
        </w:rPr>
      </w:pPr>
    </w:p>
    <w:p w:rsidR="00F40A13" w:rsidRDefault="00F40A13" w:rsidP="00F40A13">
      <w:pPr>
        <w:autoSpaceDE w:val="0"/>
        <w:autoSpaceDN w:val="0"/>
        <w:adjustRightInd w:val="0"/>
        <w:jc w:val="center"/>
        <w:rPr>
          <w:sz w:val="24"/>
        </w:rPr>
      </w:pPr>
      <w:r>
        <w:rPr>
          <w:noProof/>
          <w:lang w:val="en-US"/>
        </w:rPr>
        <w:drawing>
          <wp:inline distT="0" distB="0" distL="0" distR="0">
            <wp:extent cx="2270234" cy="2253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69964" cy="2252811"/>
                    </a:xfrm>
                    <a:prstGeom prst="rect">
                      <a:avLst/>
                    </a:prstGeom>
                  </pic:spPr>
                </pic:pic>
              </a:graphicData>
            </a:graphic>
          </wp:inline>
        </w:drawing>
      </w:r>
    </w:p>
    <w:p w:rsidR="00F40A13" w:rsidRPr="001330D5" w:rsidRDefault="00F40A13" w:rsidP="00F40A13">
      <w:pPr>
        <w:autoSpaceDE w:val="0"/>
        <w:autoSpaceDN w:val="0"/>
        <w:adjustRightInd w:val="0"/>
        <w:rPr>
          <w:rFonts w:ascii="Arial" w:hAnsi="Arial" w:cs="Arial"/>
          <w:color w:val="000000"/>
          <w:sz w:val="24"/>
          <w:szCs w:val="24"/>
        </w:rPr>
      </w:pPr>
      <w:r w:rsidRPr="001330D5">
        <w:rPr>
          <w:rFonts w:ascii="Arial" w:hAnsi="Arial" w:cs="Arial"/>
          <w:color w:val="000000"/>
          <w:sz w:val="24"/>
          <w:szCs w:val="24"/>
        </w:rPr>
        <w:t>Renewable energy's impact on the world's energy picture is significant</w:t>
      </w:r>
      <w:r w:rsidRPr="00203DF9">
        <w:rPr>
          <w:rFonts w:ascii="Arial" w:hAnsi="Arial" w:cs="Arial"/>
          <w:color w:val="FF0000"/>
          <w:sz w:val="24"/>
          <w:szCs w:val="24"/>
        </w:rPr>
        <w:t xml:space="preserve">. </w:t>
      </w:r>
      <w:r w:rsidRPr="00203DF9">
        <w:rPr>
          <w:rFonts w:ascii="Arial" w:hAnsi="Arial" w:cs="Arial"/>
          <w:sz w:val="24"/>
          <w:szCs w:val="24"/>
        </w:rPr>
        <w:t>Many important events</w:t>
      </w:r>
      <w:r w:rsidR="008E3304" w:rsidRPr="00203DF9">
        <w:rPr>
          <w:rFonts w:ascii="Arial" w:hAnsi="Arial" w:cs="Arial"/>
          <w:sz w:val="24"/>
          <w:szCs w:val="24"/>
        </w:rPr>
        <w:t xml:space="preserve"> </w:t>
      </w:r>
      <w:r w:rsidRPr="00203DF9">
        <w:rPr>
          <w:rFonts w:ascii="Arial" w:hAnsi="Arial" w:cs="Arial"/>
          <w:sz w:val="24"/>
          <w:szCs w:val="24"/>
        </w:rPr>
        <w:t xml:space="preserve">have occurred during the history of using renewable sources to generate electricity </w:t>
      </w:r>
      <w:r w:rsidR="00203DF9" w:rsidRPr="00203DF9">
        <w:rPr>
          <w:rFonts w:ascii="Arial" w:hAnsi="Arial" w:cs="Arial"/>
          <w:sz w:val="24"/>
          <w:szCs w:val="24"/>
        </w:rPr>
        <w:t>–</w:t>
      </w:r>
      <w:r w:rsidRPr="00203DF9">
        <w:rPr>
          <w:rFonts w:ascii="Arial" w:hAnsi="Arial" w:cs="Arial"/>
          <w:sz w:val="24"/>
          <w:szCs w:val="24"/>
        </w:rPr>
        <w:t xml:space="preserve"> but the overall consumption from</w:t>
      </w:r>
      <w:r w:rsidRPr="001330D5">
        <w:rPr>
          <w:rFonts w:ascii="Arial" w:hAnsi="Arial" w:cs="Arial"/>
          <w:color w:val="000000"/>
          <w:sz w:val="24"/>
          <w:szCs w:val="24"/>
        </w:rPr>
        <w:t xml:space="preserve"> renewable energy sources has declined by about 15 </w:t>
      </w:r>
      <w:r w:rsidR="009F5CA3">
        <w:rPr>
          <w:rFonts w:ascii="Arial" w:hAnsi="Arial" w:cs="Arial"/>
          <w:color w:val="000000"/>
          <w:sz w:val="24"/>
          <w:szCs w:val="24"/>
        </w:rPr>
        <w:t>%</w:t>
      </w:r>
      <w:r w:rsidRPr="001330D5">
        <w:rPr>
          <w:rFonts w:ascii="Arial" w:hAnsi="Arial" w:cs="Arial"/>
          <w:color w:val="000000"/>
          <w:sz w:val="24"/>
          <w:szCs w:val="24"/>
        </w:rPr>
        <w:t>.</w:t>
      </w:r>
      <w:r w:rsidR="00203DF9">
        <w:rPr>
          <w:rFonts w:ascii="Arial" w:hAnsi="Arial" w:cs="Arial"/>
          <w:color w:val="000000"/>
          <w:sz w:val="24"/>
          <w:szCs w:val="24"/>
        </w:rPr>
        <w:t xml:space="preserve"> </w:t>
      </w:r>
      <w:r w:rsidR="00203DF9" w:rsidRPr="00203DF9">
        <w:rPr>
          <w:rFonts w:ascii="Arial" w:hAnsi="Arial" w:cs="Arial"/>
          <w:color w:val="000000"/>
          <w:sz w:val="24"/>
          <w:szCs w:val="24"/>
          <w:highlight w:val="yellow"/>
        </w:rPr>
        <w:t>Temperatures</w:t>
      </w:r>
      <w:r w:rsidR="00203DF9">
        <w:rPr>
          <w:rFonts w:ascii="Arial" w:hAnsi="Arial" w:cs="Arial"/>
          <w:color w:val="000000"/>
          <w:sz w:val="24"/>
          <w:szCs w:val="24"/>
        </w:rPr>
        <w:t xml:space="preserve"> play a big role in the need for energy.</w:t>
      </w:r>
    </w:p>
    <w:p w:rsidR="00F40A13" w:rsidRPr="001330D5" w:rsidRDefault="00F40A13" w:rsidP="00F40A13">
      <w:pPr>
        <w:autoSpaceDE w:val="0"/>
        <w:autoSpaceDN w:val="0"/>
        <w:adjustRightInd w:val="0"/>
        <w:rPr>
          <w:rFonts w:ascii="Arial" w:hAnsi="Arial" w:cs="Arial"/>
          <w:color w:val="000000"/>
          <w:sz w:val="24"/>
          <w:szCs w:val="24"/>
        </w:rPr>
      </w:pPr>
    </w:p>
    <w:p w:rsidR="00F40A13" w:rsidRPr="001330D5" w:rsidRDefault="00F40A13" w:rsidP="00F40A13">
      <w:pPr>
        <w:autoSpaceDE w:val="0"/>
        <w:autoSpaceDN w:val="0"/>
        <w:adjustRightInd w:val="0"/>
        <w:rPr>
          <w:rFonts w:ascii="Arial" w:hAnsi="Arial" w:cs="Arial"/>
          <w:color w:val="000000"/>
          <w:sz w:val="24"/>
          <w:szCs w:val="24"/>
        </w:rPr>
      </w:pPr>
      <w:r w:rsidRPr="001330D5">
        <w:rPr>
          <w:rFonts w:ascii="Arial" w:hAnsi="Arial" w:cs="Arial"/>
          <w:color w:val="000000"/>
          <w:sz w:val="24"/>
          <w:szCs w:val="24"/>
        </w:rPr>
        <w:t>The use of renewable energy is not new. Five generations (125 years) ago, wood supplied up to 90 percent of our energy needs. Due to the convenience and low prices of fossil fuels, wood use has fallen. Now, the biomass which would normally present a disposal problem is converted into electricity (e.g., manufacturing wastes, rice hulls, and black liquor from paper production).</w:t>
      </w:r>
    </w:p>
    <w:p w:rsidR="00F40A13" w:rsidRPr="001330D5" w:rsidRDefault="00F40A13" w:rsidP="00F40A13">
      <w:pPr>
        <w:autoSpaceDE w:val="0"/>
        <w:autoSpaceDN w:val="0"/>
        <w:adjustRightInd w:val="0"/>
        <w:rPr>
          <w:rFonts w:ascii="Arial" w:hAnsi="Arial" w:cs="Arial"/>
          <w:color w:val="000000"/>
          <w:sz w:val="24"/>
          <w:szCs w:val="24"/>
        </w:rPr>
      </w:pPr>
      <w:r w:rsidRPr="001330D5">
        <w:rPr>
          <w:rFonts w:ascii="Arial" w:hAnsi="Arial" w:cs="Arial"/>
          <w:color w:val="000000"/>
          <w:sz w:val="24"/>
          <w:szCs w:val="24"/>
        </w:rPr>
        <w:t>The deregulation and restructuring of the electric power industry could have a major impact on renewable energy consumption. Demands for cheaper power in the short term would decre</w:t>
      </w:r>
      <w:r w:rsidR="001A2660">
        <w:rPr>
          <w:rFonts w:ascii="Arial" w:hAnsi="Arial" w:cs="Arial"/>
          <w:color w:val="000000"/>
          <w:sz w:val="24"/>
          <w:szCs w:val="24"/>
        </w:rPr>
        <w:t>ase demand for renewable energy, however electricity consumption increases yearly therefore the emissions increase yearly</w:t>
      </w:r>
      <w:r w:rsidRPr="001330D5">
        <w:rPr>
          <w:rFonts w:ascii="Arial" w:hAnsi="Arial" w:cs="Arial"/>
          <w:color w:val="000000"/>
          <w:sz w:val="24"/>
          <w:szCs w:val="24"/>
        </w:rPr>
        <w:t>.</w:t>
      </w:r>
      <w:r w:rsidR="001A2660">
        <w:rPr>
          <w:rFonts w:ascii="Arial" w:hAnsi="Arial" w:cs="Arial"/>
          <w:color w:val="000000"/>
          <w:sz w:val="24"/>
          <w:szCs w:val="24"/>
        </w:rPr>
        <w:t xml:space="preserve"> The equation us</w:t>
      </w:r>
      <w:bookmarkStart w:id="0" w:name="_GoBack"/>
      <w:bookmarkEnd w:id="0"/>
      <w:r w:rsidR="001A2660">
        <w:rPr>
          <w:rFonts w:ascii="Arial" w:hAnsi="Arial" w:cs="Arial"/>
          <w:color w:val="000000"/>
          <w:sz w:val="24"/>
          <w:szCs w:val="24"/>
        </w:rPr>
        <w:t>ed to calculate that is shown below:</w:t>
      </w:r>
    </w:p>
    <w:p w:rsidR="00F40A13" w:rsidRPr="001330D5" w:rsidRDefault="00F40A13" w:rsidP="00F40A13">
      <w:pPr>
        <w:autoSpaceDE w:val="0"/>
        <w:autoSpaceDN w:val="0"/>
        <w:adjustRightInd w:val="0"/>
        <w:rPr>
          <w:rFonts w:ascii="Arial" w:hAnsi="Arial" w:cs="Arial"/>
          <w:color w:val="000000"/>
          <w:sz w:val="24"/>
          <w:szCs w:val="24"/>
        </w:rPr>
      </w:pPr>
    </w:p>
    <w:p w:rsidR="00F40A13" w:rsidRDefault="00CE2900">
      <w:pPr>
        <w:rPr>
          <w:rFonts w:ascii="TimesNewRomanPSMT" w:hAnsi="TimesNewRomanPSMT" w:cs="TimesNewRomanPSMT"/>
          <w:color w:val="000000"/>
          <w:sz w:val="24"/>
          <w:szCs w:val="24"/>
        </w:rPr>
      </w:pPr>
      <w:r w:rsidRPr="00CE2900">
        <w:rPr>
          <w:position w:val="-68"/>
        </w:rPr>
        <w:object w:dxaOrig="9000" w:dyaOrig="1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35pt;height:79.2pt" o:ole="">
            <v:imagedata r:id="rId8" o:title=""/>
          </v:shape>
          <o:OLEObject Type="Embed" ProgID="Equation.3" ShapeID="_x0000_i1025" DrawAspect="Content" ObjectID="_1472125640" r:id="rId9"/>
        </w:object>
      </w:r>
    </w:p>
    <w:p w:rsidR="009F5CA3" w:rsidRDefault="009F5CA3">
      <w:pPr>
        <w:rPr>
          <w:rFonts w:ascii="TimesNewRomanPSMT" w:hAnsi="TimesNewRomanPSMT" w:cs="TimesNewRomanPSMT"/>
          <w:b/>
          <w:color w:val="000000"/>
          <w:sz w:val="24"/>
          <w:szCs w:val="24"/>
        </w:rPr>
      </w:pPr>
      <w:r>
        <w:rPr>
          <w:rFonts w:ascii="TimesNewRomanPSMT" w:hAnsi="TimesNewRomanPSMT" w:cs="TimesNewRomanPSMT"/>
          <w:b/>
          <w:color w:val="000000"/>
          <w:sz w:val="24"/>
          <w:szCs w:val="24"/>
        </w:rPr>
        <w:br w:type="page"/>
      </w:r>
    </w:p>
    <w:p w:rsidR="00F40A13" w:rsidRPr="00F40A13" w:rsidRDefault="00F40A13" w:rsidP="00F40A13">
      <w:pPr>
        <w:autoSpaceDE w:val="0"/>
        <w:autoSpaceDN w:val="0"/>
        <w:adjustRightInd w:val="0"/>
        <w:rPr>
          <w:b/>
          <w:sz w:val="24"/>
        </w:rPr>
      </w:pPr>
      <w:r w:rsidRPr="00F40A13">
        <w:rPr>
          <w:rFonts w:ascii="TimesNewRomanPSMT" w:hAnsi="TimesNewRomanPSMT" w:cs="TimesNewRomanPSMT"/>
          <w:b/>
          <w:color w:val="000000"/>
          <w:sz w:val="24"/>
          <w:szCs w:val="24"/>
        </w:rPr>
        <w:lastRenderedPageBreak/>
        <w:t>A summary of energy</w:t>
      </w:r>
      <w:r>
        <w:rPr>
          <w:rFonts w:ascii="TimesNewRomanPSMT" w:hAnsi="TimesNewRomanPSMT" w:cs="TimesNewRomanPSMT"/>
          <w:b/>
          <w:color w:val="000000"/>
          <w:sz w:val="24"/>
          <w:szCs w:val="24"/>
        </w:rPr>
        <w:t xml:space="preserve"> sources</w:t>
      </w:r>
    </w:p>
    <w:p w:rsidR="00CE6EA6" w:rsidRDefault="00CE6EA6" w:rsidP="00CE6EA6">
      <w:pPr>
        <w:jc w:val="center"/>
        <w:rPr>
          <w:sz w:val="44"/>
        </w:rPr>
      </w:pPr>
      <w:r>
        <w:rPr>
          <w:noProof/>
          <w:lang w:val="en-US"/>
        </w:rPr>
        <w:drawing>
          <wp:inline distT="0" distB="0" distL="0" distR="0">
            <wp:extent cx="4167963" cy="2828261"/>
            <wp:effectExtent l="0" t="0" r="0" b="1079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F64EA" w:rsidRPr="008E3304" w:rsidRDefault="00203DF9" w:rsidP="00211B05">
      <w:pPr>
        <w:rPr>
          <w:rFonts w:ascii="Arial" w:hAnsi="Arial" w:cs="Arial"/>
          <w:sz w:val="24"/>
        </w:rPr>
      </w:pPr>
      <w:bookmarkStart w:id="1" w:name="Graph"/>
      <w:r w:rsidRPr="003F47BB">
        <w:rPr>
          <w:rFonts w:ascii="Arial" w:hAnsi="Arial" w:cs="Arial"/>
          <w:sz w:val="24"/>
          <w:highlight w:val="green"/>
        </w:rPr>
        <w:t>Temperatures</w:t>
      </w:r>
      <w:bookmarkEnd w:id="1"/>
      <w:r w:rsidR="003F47BB" w:rsidRPr="003F47BB">
        <w:rPr>
          <w:rFonts w:ascii="Arial" w:hAnsi="Arial" w:cs="Arial"/>
          <w:sz w:val="24"/>
          <w:highlight w:val="green"/>
        </w:rPr>
        <w:t xml:space="preserve"> for the 20</w:t>
      </w:r>
      <w:r w:rsidR="003F47BB" w:rsidRPr="003F47BB">
        <w:rPr>
          <w:rFonts w:ascii="Arial" w:hAnsi="Arial" w:cs="Arial"/>
          <w:sz w:val="24"/>
          <w:highlight w:val="green"/>
          <w:vertAlign w:val="superscript"/>
        </w:rPr>
        <w:t>th</w:t>
      </w:r>
      <w:r w:rsidR="003F47BB" w:rsidRPr="003F47BB">
        <w:rPr>
          <w:rFonts w:ascii="Arial" w:hAnsi="Arial" w:cs="Arial"/>
          <w:sz w:val="24"/>
          <w:highlight w:val="green"/>
        </w:rPr>
        <w:t xml:space="preserve"> century</w:t>
      </w:r>
    </w:p>
    <w:p w:rsidR="004F57B8" w:rsidRDefault="004F57B8"/>
    <w:tbl>
      <w:tblPr>
        <w:tblW w:w="11128" w:type="dxa"/>
        <w:jc w:val="center"/>
        <w:tblLook w:val="04A0" w:firstRow="1" w:lastRow="0" w:firstColumn="1" w:lastColumn="0" w:noHBand="0" w:noVBand="1"/>
      </w:tblPr>
      <w:tblGrid>
        <w:gridCol w:w="2885"/>
        <w:gridCol w:w="2779"/>
        <w:gridCol w:w="5464"/>
      </w:tblGrid>
      <w:tr w:rsidR="00BB3185" w:rsidRPr="004F57B8" w:rsidTr="002010B0">
        <w:trPr>
          <w:trHeight w:val="352"/>
          <w:jc w:val="center"/>
        </w:trPr>
        <w:tc>
          <w:tcPr>
            <w:tcW w:w="2885" w:type="dxa"/>
            <w:tcBorders>
              <w:top w:val="nil"/>
              <w:left w:val="nil"/>
              <w:bottom w:val="nil"/>
              <w:right w:val="nil"/>
            </w:tcBorders>
            <w:shd w:val="clear" w:color="auto" w:fill="auto"/>
            <w:noWrap/>
            <w:vAlign w:val="bottom"/>
            <w:hideMark/>
          </w:tcPr>
          <w:p w:rsidR="00BB3185" w:rsidRPr="004F57B8" w:rsidRDefault="00BB3185" w:rsidP="004F57B8">
            <w:pPr>
              <w:rPr>
                <w:rFonts w:ascii="Calibri" w:eastAsia="Times New Roman" w:hAnsi="Calibri" w:cs="Calibri"/>
                <w:b/>
                <w:color w:val="000000"/>
                <w:lang w:eastAsia="en-ZA"/>
              </w:rPr>
            </w:pPr>
            <w:r w:rsidRPr="004F57B8">
              <w:rPr>
                <w:rFonts w:ascii="Calibri" w:eastAsia="Times New Roman" w:hAnsi="Calibri" w:cs="Calibri"/>
                <w:b/>
                <w:color w:val="000000"/>
                <w:lang w:eastAsia="en-ZA"/>
              </w:rPr>
              <w:t xml:space="preserve">Years </w:t>
            </w:r>
          </w:p>
        </w:tc>
        <w:tc>
          <w:tcPr>
            <w:tcW w:w="2779" w:type="dxa"/>
            <w:tcBorders>
              <w:top w:val="nil"/>
              <w:left w:val="nil"/>
              <w:bottom w:val="nil"/>
              <w:right w:val="nil"/>
            </w:tcBorders>
            <w:shd w:val="clear" w:color="auto" w:fill="auto"/>
            <w:noWrap/>
            <w:vAlign w:val="bottom"/>
            <w:hideMark/>
          </w:tcPr>
          <w:p w:rsidR="00BB3185" w:rsidRPr="004F57B8" w:rsidRDefault="00BB3185" w:rsidP="004F57B8">
            <w:pPr>
              <w:rPr>
                <w:rFonts w:ascii="Calibri" w:eastAsia="Times New Roman" w:hAnsi="Calibri" w:cs="Calibri"/>
                <w:b/>
                <w:color w:val="000000"/>
                <w:lang w:eastAsia="en-ZA"/>
              </w:rPr>
            </w:pPr>
            <w:r w:rsidRPr="004F57B8">
              <w:rPr>
                <w:rFonts w:ascii="Calibri" w:eastAsia="Times New Roman" w:hAnsi="Calibri" w:cs="Calibri"/>
                <w:b/>
                <w:color w:val="000000"/>
                <w:lang w:eastAsia="en-ZA"/>
              </w:rPr>
              <w:t>Average* temperature (°C)</w:t>
            </w:r>
          </w:p>
        </w:tc>
        <w:tc>
          <w:tcPr>
            <w:tcW w:w="5464" w:type="dxa"/>
            <w:vMerge w:val="restart"/>
            <w:tcBorders>
              <w:top w:val="nil"/>
              <w:left w:val="nil"/>
              <w:right w:val="nil"/>
            </w:tcBorders>
          </w:tcPr>
          <w:p w:rsidR="00BB3185" w:rsidRPr="005F59C4" w:rsidRDefault="005F59C4" w:rsidP="004F57B8">
            <w:pPr>
              <w:rPr>
                <w:rFonts w:ascii="Calibri" w:eastAsia="Times New Roman" w:hAnsi="Calibri" w:cs="Calibri"/>
                <w:color w:val="000000"/>
                <w:lang w:eastAsia="en-ZA"/>
              </w:rPr>
            </w:pPr>
            <w:r w:rsidRPr="005F59C4">
              <w:rPr>
                <w:rFonts w:ascii="Calibri" w:eastAsia="Times New Roman" w:hAnsi="Calibri" w:cs="Calibri"/>
                <w:color w:val="000000"/>
                <w:highlight w:val="cyan"/>
                <w:lang w:eastAsia="en-ZA"/>
              </w:rPr>
              <w:t>Insert graph</w:t>
            </w: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1901 - 1910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12.6</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1911 - 1920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12.4</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1921 - 1930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12.8</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1931 - 1940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12.85</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1941 - 1950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12.87</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1951 - 1960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12.88</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1961 - 1970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12.91</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1971 - 1980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12.93</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1981 - 1990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13.2</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hideMark/>
          </w:tcPr>
          <w:p w:rsidR="002010B0" w:rsidRPr="005F1D6B" w:rsidRDefault="002010B0" w:rsidP="007B50A9">
            <w:r w:rsidRPr="005F1D6B">
              <w:t>1991 - 2000</w:t>
            </w:r>
          </w:p>
        </w:tc>
        <w:tc>
          <w:tcPr>
            <w:tcW w:w="2779" w:type="dxa"/>
            <w:tcBorders>
              <w:top w:val="nil"/>
              <w:left w:val="nil"/>
              <w:bottom w:val="nil"/>
              <w:right w:val="nil"/>
            </w:tcBorders>
            <w:shd w:val="clear" w:color="auto" w:fill="auto"/>
            <w:noWrap/>
            <w:hideMark/>
          </w:tcPr>
          <w:p w:rsidR="002010B0" w:rsidRPr="005F1D6B" w:rsidRDefault="002010B0" w:rsidP="002010B0">
            <w:pPr>
              <w:jc w:val="center"/>
            </w:pPr>
            <w:r w:rsidRPr="005F1D6B">
              <w:t>13.7</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2010B0" w:rsidRPr="004F57B8" w:rsidTr="002010B0">
        <w:trPr>
          <w:trHeight w:val="352"/>
          <w:jc w:val="center"/>
        </w:trPr>
        <w:tc>
          <w:tcPr>
            <w:tcW w:w="2885" w:type="dxa"/>
            <w:tcBorders>
              <w:top w:val="nil"/>
              <w:left w:val="nil"/>
              <w:bottom w:val="nil"/>
              <w:right w:val="nil"/>
            </w:tcBorders>
            <w:shd w:val="clear" w:color="auto" w:fill="auto"/>
            <w:noWrap/>
          </w:tcPr>
          <w:p w:rsidR="002010B0" w:rsidRPr="005F1D6B" w:rsidRDefault="002010B0" w:rsidP="007B50A9">
            <w:r w:rsidRPr="005F1D6B">
              <w:t>2001 - 2010</w:t>
            </w:r>
          </w:p>
        </w:tc>
        <w:tc>
          <w:tcPr>
            <w:tcW w:w="2779" w:type="dxa"/>
            <w:tcBorders>
              <w:top w:val="nil"/>
              <w:left w:val="nil"/>
              <w:bottom w:val="nil"/>
              <w:right w:val="nil"/>
            </w:tcBorders>
            <w:shd w:val="clear" w:color="auto" w:fill="auto"/>
            <w:noWrap/>
          </w:tcPr>
          <w:p w:rsidR="002010B0" w:rsidRDefault="002010B0" w:rsidP="002010B0">
            <w:pPr>
              <w:jc w:val="center"/>
            </w:pPr>
            <w:r w:rsidRPr="005F1D6B">
              <w:t>13.9</w:t>
            </w:r>
          </w:p>
        </w:tc>
        <w:tc>
          <w:tcPr>
            <w:tcW w:w="5464" w:type="dxa"/>
            <w:vMerge/>
            <w:tcBorders>
              <w:left w:val="nil"/>
              <w:right w:val="nil"/>
            </w:tcBorders>
          </w:tcPr>
          <w:p w:rsidR="002010B0" w:rsidRPr="004F57B8" w:rsidRDefault="002010B0" w:rsidP="004F57B8">
            <w:pPr>
              <w:jc w:val="right"/>
              <w:rPr>
                <w:rFonts w:ascii="Calibri" w:eastAsia="Times New Roman" w:hAnsi="Calibri" w:cs="Calibri"/>
                <w:color w:val="000000"/>
                <w:lang w:eastAsia="en-ZA"/>
              </w:rPr>
            </w:pPr>
          </w:p>
        </w:tc>
      </w:tr>
      <w:tr w:rsidR="00BB3185" w:rsidRPr="004F57B8" w:rsidTr="002010B0">
        <w:trPr>
          <w:trHeight w:val="352"/>
          <w:jc w:val="center"/>
        </w:trPr>
        <w:tc>
          <w:tcPr>
            <w:tcW w:w="2885" w:type="dxa"/>
            <w:tcBorders>
              <w:top w:val="nil"/>
              <w:left w:val="nil"/>
              <w:bottom w:val="nil"/>
              <w:right w:val="nil"/>
            </w:tcBorders>
            <w:shd w:val="clear" w:color="auto" w:fill="auto"/>
            <w:noWrap/>
            <w:vAlign w:val="bottom"/>
          </w:tcPr>
          <w:p w:rsidR="00BB3185" w:rsidRPr="004F57B8" w:rsidRDefault="00BB3185" w:rsidP="004F57B8">
            <w:pPr>
              <w:rPr>
                <w:rFonts w:ascii="Calibri" w:eastAsia="Times New Roman" w:hAnsi="Calibri" w:cs="Calibri"/>
                <w:color w:val="000000"/>
                <w:lang w:eastAsia="en-ZA"/>
              </w:rPr>
            </w:pPr>
          </w:p>
        </w:tc>
        <w:tc>
          <w:tcPr>
            <w:tcW w:w="2779" w:type="dxa"/>
            <w:tcBorders>
              <w:top w:val="nil"/>
              <w:left w:val="nil"/>
              <w:bottom w:val="nil"/>
              <w:right w:val="nil"/>
            </w:tcBorders>
            <w:shd w:val="clear" w:color="auto" w:fill="auto"/>
            <w:noWrap/>
            <w:vAlign w:val="bottom"/>
          </w:tcPr>
          <w:p w:rsidR="00BB3185" w:rsidRPr="004F57B8" w:rsidRDefault="005F59C4" w:rsidP="008E3B0B">
            <w:pPr>
              <w:jc w:val="center"/>
              <w:rPr>
                <w:rFonts w:ascii="Calibri" w:eastAsia="Times New Roman" w:hAnsi="Calibri" w:cs="Calibri"/>
                <w:color w:val="000000"/>
                <w:lang w:eastAsia="en-ZA"/>
              </w:rPr>
            </w:pPr>
            <w:r w:rsidRPr="005F59C4">
              <w:rPr>
                <w:rFonts w:ascii="Calibri" w:eastAsia="Times New Roman" w:hAnsi="Calibri" w:cs="Calibri"/>
                <w:color w:val="000000"/>
                <w:highlight w:val="green"/>
                <w:lang w:eastAsia="en-ZA"/>
              </w:rPr>
              <w:t>Insert calculation</w:t>
            </w:r>
          </w:p>
        </w:tc>
        <w:tc>
          <w:tcPr>
            <w:tcW w:w="5464" w:type="dxa"/>
            <w:vMerge/>
            <w:tcBorders>
              <w:left w:val="nil"/>
              <w:bottom w:val="nil"/>
              <w:right w:val="nil"/>
            </w:tcBorders>
          </w:tcPr>
          <w:p w:rsidR="00BB3185" w:rsidRPr="004F57B8" w:rsidRDefault="00BB3185" w:rsidP="004F57B8">
            <w:pPr>
              <w:jc w:val="right"/>
              <w:rPr>
                <w:rFonts w:ascii="Calibri" w:eastAsia="Times New Roman" w:hAnsi="Calibri" w:cs="Calibri"/>
                <w:color w:val="000000"/>
                <w:lang w:eastAsia="en-ZA"/>
              </w:rPr>
            </w:pPr>
          </w:p>
        </w:tc>
      </w:tr>
    </w:tbl>
    <w:p w:rsidR="00CE6EA6" w:rsidRDefault="00CE6EA6"/>
    <w:p w:rsidR="00BB3185" w:rsidRDefault="00BB3185">
      <w:r>
        <w:t>Completed by:</w:t>
      </w:r>
      <w:r>
        <w:tab/>
      </w:r>
      <w:bookmarkStart w:id="2" w:name="Text1"/>
      <w:r w:rsidR="00E542D8">
        <w:rPr>
          <w:highlight w:val="magenta"/>
        </w:rPr>
        <w:fldChar w:fldCharType="begin">
          <w:ffData>
            <w:name w:val="Text1"/>
            <w:enabled/>
            <w:calcOnExit w:val="0"/>
            <w:textInput/>
          </w:ffData>
        </w:fldChar>
      </w:r>
      <w:r w:rsidR="00E542D8">
        <w:rPr>
          <w:highlight w:val="magenta"/>
        </w:rPr>
        <w:instrText xml:space="preserve"> FORMTEXT </w:instrText>
      </w:r>
      <w:r w:rsidR="00E542D8">
        <w:rPr>
          <w:highlight w:val="magenta"/>
        </w:rPr>
      </w:r>
      <w:r w:rsidR="00E542D8">
        <w:rPr>
          <w:highlight w:val="magenta"/>
        </w:rPr>
        <w:fldChar w:fldCharType="separate"/>
      </w:r>
      <w:r w:rsidR="00E542D8">
        <w:rPr>
          <w:noProof/>
          <w:highlight w:val="magenta"/>
        </w:rPr>
        <w:t> </w:t>
      </w:r>
      <w:r w:rsidR="00E542D8">
        <w:rPr>
          <w:noProof/>
          <w:highlight w:val="magenta"/>
        </w:rPr>
        <w:t> </w:t>
      </w:r>
      <w:r w:rsidR="00E542D8">
        <w:rPr>
          <w:noProof/>
          <w:highlight w:val="magenta"/>
        </w:rPr>
        <w:t> </w:t>
      </w:r>
      <w:r w:rsidR="00E542D8">
        <w:rPr>
          <w:noProof/>
          <w:highlight w:val="magenta"/>
        </w:rPr>
        <w:t> </w:t>
      </w:r>
      <w:r w:rsidR="00E542D8">
        <w:rPr>
          <w:noProof/>
          <w:highlight w:val="magenta"/>
        </w:rPr>
        <w:t> </w:t>
      </w:r>
      <w:r w:rsidR="00E542D8">
        <w:rPr>
          <w:highlight w:val="magenta"/>
        </w:rPr>
        <w:fldChar w:fldCharType="end"/>
      </w:r>
      <w:bookmarkEnd w:id="2"/>
      <w:r w:rsidR="00BD1FC0">
        <w:tab/>
      </w:r>
      <w:r w:rsidR="00BD1FC0">
        <w:tab/>
      </w:r>
      <w:r w:rsidR="00BD1FC0">
        <w:tab/>
      </w:r>
      <w:r w:rsidR="00BD1FC0">
        <w:tab/>
      </w:r>
      <w:r w:rsidR="00BD1FC0">
        <w:tab/>
      </w:r>
      <w:r w:rsidR="00BD1FC0">
        <w:tab/>
      </w:r>
      <w:r w:rsidR="00BD1FC0">
        <w:tab/>
      </w:r>
      <w:r w:rsidR="00BD1FC0">
        <w:tab/>
      </w:r>
      <w:r w:rsidR="00BD1FC0">
        <w:tab/>
      </w:r>
      <w:r w:rsidR="00BD1FC0">
        <w:tab/>
      </w:r>
      <w:r w:rsidR="00BD1FC0">
        <w:tab/>
        <w:t xml:space="preserve">Created by: </w:t>
      </w:r>
      <w:r w:rsidR="002505BD" w:rsidRPr="002505BD">
        <w:rPr>
          <w:highlight w:val="red"/>
        </w:rPr>
        <w:t>Insert author field</w:t>
      </w:r>
    </w:p>
    <w:sectPr w:rsidR="00BB3185" w:rsidSect="004F57B8">
      <w:footerReference w:type="default" r:id="rId15"/>
      <w:pgSz w:w="16838" w:h="11906" w:orient="landscape"/>
      <w:pgMar w:top="426" w:right="1440" w:bottom="993"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483E" w:rsidRDefault="0006483E" w:rsidP="003A2210">
      <w:r>
        <w:separator/>
      </w:r>
    </w:p>
  </w:endnote>
  <w:endnote w:type="continuationSeparator" w:id="0">
    <w:p w:rsidR="0006483E" w:rsidRDefault="0006483E" w:rsidP="003A2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2210" w:rsidRDefault="003A2210">
    <w:pPr>
      <w:pStyle w:val="Footer"/>
    </w:pPr>
    <w:r>
      <w:rPr>
        <w:noProof/>
        <w:lang w:val="en-US"/>
      </w:rPr>
      <w:drawing>
        <wp:anchor distT="0" distB="0" distL="114300" distR="114300" simplePos="0" relativeHeight="251658240" behindDoc="1" locked="0" layoutInCell="1" allowOverlap="1">
          <wp:simplePos x="0" y="0"/>
          <wp:positionH relativeFrom="column">
            <wp:posOffset>-882015</wp:posOffset>
          </wp:positionH>
          <wp:positionV relativeFrom="paragraph">
            <wp:posOffset>-324323</wp:posOffset>
          </wp:positionV>
          <wp:extent cx="10643190" cy="915828"/>
          <wp:effectExtent l="0" t="0" r="6350" b="0"/>
          <wp:wrapNone/>
          <wp:docPr id="1" name="Picture 1" descr="C:\Users\Fotiene\Pictures\hil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tiene\Pictures\hill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43190" cy="915828"/>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483E" w:rsidRDefault="0006483E" w:rsidP="003A2210">
      <w:r>
        <w:separator/>
      </w:r>
    </w:p>
  </w:footnote>
  <w:footnote w:type="continuationSeparator" w:id="0">
    <w:p w:rsidR="0006483E" w:rsidRDefault="0006483E" w:rsidP="003A22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C0E95"/>
    <w:rsid w:val="0003390F"/>
    <w:rsid w:val="0006483E"/>
    <w:rsid w:val="001330D5"/>
    <w:rsid w:val="00140642"/>
    <w:rsid w:val="001A2660"/>
    <w:rsid w:val="002010B0"/>
    <w:rsid w:val="00203DF9"/>
    <w:rsid w:val="00211B05"/>
    <w:rsid w:val="002505BD"/>
    <w:rsid w:val="002C4192"/>
    <w:rsid w:val="003A2210"/>
    <w:rsid w:val="003F47BB"/>
    <w:rsid w:val="004527AC"/>
    <w:rsid w:val="004F57B8"/>
    <w:rsid w:val="004F64EA"/>
    <w:rsid w:val="00555514"/>
    <w:rsid w:val="005E7AC4"/>
    <w:rsid w:val="005F59C4"/>
    <w:rsid w:val="007C47B8"/>
    <w:rsid w:val="00885507"/>
    <w:rsid w:val="008C0E95"/>
    <w:rsid w:val="008E3304"/>
    <w:rsid w:val="008E3B0B"/>
    <w:rsid w:val="009F5CA3"/>
    <w:rsid w:val="00A70CAA"/>
    <w:rsid w:val="00AA74C8"/>
    <w:rsid w:val="00AD295B"/>
    <w:rsid w:val="00B30F79"/>
    <w:rsid w:val="00B3262A"/>
    <w:rsid w:val="00BB3185"/>
    <w:rsid w:val="00BD1FC0"/>
    <w:rsid w:val="00CE2900"/>
    <w:rsid w:val="00CE6EA6"/>
    <w:rsid w:val="00D67461"/>
    <w:rsid w:val="00DD3C23"/>
    <w:rsid w:val="00E542D8"/>
    <w:rsid w:val="00F40A13"/>
  </w:rsids>
  <m:mathPr>
    <m:mathFont m:val="Cambria Math"/>
    <m:brkBin m:val="before"/>
    <m:brkBinSub m:val="--"/>
    <m:smallFrac/>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10F492-50E4-4D04-962A-01FB3D1D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5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210"/>
    <w:pPr>
      <w:tabs>
        <w:tab w:val="center" w:pos="4513"/>
        <w:tab w:val="right" w:pos="9026"/>
      </w:tabs>
    </w:pPr>
  </w:style>
  <w:style w:type="character" w:customStyle="1" w:styleId="HeaderChar">
    <w:name w:val="Header Char"/>
    <w:basedOn w:val="DefaultParagraphFont"/>
    <w:link w:val="Header"/>
    <w:uiPriority w:val="99"/>
    <w:rsid w:val="003A2210"/>
  </w:style>
  <w:style w:type="paragraph" w:styleId="Footer">
    <w:name w:val="footer"/>
    <w:basedOn w:val="Normal"/>
    <w:link w:val="FooterChar"/>
    <w:uiPriority w:val="99"/>
    <w:unhideWhenUsed/>
    <w:rsid w:val="003A2210"/>
    <w:pPr>
      <w:tabs>
        <w:tab w:val="center" w:pos="4513"/>
        <w:tab w:val="right" w:pos="9026"/>
      </w:tabs>
    </w:pPr>
  </w:style>
  <w:style w:type="character" w:customStyle="1" w:styleId="FooterChar">
    <w:name w:val="Footer Char"/>
    <w:basedOn w:val="DefaultParagraphFont"/>
    <w:link w:val="Footer"/>
    <w:uiPriority w:val="99"/>
    <w:rsid w:val="003A2210"/>
  </w:style>
  <w:style w:type="paragraph" w:styleId="BalloonText">
    <w:name w:val="Balloon Text"/>
    <w:basedOn w:val="Normal"/>
    <w:link w:val="BalloonTextChar"/>
    <w:uiPriority w:val="99"/>
    <w:semiHidden/>
    <w:unhideWhenUsed/>
    <w:rsid w:val="003A2210"/>
    <w:rPr>
      <w:rFonts w:ascii="Tahoma" w:hAnsi="Tahoma" w:cs="Tahoma"/>
      <w:sz w:val="16"/>
      <w:szCs w:val="16"/>
    </w:rPr>
  </w:style>
  <w:style w:type="character" w:customStyle="1" w:styleId="BalloonTextChar">
    <w:name w:val="Balloon Text Char"/>
    <w:basedOn w:val="DefaultParagraphFont"/>
    <w:link w:val="BalloonText"/>
    <w:uiPriority w:val="99"/>
    <w:semiHidden/>
    <w:rsid w:val="003A2210"/>
    <w:rPr>
      <w:rFonts w:ascii="Tahoma" w:hAnsi="Tahoma" w:cs="Tahoma"/>
      <w:sz w:val="16"/>
      <w:szCs w:val="16"/>
    </w:rPr>
  </w:style>
  <w:style w:type="character" w:styleId="PlaceholderText">
    <w:name w:val="Placeholder Text"/>
    <w:basedOn w:val="DefaultParagraphFont"/>
    <w:uiPriority w:val="99"/>
    <w:semiHidden/>
    <w:rsid w:val="001406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696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oleObject" Target="embeddings/oleObject1.bin"/><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C6706B-B3CF-4C55-9777-49588F7AC831}" type="doc">
      <dgm:prSet loTypeId="urn:microsoft.com/office/officeart/2005/8/layout/hierarchy1" loCatId="hierarchy" qsTypeId="urn:microsoft.com/office/officeart/2005/8/quickstyle/simple1" qsCatId="simple" csTypeId="urn:microsoft.com/office/officeart/2005/8/colors/accent0_1" csCatId="mainScheme" phldr="1"/>
      <dgm:spPr/>
      <dgm:t>
        <a:bodyPr/>
        <a:lstStyle/>
        <a:p>
          <a:endParaRPr lang="en-ZA"/>
        </a:p>
      </dgm:t>
    </dgm:pt>
    <dgm:pt modelId="{3DCD2830-FAB1-40E1-80E9-F75EE2173BF1}">
      <dgm:prSet phldrT="[Text]"/>
      <dgm:spPr/>
      <dgm:t>
        <a:bodyPr/>
        <a:lstStyle/>
        <a:p>
          <a:pPr algn="ctr"/>
          <a:r>
            <a:rPr lang="en-ZA"/>
            <a:t>Resources</a:t>
          </a:r>
        </a:p>
      </dgm:t>
    </dgm:pt>
    <dgm:pt modelId="{A6706597-243A-4E78-B479-8B249F6959BC}" type="parTrans" cxnId="{C0336B29-8F4C-4821-A222-00EC52E74539}">
      <dgm:prSet/>
      <dgm:spPr/>
      <dgm:t>
        <a:bodyPr/>
        <a:lstStyle/>
        <a:p>
          <a:pPr algn="ctr"/>
          <a:endParaRPr lang="en-ZA"/>
        </a:p>
      </dgm:t>
    </dgm:pt>
    <dgm:pt modelId="{7F70EF4A-529E-448E-83BA-82A288DBD1AD}" type="sibTrans" cxnId="{C0336B29-8F4C-4821-A222-00EC52E74539}">
      <dgm:prSet/>
      <dgm:spPr/>
      <dgm:t>
        <a:bodyPr/>
        <a:lstStyle/>
        <a:p>
          <a:pPr algn="ctr"/>
          <a:endParaRPr lang="en-ZA"/>
        </a:p>
      </dgm:t>
    </dgm:pt>
    <dgm:pt modelId="{46491C02-3078-4674-8315-2C8551D3F319}" type="asst">
      <dgm:prSet phldrT="[Text]"/>
      <dgm:spPr/>
      <dgm:t>
        <a:bodyPr/>
        <a:lstStyle/>
        <a:p>
          <a:pPr algn="ctr"/>
          <a:r>
            <a:rPr lang="en-ZA"/>
            <a:t>Natural Resources</a:t>
          </a:r>
        </a:p>
      </dgm:t>
    </dgm:pt>
    <dgm:pt modelId="{3057B45B-3AEC-41D0-B34F-7E7358AF750E}" type="parTrans" cxnId="{E0C04B70-6DE2-402E-ADE4-B078F13C77BD}">
      <dgm:prSet/>
      <dgm:spPr/>
      <dgm:t>
        <a:bodyPr/>
        <a:lstStyle/>
        <a:p>
          <a:pPr algn="ctr"/>
          <a:endParaRPr lang="en-ZA"/>
        </a:p>
      </dgm:t>
    </dgm:pt>
    <dgm:pt modelId="{F95484E4-025D-4805-B3DB-C9D964545E9F}" type="sibTrans" cxnId="{E0C04B70-6DE2-402E-ADE4-B078F13C77BD}">
      <dgm:prSet/>
      <dgm:spPr/>
      <dgm:t>
        <a:bodyPr/>
        <a:lstStyle/>
        <a:p>
          <a:pPr algn="ctr"/>
          <a:endParaRPr lang="en-ZA"/>
        </a:p>
      </dgm:t>
    </dgm:pt>
    <dgm:pt modelId="{CFD04D97-9CEC-4573-9B2C-D823E1B8CE58}">
      <dgm:prSet/>
      <dgm:spPr/>
      <dgm:t>
        <a:bodyPr/>
        <a:lstStyle/>
        <a:p>
          <a:pPr algn="ctr"/>
          <a:r>
            <a:rPr lang="en-ZA"/>
            <a:t>Renewable</a:t>
          </a:r>
        </a:p>
      </dgm:t>
    </dgm:pt>
    <dgm:pt modelId="{BEB14F0B-1225-44F7-94C9-C94A101B4649}" type="parTrans" cxnId="{D48F6F88-B00A-424C-ABD5-0E8B86C5C0BE}">
      <dgm:prSet/>
      <dgm:spPr/>
      <dgm:t>
        <a:bodyPr/>
        <a:lstStyle/>
        <a:p>
          <a:pPr algn="ctr"/>
          <a:endParaRPr lang="en-ZA"/>
        </a:p>
      </dgm:t>
    </dgm:pt>
    <dgm:pt modelId="{DE045D1F-33F1-4888-B76D-D7206766CDDA}" type="sibTrans" cxnId="{D48F6F88-B00A-424C-ABD5-0E8B86C5C0BE}">
      <dgm:prSet/>
      <dgm:spPr/>
      <dgm:t>
        <a:bodyPr/>
        <a:lstStyle/>
        <a:p>
          <a:pPr algn="ctr"/>
          <a:endParaRPr lang="en-ZA"/>
        </a:p>
      </dgm:t>
    </dgm:pt>
    <dgm:pt modelId="{CB173B1C-5681-4AD7-B01D-EB39E74EDB61}">
      <dgm:prSet/>
      <dgm:spPr/>
      <dgm:t>
        <a:bodyPr/>
        <a:lstStyle/>
        <a:p>
          <a:pPr algn="ctr"/>
          <a:r>
            <a:rPr lang="en-ZA"/>
            <a:t>Non-renewable</a:t>
          </a:r>
        </a:p>
      </dgm:t>
    </dgm:pt>
    <dgm:pt modelId="{68FCC902-86CA-4F7B-8791-B02B530FF1C1}" type="parTrans" cxnId="{1F2AC82D-78A7-4116-AA50-29883338CEB3}">
      <dgm:prSet/>
      <dgm:spPr/>
      <dgm:t>
        <a:bodyPr/>
        <a:lstStyle/>
        <a:p>
          <a:pPr algn="ctr"/>
          <a:endParaRPr lang="en-ZA"/>
        </a:p>
      </dgm:t>
    </dgm:pt>
    <dgm:pt modelId="{41B6CF89-A223-4A4E-9817-39BB2BBA66A8}" type="sibTrans" cxnId="{1F2AC82D-78A7-4116-AA50-29883338CEB3}">
      <dgm:prSet/>
      <dgm:spPr/>
      <dgm:t>
        <a:bodyPr/>
        <a:lstStyle/>
        <a:p>
          <a:pPr algn="ctr"/>
          <a:endParaRPr lang="en-ZA"/>
        </a:p>
      </dgm:t>
    </dgm:pt>
    <dgm:pt modelId="{45E85E2C-4CBB-46E8-986F-79A25BF867E2}">
      <dgm:prSet/>
      <dgm:spPr/>
      <dgm:t>
        <a:bodyPr/>
        <a:lstStyle/>
        <a:p>
          <a:pPr algn="ctr"/>
          <a:r>
            <a:rPr lang="en-ZA"/>
            <a:t>Minerals: diamonds,iron</a:t>
          </a:r>
        </a:p>
      </dgm:t>
    </dgm:pt>
    <dgm:pt modelId="{E8200B1D-FB13-439F-AE1D-60D1430A4908}" type="parTrans" cxnId="{444D8923-8257-457E-932A-DF78C6C51A0C}">
      <dgm:prSet/>
      <dgm:spPr/>
      <dgm:t>
        <a:bodyPr/>
        <a:lstStyle/>
        <a:p>
          <a:pPr algn="ctr"/>
          <a:endParaRPr lang="en-ZA"/>
        </a:p>
      </dgm:t>
    </dgm:pt>
    <dgm:pt modelId="{47CF1EF6-2719-47AC-B353-C7298A101B43}" type="sibTrans" cxnId="{444D8923-8257-457E-932A-DF78C6C51A0C}">
      <dgm:prSet/>
      <dgm:spPr/>
      <dgm:t>
        <a:bodyPr/>
        <a:lstStyle/>
        <a:p>
          <a:pPr algn="ctr"/>
          <a:endParaRPr lang="en-ZA"/>
        </a:p>
      </dgm:t>
    </dgm:pt>
    <dgm:pt modelId="{EC0F4C8D-422E-466A-956D-CD5CEB26C32A}">
      <dgm:prSet/>
      <dgm:spPr/>
      <dgm:t>
        <a:bodyPr/>
        <a:lstStyle/>
        <a:p>
          <a:pPr algn="ctr"/>
          <a:r>
            <a:rPr lang="en-ZA"/>
            <a:t>Fossil fuels: coal, crude oil</a:t>
          </a:r>
        </a:p>
      </dgm:t>
    </dgm:pt>
    <dgm:pt modelId="{3B845C17-E4A0-4A26-BF9F-B5841D7774C5}" type="parTrans" cxnId="{DC940198-DD47-4C79-9F2D-C5DD66FADAA1}">
      <dgm:prSet/>
      <dgm:spPr/>
      <dgm:t>
        <a:bodyPr/>
        <a:lstStyle/>
        <a:p>
          <a:pPr algn="ctr"/>
          <a:endParaRPr lang="en-ZA"/>
        </a:p>
      </dgm:t>
    </dgm:pt>
    <dgm:pt modelId="{A8762640-AC76-458F-80AD-39405D2D919C}" type="sibTrans" cxnId="{DC940198-DD47-4C79-9F2D-C5DD66FADAA1}">
      <dgm:prSet/>
      <dgm:spPr/>
      <dgm:t>
        <a:bodyPr/>
        <a:lstStyle/>
        <a:p>
          <a:pPr algn="ctr"/>
          <a:endParaRPr lang="en-ZA"/>
        </a:p>
      </dgm:t>
    </dgm:pt>
    <dgm:pt modelId="{F31317DB-AF1B-4F9A-917C-F4A1234C10A0}">
      <dgm:prSet/>
      <dgm:spPr/>
      <dgm:t>
        <a:bodyPr/>
        <a:lstStyle/>
        <a:p>
          <a:pPr algn="ctr"/>
          <a:r>
            <a:rPr lang="en-ZA"/>
            <a:t>Perpetual: solar, wind, waves</a:t>
          </a:r>
        </a:p>
      </dgm:t>
    </dgm:pt>
    <dgm:pt modelId="{5FE0F86C-09BE-4388-9553-2576269CDEF6}" type="parTrans" cxnId="{E480FDFA-851A-4754-BC1D-EA755811CE64}">
      <dgm:prSet/>
      <dgm:spPr/>
      <dgm:t>
        <a:bodyPr/>
        <a:lstStyle/>
        <a:p>
          <a:pPr algn="ctr"/>
          <a:endParaRPr lang="en-ZA"/>
        </a:p>
      </dgm:t>
    </dgm:pt>
    <dgm:pt modelId="{C5EC8BF1-8A93-4635-A965-C6150D34A484}" type="sibTrans" cxnId="{E480FDFA-851A-4754-BC1D-EA755811CE64}">
      <dgm:prSet/>
      <dgm:spPr/>
      <dgm:t>
        <a:bodyPr/>
        <a:lstStyle/>
        <a:p>
          <a:pPr algn="ctr"/>
          <a:endParaRPr lang="en-ZA"/>
        </a:p>
      </dgm:t>
    </dgm:pt>
    <dgm:pt modelId="{866017A2-A2F7-4F8B-AF2F-E9F5EE30FDFE}">
      <dgm:prSet/>
      <dgm:spPr/>
      <dgm:t>
        <a:bodyPr/>
        <a:lstStyle/>
        <a:p>
          <a:pPr algn="ctr"/>
          <a:r>
            <a:rPr lang="en-ZA"/>
            <a:t>Sustainable: soils, water, forests</a:t>
          </a:r>
        </a:p>
      </dgm:t>
    </dgm:pt>
    <dgm:pt modelId="{4553F9BE-8E80-4E5E-891B-9D3D5AAF53D3}" type="parTrans" cxnId="{D10F3E73-5A32-47CD-A559-8CD5CACF40EE}">
      <dgm:prSet/>
      <dgm:spPr/>
      <dgm:t>
        <a:bodyPr/>
        <a:lstStyle/>
        <a:p>
          <a:pPr algn="ctr"/>
          <a:endParaRPr lang="en-ZA"/>
        </a:p>
      </dgm:t>
    </dgm:pt>
    <dgm:pt modelId="{C860984E-8FEA-46A5-8D60-BA0D91919CC4}" type="sibTrans" cxnId="{D10F3E73-5A32-47CD-A559-8CD5CACF40EE}">
      <dgm:prSet/>
      <dgm:spPr/>
      <dgm:t>
        <a:bodyPr/>
        <a:lstStyle/>
        <a:p>
          <a:pPr algn="ctr"/>
          <a:endParaRPr lang="en-ZA"/>
        </a:p>
      </dgm:t>
    </dgm:pt>
    <dgm:pt modelId="{2E34F8A1-AD92-431B-9DA3-02786805F0B1}" type="pres">
      <dgm:prSet presAssocID="{51C6706B-B3CF-4C55-9777-49588F7AC831}" presName="hierChild1" presStyleCnt="0">
        <dgm:presLayoutVars>
          <dgm:chPref val="1"/>
          <dgm:dir/>
          <dgm:animOne val="branch"/>
          <dgm:animLvl val="lvl"/>
          <dgm:resizeHandles/>
        </dgm:presLayoutVars>
      </dgm:prSet>
      <dgm:spPr/>
      <dgm:t>
        <a:bodyPr/>
        <a:lstStyle/>
        <a:p>
          <a:endParaRPr lang="en-ZA"/>
        </a:p>
      </dgm:t>
    </dgm:pt>
    <dgm:pt modelId="{8D5F66E1-BC16-4E45-9323-9CB240EBA1F4}" type="pres">
      <dgm:prSet presAssocID="{3DCD2830-FAB1-40E1-80E9-F75EE2173BF1}" presName="hierRoot1" presStyleCnt="0"/>
      <dgm:spPr/>
      <dgm:t>
        <a:bodyPr/>
        <a:lstStyle/>
        <a:p>
          <a:endParaRPr lang="en-ZA"/>
        </a:p>
      </dgm:t>
    </dgm:pt>
    <dgm:pt modelId="{73E83190-35A8-48A6-A2A0-B8F9066CCCFA}" type="pres">
      <dgm:prSet presAssocID="{3DCD2830-FAB1-40E1-80E9-F75EE2173BF1}" presName="composite" presStyleCnt="0"/>
      <dgm:spPr/>
      <dgm:t>
        <a:bodyPr/>
        <a:lstStyle/>
        <a:p>
          <a:endParaRPr lang="en-ZA"/>
        </a:p>
      </dgm:t>
    </dgm:pt>
    <dgm:pt modelId="{FF765ABA-9BA4-4886-9F12-5BBBE8C28AE3}" type="pres">
      <dgm:prSet presAssocID="{3DCD2830-FAB1-40E1-80E9-F75EE2173BF1}" presName="background" presStyleLbl="node0" presStyleIdx="0" presStyleCnt="1"/>
      <dgm:spPr/>
      <dgm:t>
        <a:bodyPr/>
        <a:lstStyle/>
        <a:p>
          <a:endParaRPr lang="en-ZA"/>
        </a:p>
      </dgm:t>
    </dgm:pt>
    <dgm:pt modelId="{3BAD81B2-32EA-411D-8481-E75F4693326B}" type="pres">
      <dgm:prSet presAssocID="{3DCD2830-FAB1-40E1-80E9-F75EE2173BF1}" presName="text" presStyleLbl="fgAcc0" presStyleIdx="0" presStyleCnt="1">
        <dgm:presLayoutVars>
          <dgm:chPref val="3"/>
        </dgm:presLayoutVars>
      </dgm:prSet>
      <dgm:spPr/>
      <dgm:t>
        <a:bodyPr/>
        <a:lstStyle/>
        <a:p>
          <a:endParaRPr lang="en-ZA"/>
        </a:p>
      </dgm:t>
    </dgm:pt>
    <dgm:pt modelId="{AFABB0E3-309F-47C1-AFC0-C406830B7AD3}" type="pres">
      <dgm:prSet presAssocID="{3DCD2830-FAB1-40E1-80E9-F75EE2173BF1}" presName="hierChild2" presStyleCnt="0"/>
      <dgm:spPr/>
      <dgm:t>
        <a:bodyPr/>
        <a:lstStyle/>
        <a:p>
          <a:endParaRPr lang="en-ZA"/>
        </a:p>
      </dgm:t>
    </dgm:pt>
    <dgm:pt modelId="{56DD5DA9-81A6-4C91-A0FA-7A844D6B0254}" type="pres">
      <dgm:prSet presAssocID="{3057B45B-3AEC-41D0-B34F-7E7358AF750E}" presName="Name10" presStyleLbl="parChTrans1D2" presStyleIdx="0" presStyleCnt="1"/>
      <dgm:spPr/>
      <dgm:t>
        <a:bodyPr/>
        <a:lstStyle/>
        <a:p>
          <a:endParaRPr lang="en-ZA"/>
        </a:p>
      </dgm:t>
    </dgm:pt>
    <dgm:pt modelId="{89283C93-C4A0-4368-A12E-DEB527D7AB93}" type="pres">
      <dgm:prSet presAssocID="{46491C02-3078-4674-8315-2C8551D3F319}" presName="hierRoot2" presStyleCnt="0"/>
      <dgm:spPr/>
      <dgm:t>
        <a:bodyPr/>
        <a:lstStyle/>
        <a:p>
          <a:endParaRPr lang="en-ZA"/>
        </a:p>
      </dgm:t>
    </dgm:pt>
    <dgm:pt modelId="{3F334539-9608-498F-953F-9ADC21EABF6C}" type="pres">
      <dgm:prSet presAssocID="{46491C02-3078-4674-8315-2C8551D3F319}" presName="composite2" presStyleCnt="0"/>
      <dgm:spPr/>
      <dgm:t>
        <a:bodyPr/>
        <a:lstStyle/>
        <a:p>
          <a:endParaRPr lang="en-ZA"/>
        </a:p>
      </dgm:t>
    </dgm:pt>
    <dgm:pt modelId="{346F8D69-FC2C-4F91-A24B-EE526DBDA77F}" type="pres">
      <dgm:prSet presAssocID="{46491C02-3078-4674-8315-2C8551D3F319}" presName="background2" presStyleLbl="asst1" presStyleIdx="0" presStyleCnt="1"/>
      <dgm:spPr/>
      <dgm:t>
        <a:bodyPr/>
        <a:lstStyle/>
        <a:p>
          <a:endParaRPr lang="en-ZA"/>
        </a:p>
      </dgm:t>
    </dgm:pt>
    <dgm:pt modelId="{68917543-CB76-447B-9E36-0A8F94E7835F}" type="pres">
      <dgm:prSet presAssocID="{46491C02-3078-4674-8315-2C8551D3F319}" presName="text2" presStyleLbl="fgAcc2" presStyleIdx="0" presStyleCnt="1">
        <dgm:presLayoutVars>
          <dgm:chPref val="3"/>
        </dgm:presLayoutVars>
      </dgm:prSet>
      <dgm:spPr/>
      <dgm:t>
        <a:bodyPr/>
        <a:lstStyle/>
        <a:p>
          <a:endParaRPr lang="en-ZA"/>
        </a:p>
      </dgm:t>
    </dgm:pt>
    <dgm:pt modelId="{3688F5F5-5C84-40B2-B038-4B899B2392A8}" type="pres">
      <dgm:prSet presAssocID="{46491C02-3078-4674-8315-2C8551D3F319}" presName="hierChild3" presStyleCnt="0"/>
      <dgm:spPr/>
      <dgm:t>
        <a:bodyPr/>
        <a:lstStyle/>
        <a:p>
          <a:endParaRPr lang="en-ZA"/>
        </a:p>
      </dgm:t>
    </dgm:pt>
    <dgm:pt modelId="{2866FE17-9B7A-4347-B71D-657FCCA80865}" type="pres">
      <dgm:prSet presAssocID="{BEB14F0B-1225-44F7-94C9-C94A101B4649}" presName="Name17" presStyleLbl="parChTrans1D3" presStyleIdx="0" presStyleCnt="2"/>
      <dgm:spPr/>
      <dgm:t>
        <a:bodyPr/>
        <a:lstStyle/>
        <a:p>
          <a:endParaRPr lang="en-ZA"/>
        </a:p>
      </dgm:t>
    </dgm:pt>
    <dgm:pt modelId="{17F669FC-0D8A-45D6-B335-BE323C5EC43B}" type="pres">
      <dgm:prSet presAssocID="{CFD04D97-9CEC-4573-9B2C-D823E1B8CE58}" presName="hierRoot3" presStyleCnt="0"/>
      <dgm:spPr/>
      <dgm:t>
        <a:bodyPr/>
        <a:lstStyle/>
        <a:p>
          <a:endParaRPr lang="en-ZA"/>
        </a:p>
      </dgm:t>
    </dgm:pt>
    <dgm:pt modelId="{693A343D-44C7-49F9-9B50-D0BD356EC8DA}" type="pres">
      <dgm:prSet presAssocID="{CFD04D97-9CEC-4573-9B2C-D823E1B8CE58}" presName="composite3" presStyleCnt="0"/>
      <dgm:spPr/>
      <dgm:t>
        <a:bodyPr/>
        <a:lstStyle/>
        <a:p>
          <a:endParaRPr lang="en-ZA"/>
        </a:p>
      </dgm:t>
    </dgm:pt>
    <dgm:pt modelId="{F671E945-1B89-4556-BCA9-5813C2D5D68C}" type="pres">
      <dgm:prSet presAssocID="{CFD04D97-9CEC-4573-9B2C-D823E1B8CE58}" presName="background3" presStyleLbl="node3" presStyleIdx="0" presStyleCnt="2"/>
      <dgm:spPr/>
      <dgm:t>
        <a:bodyPr/>
        <a:lstStyle/>
        <a:p>
          <a:endParaRPr lang="en-ZA"/>
        </a:p>
      </dgm:t>
    </dgm:pt>
    <dgm:pt modelId="{C27F3CFB-A9C7-4FB3-8273-6A939C2B912C}" type="pres">
      <dgm:prSet presAssocID="{CFD04D97-9CEC-4573-9B2C-D823E1B8CE58}" presName="text3" presStyleLbl="fgAcc3" presStyleIdx="0" presStyleCnt="2">
        <dgm:presLayoutVars>
          <dgm:chPref val="3"/>
        </dgm:presLayoutVars>
      </dgm:prSet>
      <dgm:spPr/>
      <dgm:t>
        <a:bodyPr/>
        <a:lstStyle/>
        <a:p>
          <a:endParaRPr lang="en-ZA"/>
        </a:p>
      </dgm:t>
    </dgm:pt>
    <dgm:pt modelId="{90239877-0B8C-4D2B-B61E-B1DB966940D6}" type="pres">
      <dgm:prSet presAssocID="{CFD04D97-9CEC-4573-9B2C-D823E1B8CE58}" presName="hierChild4" presStyleCnt="0"/>
      <dgm:spPr/>
      <dgm:t>
        <a:bodyPr/>
        <a:lstStyle/>
        <a:p>
          <a:endParaRPr lang="en-ZA"/>
        </a:p>
      </dgm:t>
    </dgm:pt>
    <dgm:pt modelId="{6B997BB4-B1C6-44AB-B654-7B2C70BBA8F0}" type="pres">
      <dgm:prSet presAssocID="{5FE0F86C-09BE-4388-9553-2576269CDEF6}" presName="Name23" presStyleLbl="parChTrans1D4" presStyleIdx="0" presStyleCnt="4"/>
      <dgm:spPr/>
      <dgm:t>
        <a:bodyPr/>
        <a:lstStyle/>
        <a:p>
          <a:endParaRPr lang="en-ZA"/>
        </a:p>
      </dgm:t>
    </dgm:pt>
    <dgm:pt modelId="{58AFA6FF-A995-4AA7-8F52-E0430DA640E1}" type="pres">
      <dgm:prSet presAssocID="{F31317DB-AF1B-4F9A-917C-F4A1234C10A0}" presName="hierRoot4" presStyleCnt="0"/>
      <dgm:spPr/>
      <dgm:t>
        <a:bodyPr/>
        <a:lstStyle/>
        <a:p>
          <a:endParaRPr lang="en-ZA"/>
        </a:p>
      </dgm:t>
    </dgm:pt>
    <dgm:pt modelId="{99249B0C-78AE-4E5E-95D0-D2E0CD7124B1}" type="pres">
      <dgm:prSet presAssocID="{F31317DB-AF1B-4F9A-917C-F4A1234C10A0}" presName="composite4" presStyleCnt="0"/>
      <dgm:spPr/>
      <dgm:t>
        <a:bodyPr/>
        <a:lstStyle/>
        <a:p>
          <a:endParaRPr lang="en-ZA"/>
        </a:p>
      </dgm:t>
    </dgm:pt>
    <dgm:pt modelId="{DFE3CBEF-0036-4A30-88D0-6EC40BF11377}" type="pres">
      <dgm:prSet presAssocID="{F31317DB-AF1B-4F9A-917C-F4A1234C10A0}" presName="background4" presStyleLbl="node4" presStyleIdx="0" presStyleCnt="4"/>
      <dgm:spPr/>
      <dgm:t>
        <a:bodyPr/>
        <a:lstStyle/>
        <a:p>
          <a:endParaRPr lang="en-ZA"/>
        </a:p>
      </dgm:t>
    </dgm:pt>
    <dgm:pt modelId="{EDCCA4CC-62A3-4DC0-8C6C-ACF5A3CD2C85}" type="pres">
      <dgm:prSet presAssocID="{F31317DB-AF1B-4F9A-917C-F4A1234C10A0}" presName="text4" presStyleLbl="fgAcc4" presStyleIdx="0" presStyleCnt="4">
        <dgm:presLayoutVars>
          <dgm:chPref val="3"/>
        </dgm:presLayoutVars>
      </dgm:prSet>
      <dgm:spPr/>
      <dgm:t>
        <a:bodyPr/>
        <a:lstStyle/>
        <a:p>
          <a:endParaRPr lang="en-ZA"/>
        </a:p>
      </dgm:t>
    </dgm:pt>
    <dgm:pt modelId="{59728B06-8D0C-4B4A-AACC-BB329CFA467F}" type="pres">
      <dgm:prSet presAssocID="{F31317DB-AF1B-4F9A-917C-F4A1234C10A0}" presName="hierChild5" presStyleCnt="0"/>
      <dgm:spPr/>
      <dgm:t>
        <a:bodyPr/>
        <a:lstStyle/>
        <a:p>
          <a:endParaRPr lang="en-ZA"/>
        </a:p>
      </dgm:t>
    </dgm:pt>
    <dgm:pt modelId="{D3AAC035-1A75-41AA-A782-9C1EF57232EE}" type="pres">
      <dgm:prSet presAssocID="{4553F9BE-8E80-4E5E-891B-9D3D5AAF53D3}" presName="Name23" presStyleLbl="parChTrans1D4" presStyleIdx="1" presStyleCnt="4"/>
      <dgm:spPr/>
      <dgm:t>
        <a:bodyPr/>
        <a:lstStyle/>
        <a:p>
          <a:endParaRPr lang="en-ZA"/>
        </a:p>
      </dgm:t>
    </dgm:pt>
    <dgm:pt modelId="{93D22390-512B-4476-AAB1-9B640D7AF5CC}" type="pres">
      <dgm:prSet presAssocID="{866017A2-A2F7-4F8B-AF2F-E9F5EE30FDFE}" presName="hierRoot4" presStyleCnt="0"/>
      <dgm:spPr/>
      <dgm:t>
        <a:bodyPr/>
        <a:lstStyle/>
        <a:p>
          <a:endParaRPr lang="en-ZA"/>
        </a:p>
      </dgm:t>
    </dgm:pt>
    <dgm:pt modelId="{08AC5D1D-F73E-4904-BA2A-635F1D75D950}" type="pres">
      <dgm:prSet presAssocID="{866017A2-A2F7-4F8B-AF2F-E9F5EE30FDFE}" presName="composite4" presStyleCnt="0"/>
      <dgm:spPr/>
      <dgm:t>
        <a:bodyPr/>
        <a:lstStyle/>
        <a:p>
          <a:endParaRPr lang="en-ZA"/>
        </a:p>
      </dgm:t>
    </dgm:pt>
    <dgm:pt modelId="{14263D60-69C7-4A53-BEC2-5E51AADE06A7}" type="pres">
      <dgm:prSet presAssocID="{866017A2-A2F7-4F8B-AF2F-E9F5EE30FDFE}" presName="background4" presStyleLbl="node4" presStyleIdx="1" presStyleCnt="4"/>
      <dgm:spPr/>
      <dgm:t>
        <a:bodyPr/>
        <a:lstStyle/>
        <a:p>
          <a:endParaRPr lang="en-ZA"/>
        </a:p>
      </dgm:t>
    </dgm:pt>
    <dgm:pt modelId="{8C56CC3A-0186-42E1-A030-1DCABDF267AF}" type="pres">
      <dgm:prSet presAssocID="{866017A2-A2F7-4F8B-AF2F-E9F5EE30FDFE}" presName="text4" presStyleLbl="fgAcc4" presStyleIdx="1" presStyleCnt="4">
        <dgm:presLayoutVars>
          <dgm:chPref val="3"/>
        </dgm:presLayoutVars>
      </dgm:prSet>
      <dgm:spPr/>
      <dgm:t>
        <a:bodyPr/>
        <a:lstStyle/>
        <a:p>
          <a:endParaRPr lang="en-ZA"/>
        </a:p>
      </dgm:t>
    </dgm:pt>
    <dgm:pt modelId="{5AEFB524-6BF9-4F11-83D7-BE5177D6E218}" type="pres">
      <dgm:prSet presAssocID="{866017A2-A2F7-4F8B-AF2F-E9F5EE30FDFE}" presName="hierChild5" presStyleCnt="0"/>
      <dgm:spPr/>
      <dgm:t>
        <a:bodyPr/>
        <a:lstStyle/>
        <a:p>
          <a:endParaRPr lang="en-ZA"/>
        </a:p>
      </dgm:t>
    </dgm:pt>
    <dgm:pt modelId="{5E8FCF6E-EBB7-4BF4-946E-C9A5568872B6}" type="pres">
      <dgm:prSet presAssocID="{68FCC902-86CA-4F7B-8791-B02B530FF1C1}" presName="Name17" presStyleLbl="parChTrans1D3" presStyleIdx="1" presStyleCnt="2"/>
      <dgm:spPr/>
      <dgm:t>
        <a:bodyPr/>
        <a:lstStyle/>
        <a:p>
          <a:endParaRPr lang="en-ZA"/>
        </a:p>
      </dgm:t>
    </dgm:pt>
    <dgm:pt modelId="{44AB69DC-959A-4E53-8397-E0BACA8CB255}" type="pres">
      <dgm:prSet presAssocID="{CB173B1C-5681-4AD7-B01D-EB39E74EDB61}" presName="hierRoot3" presStyleCnt="0"/>
      <dgm:spPr/>
      <dgm:t>
        <a:bodyPr/>
        <a:lstStyle/>
        <a:p>
          <a:endParaRPr lang="en-ZA"/>
        </a:p>
      </dgm:t>
    </dgm:pt>
    <dgm:pt modelId="{9A98226B-084A-41DF-B56E-5086B151293C}" type="pres">
      <dgm:prSet presAssocID="{CB173B1C-5681-4AD7-B01D-EB39E74EDB61}" presName="composite3" presStyleCnt="0"/>
      <dgm:spPr/>
      <dgm:t>
        <a:bodyPr/>
        <a:lstStyle/>
        <a:p>
          <a:endParaRPr lang="en-ZA"/>
        </a:p>
      </dgm:t>
    </dgm:pt>
    <dgm:pt modelId="{3DE16EB3-5F7E-46DF-87AD-C647DC920859}" type="pres">
      <dgm:prSet presAssocID="{CB173B1C-5681-4AD7-B01D-EB39E74EDB61}" presName="background3" presStyleLbl="node3" presStyleIdx="1" presStyleCnt="2"/>
      <dgm:spPr/>
      <dgm:t>
        <a:bodyPr/>
        <a:lstStyle/>
        <a:p>
          <a:endParaRPr lang="en-ZA"/>
        </a:p>
      </dgm:t>
    </dgm:pt>
    <dgm:pt modelId="{432F0254-2E2D-4EF7-9F82-A82F9C08A993}" type="pres">
      <dgm:prSet presAssocID="{CB173B1C-5681-4AD7-B01D-EB39E74EDB61}" presName="text3" presStyleLbl="fgAcc3" presStyleIdx="1" presStyleCnt="2">
        <dgm:presLayoutVars>
          <dgm:chPref val="3"/>
        </dgm:presLayoutVars>
      </dgm:prSet>
      <dgm:spPr/>
      <dgm:t>
        <a:bodyPr/>
        <a:lstStyle/>
        <a:p>
          <a:endParaRPr lang="en-ZA"/>
        </a:p>
      </dgm:t>
    </dgm:pt>
    <dgm:pt modelId="{E7E053F0-55FB-4FE1-BDC8-BFE1AD29B70B}" type="pres">
      <dgm:prSet presAssocID="{CB173B1C-5681-4AD7-B01D-EB39E74EDB61}" presName="hierChild4" presStyleCnt="0"/>
      <dgm:spPr/>
      <dgm:t>
        <a:bodyPr/>
        <a:lstStyle/>
        <a:p>
          <a:endParaRPr lang="en-ZA"/>
        </a:p>
      </dgm:t>
    </dgm:pt>
    <dgm:pt modelId="{62679B04-FCCF-4B7A-A225-BEE209F571BB}" type="pres">
      <dgm:prSet presAssocID="{E8200B1D-FB13-439F-AE1D-60D1430A4908}" presName="Name23" presStyleLbl="parChTrans1D4" presStyleIdx="2" presStyleCnt="4"/>
      <dgm:spPr/>
      <dgm:t>
        <a:bodyPr/>
        <a:lstStyle/>
        <a:p>
          <a:endParaRPr lang="en-ZA"/>
        </a:p>
      </dgm:t>
    </dgm:pt>
    <dgm:pt modelId="{A5A3378F-1766-4129-B19B-3A23883CB0C8}" type="pres">
      <dgm:prSet presAssocID="{45E85E2C-4CBB-46E8-986F-79A25BF867E2}" presName="hierRoot4" presStyleCnt="0"/>
      <dgm:spPr/>
      <dgm:t>
        <a:bodyPr/>
        <a:lstStyle/>
        <a:p>
          <a:endParaRPr lang="en-ZA"/>
        </a:p>
      </dgm:t>
    </dgm:pt>
    <dgm:pt modelId="{527E077E-3CA8-49A3-9F3D-2BE923E52342}" type="pres">
      <dgm:prSet presAssocID="{45E85E2C-4CBB-46E8-986F-79A25BF867E2}" presName="composite4" presStyleCnt="0"/>
      <dgm:spPr/>
      <dgm:t>
        <a:bodyPr/>
        <a:lstStyle/>
        <a:p>
          <a:endParaRPr lang="en-ZA"/>
        </a:p>
      </dgm:t>
    </dgm:pt>
    <dgm:pt modelId="{1F33C0D1-AE73-4C83-B5DC-DDF256C44458}" type="pres">
      <dgm:prSet presAssocID="{45E85E2C-4CBB-46E8-986F-79A25BF867E2}" presName="background4" presStyleLbl="node4" presStyleIdx="2" presStyleCnt="4"/>
      <dgm:spPr/>
      <dgm:t>
        <a:bodyPr/>
        <a:lstStyle/>
        <a:p>
          <a:endParaRPr lang="en-ZA"/>
        </a:p>
      </dgm:t>
    </dgm:pt>
    <dgm:pt modelId="{5F8CC336-2046-4E33-9B35-31AC284B0A11}" type="pres">
      <dgm:prSet presAssocID="{45E85E2C-4CBB-46E8-986F-79A25BF867E2}" presName="text4" presStyleLbl="fgAcc4" presStyleIdx="2" presStyleCnt="4">
        <dgm:presLayoutVars>
          <dgm:chPref val="3"/>
        </dgm:presLayoutVars>
      </dgm:prSet>
      <dgm:spPr/>
      <dgm:t>
        <a:bodyPr/>
        <a:lstStyle/>
        <a:p>
          <a:endParaRPr lang="en-ZA"/>
        </a:p>
      </dgm:t>
    </dgm:pt>
    <dgm:pt modelId="{A5DAA701-5AFC-4378-86A3-9FCEFA1CDA4B}" type="pres">
      <dgm:prSet presAssocID="{45E85E2C-4CBB-46E8-986F-79A25BF867E2}" presName="hierChild5" presStyleCnt="0"/>
      <dgm:spPr/>
      <dgm:t>
        <a:bodyPr/>
        <a:lstStyle/>
        <a:p>
          <a:endParaRPr lang="en-ZA"/>
        </a:p>
      </dgm:t>
    </dgm:pt>
    <dgm:pt modelId="{118D412E-5A53-4DB3-815C-5FCF2DAC29D9}" type="pres">
      <dgm:prSet presAssocID="{3B845C17-E4A0-4A26-BF9F-B5841D7774C5}" presName="Name23" presStyleLbl="parChTrans1D4" presStyleIdx="3" presStyleCnt="4"/>
      <dgm:spPr/>
      <dgm:t>
        <a:bodyPr/>
        <a:lstStyle/>
        <a:p>
          <a:endParaRPr lang="en-ZA"/>
        </a:p>
      </dgm:t>
    </dgm:pt>
    <dgm:pt modelId="{7596883A-2968-4DCC-AAC8-6587E6BB83B7}" type="pres">
      <dgm:prSet presAssocID="{EC0F4C8D-422E-466A-956D-CD5CEB26C32A}" presName="hierRoot4" presStyleCnt="0"/>
      <dgm:spPr/>
      <dgm:t>
        <a:bodyPr/>
        <a:lstStyle/>
        <a:p>
          <a:endParaRPr lang="en-ZA"/>
        </a:p>
      </dgm:t>
    </dgm:pt>
    <dgm:pt modelId="{20FB109C-ECB4-439F-ADEB-0BB60AA27669}" type="pres">
      <dgm:prSet presAssocID="{EC0F4C8D-422E-466A-956D-CD5CEB26C32A}" presName="composite4" presStyleCnt="0"/>
      <dgm:spPr/>
      <dgm:t>
        <a:bodyPr/>
        <a:lstStyle/>
        <a:p>
          <a:endParaRPr lang="en-ZA"/>
        </a:p>
      </dgm:t>
    </dgm:pt>
    <dgm:pt modelId="{F8EB2807-41BC-4B06-B516-E5738D8E44B2}" type="pres">
      <dgm:prSet presAssocID="{EC0F4C8D-422E-466A-956D-CD5CEB26C32A}" presName="background4" presStyleLbl="node4" presStyleIdx="3" presStyleCnt="4"/>
      <dgm:spPr/>
      <dgm:t>
        <a:bodyPr/>
        <a:lstStyle/>
        <a:p>
          <a:endParaRPr lang="en-ZA"/>
        </a:p>
      </dgm:t>
    </dgm:pt>
    <dgm:pt modelId="{3FCA9185-BAE3-4A8A-83C7-F33147AD9CA7}" type="pres">
      <dgm:prSet presAssocID="{EC0F4C8D-422E-466A-956D-CD5CEB26C32A}" presName="text4" presStyleLbl="fgAcc4" presStyleIdx="3" presStyleCnt="4">
        <dgm:presLayoutVars>
          <dgm:chPref val="3"/>
        </dgm:presLayoutVars>
      </dgm:prSet>
      <dgm:spPr/>
      <dgm:t>
        <a:bodyPr/>
        <a:lstStyle/>
        <a:p>
          <a:endParaRPr lang="en-ZA"/>
        </a:p>
      </dgm:t>
    </dgm:pt>
    <dgm:pt modelId="{C473E5EF-C977-40AA-B8B9-9B2DB7808987}" type="pres">
      <dgm:prSet presAssocID="{EC0F4C8D-422E-466A-956D-CD5CEB26C32A}" presName="hierChild5" presStyleCnt="0"/>
      <dgm:spPr/>
      <dgm:t>
        <a:bodyPr/>
        <a:lstStyle/>
        <a:p>
          <a:endParaRPr lang="en-ZA"/>
        </a:p>
      </dgm:t>
    </dgm:pt>
  </dgm:ptLst>
  <dgm:cxnLst>
    <dgm:cxn modelId="{DF2A1F4E-4C06-4E66-B7C5-93990EBF724D}" type="presOf" srcId="{3DCD2830-FAB1-40E1-80E9-F75EE2173BF1}" destId="{3BAD81B2-32EA-411D-8481-E75F4693326B}" srcOrd="0" destOrd="0" presId="urn:microsoft.com/office/officeart/2005/8/layout/hierarchy1"/>
    <dgm:cxn modelId="{9247AA55-B7AA-4339-AF70-F7CD59389EF4}" type="presOf" srcId="{CFD04D97-9CEC-4573-9B2C-D823E1B8CE58}" destId="{C27F3CFB-A9C7-4FB3-8273-6A939C2B912C}" srcOrd="0" destOrd="0" presId="urn:microsoft.com/office/officeart/2005/8/layout/hierarchy1"/>
    <dgm:cxn modelId="{1F2AC82D-78A7-4116-AA50-29883338CEB3}" srcId="{46491C02-3078-4674-8315-2C8551D3F319}" destId="{CB173B1C-5681-4AD7-B01D-EB39E74EDB61}" srcOrd="1" destOrd="0" parTransId="{68FCC902-86CA-4F7B-8791-B02B530FF1C1}" sibTransId="{41B6CF89-A223-4A4E-9817-39BB2BBA66A8}"/>
    <dgm:cxn modelId="{E888AE22-DCF7-458E-97CF-358758851F87}" type="presOf" srcId="{4553F9BE-8E80-4E5E-891B-9D3D5AAF53D3}" destId="{D3AAC035-1A75-41AA-A782-9C1EF57232EE}" srcOrd="0" destOrd="0" presId="urn:microsoft.com/office/officeart/2005/8/layout/hierarchy1"/>
    <dgm:cxn modelId="{8B6EC00E-D288-488D-8D7A-192C2AEDC697}" type="presOf" srcId="{3057B45B-3AEC-41D0-B34F-7E7358AF750E}" destId="{56DD5DA9-81A6-4C91-A0FA-7A844D6B0254}" srcOrd="0" destOrd="0" presId="urn:microsoft.com/office/officeart/2005/8/layout/hierarchy1"/>
    <dgm:cxn modelId="{A3046D91-10FD-4B8E-8D8E-2E2578C5D4FF}" type="presOf" srcId="{E8200B1D-FB13-439F-AE1D-60D1430A4908}" destId="{62679B04-FCCF-4B7A-A225-BEE209F571BB}" srcOrd="0" destOrd="0" presId="urn:microsoft.com/office/officeart/2005/8/layout/hierarchy1"/>
    <dgm:cxn modelId="{C0336B29-8F4C-4821-A222-00EC52E74539}" srcId="{51C6706B-B3CF-4C55-9777-49588F7AC831}" destId="{3DCD2830-FAB1-40E1-80E9-F75EE2173BF1}" srcOrd="0" destOrd="0" parTransId="{A6706597-243A-4E78-B479-8B249F6959BC}" sibTransId="{7F70EF4A-529E-448E-83BA-82A288DBD1AD}"/>
    <dgm:cxn modelId="{DC940198-DD47-4C79-9F2D-C5DD66FADAA1}" srcId="{CB173B1C-5681-4AD7-B01D-EB39E74EDB61}" destId="{EC0F4C8D-422E-466A-956D-CD5CEB26C32A}" srcOrd="1" destOrd="0" parTransId="{3B845C17-E4A0-4A26-BF9F-B5841D7774C5}" sibTransId="{A8762640-AC76-458F-80AD-39405D2D919C}"/>
    <dgm:cxn modelId="{4FB6E74A-0592-4928-B086-0E120BD8966A}" type="presOf" srcId="{CB173B1C-5681-4AD7-B01D-EB39E74EDB61}" destId="{432F0254-2E2D-4EF7-9F82-A82F9C08A993}" srcOrd="0" destOrd="0" presId="urn:microsoft.com/office/officeart/2005/8/layout/hierarchy1"/>
    <dgm:cxn modelId="{3BFDBF10-434F-41FD-869B-C3A50DD73524}" type="presOf" srcId="{3B845C17-E4A0-4A26-BF9F-B5841D7774C5}" destId="{118D412E-5A53-4DB3-815C-5FCF2DAC29D9}" srcOrd="0" destOrd="0" presId="urn:microsoft.com/office/officeart/2005/8/layout/hierarchy1"/>
    <dgm:cxn modelId="{DC72E615-2899-4694-AEEA-8DEB6FF62771}" type="presOf" srcId="{68FCC902-86CA-4F7B-8791-B02B530FF1C1}" destId="{5E8FCF6E-EBB7-4BF4-946E-C9A5568872B6}" srcOrd="0" destOrd="0" presId="urn:microsoft.com/office/officeart/2005/8/layout/hierarchy1"/>
    <dgm:cxn modelId="{F99F2291-4DB3-4D25-95B2-0540E3863A98}" type="presOf" srcId="{45E85E2C-4CBB-46E8-986F-79A25BF867E2}" destId="{5F8CC336-2046-4E33-9B35-31AC284B0A11}" srcOrd="0" destOrd="0" presId="urn:microsoft.com/office/officeart/2005/8/layout/hierarchy1"/>
    <dgm:cxn modelId="{62776684-C94F-4FA2-9A85-8142C768EB42}" type="presOf" srcId="{5FE0F86C-09BE-4388-9553-2576269CDEF6}" destId="{6B997BB4-B1C6-44AB-B654-7B2C70BBA8F0}" srcOrd="0" destOrd="0" presId="urn:microsoft.com/office/officeart/2005/8/layout/hierarchy1"/>
    <dgm:cxn modelId="{444D8923-8257-457E-932A-DF78C6C51A0C}" srcId="{CB173B1C-5681-4AD7-B01D-EB39E74EDB61}" destId="{45E85E2C-4CBB-46E8-986F-79A25BF867E2}" srcOrd="0" destOrd="0" parTransId="{E8200B1D-FB13-439F-AE1D-60D1430A4908}" sibTransId="{47CF1EF6-2719-47AC-B353-C7298A101B43}"/>
    <dgm:cxn modelId="{D48F6F88-B00A-424C-ABD5-0E8B86C5C0BE}" srcId="{46491C02-3078-4674-8315-2C8551D3F319}" destId="{CFD04D97-9CEC-4573-9B2C-D823E1B8CE58}" srcOrd="0" destOrd="0" parTransId="{BEB14F0B-1225-44F7-94C9-C94A101B4649}" sibTransId="{DE045D1F-33F1-4888-B76D-D7206766CDDA}"/>
    <dgm:cxn modelId="{32122621-3E02-4E59-B0B8-C5D2EB42F22F}" type="presOf" srcId="{BEB14F0B-1225-44F7-94C9-C94A101B4649}" destId="{2866FE17-9B7A-4347-B71D-657FCCA80865}" srcOrd="0" destOrd="0" presId="urn:microsoft.com/office/officeart/2005/8/layout/hierarchy1"/>
    <dgm:cxn modelId="{E480FDFA-851A-4754-BC1D-EA755811CE64}" srcId="{CFD04D97-9CEC-4573-9B2C-D823E1B8CE58}" destId="{F31317DB-AF1B-4F9A-917C-F4A1234C10A0}" srcOrd="0" destOrd="0" parTransId="{5FE0F86C-09BE-4388-9553-2576269CDEF6}" sibTransId="{C5EC8BF1-8A93-4635-A965-C6150D34A484}"/>
    <dgm:cxn modelId="{4EE77B6A-5B2E-4F42-8AD6-E4CFD4FA51FF}" type="presOf" srcId="{866017A2-A2F7-4F8B-AF2F-E9F5EE30FDFE}" destId="{8C56CC3A-0186-42E1-A030-1DCABDF267AF}" srcOrd="0" destOrd="0" presId="urn:microsoft.com/office/officeart/2005/8/layout/hierarchy1"/>
    <dgm:cxn modelId="{D10F3E73-5A32-47CD-A559-8CD5CACF40EE}" srcId="{CFD04D97-9CEC-4573-9B2C-D823E1B8CE58}" destId="{866017A2-A2F7-4F8B-AF2F-E9F5EE30FDFE}" srcOrd="1" destOrd="0" parTransId="{4553F9BE-8E80-4E5E-891B-9D3D5AAF53D3}" sibTransId="{C860984E-8FEA-46A5-8D60-BA0D91919CC4}"/>
    <dgm:cxn modelId="{90E75D4A-E618-4D29-A0DE-B317AAFA31EB}" type="presOf" srcId="{F31317DB-AF1B-4F9A-917C-F4A1234C10A0}" destId="{EDCCA4CC-62A3-4DC0-8C6C-ACF5A3CD2C85}" srcOrd="0" destOrd="0" presId="urn:microsoft.com/office/officeart/2005/8/layout/hierarchy1"/>
    <dgm:cxn modelId="{F780295A-5C62-4C06-B732-5DDC2892B0EB}" type="presOf" srcId="{51C6706B-B3CF-4C55-9777-49588F7AC831}" destId="{2E34F8A1-AD92-431B-9DA3-02786805F0B1}" srcOrd="0" destOrd="0" presId="urn:microsoft.com/office/officeart/2005/8/layout/hierarchy1"/>
    <dgm:cxn modelId="{8964D018-3F52-41D7-A022-486B13543562}" type="presOf" srcId="{46491C02-3078-4674-8315-2C8551D3F319}" destId="{68917543-CB76-447B-9E36-0A8F94E7835F}" srcOrd="0" destOrd="0" presId="urn:microsoft.com/office/officeart/2005/8/layout/hierarchy1"/>
    <dgm:cxn modelId="{1C1CA779-3116-4832-BE81-4D40CC8247AE}" type="presOf" srcId="{EC0F4C8D-422E-466A-956D-CD5CEB26C32A}" destId="{3FCA9185-BAE3-4A8A-83C7-F33147AD9CA7}" srcOrd="0" destOrd="0" presId="urn:microsoft.com/office/officeart/2005/8/layout/hierarchy1"/>
    <dgm:cxn modelId="{E0C04B70-6DE2-402E-ADE4-B078F13C77BD}" srcId="{3DCD2830-FAB1-40E1-80E9-F75EE2173BF1}" destId="{46491C02-3078-4674-8315-2C8551D3F319}" srcOrd="0" destOrd="0" parTransId="{3057B45B-3AEC-41D0-B34F-7E7358AF750E}" sibTransId="{F95484E4-025D-4805-B3DB-C9D964545E9F}"/>
    <dgm:cxn modelId="{F5F1ACAB-B45E-4F58-97DD-838677380245}" type="presParOf" srcId="{2E34F8A1-AD92-431B-9DA3-02786805F0B1}" destId="{8D5F66E1-BC16-4E45-9323-9CB240EBA1F4}" srcOrd="0" destOrd="0" presId="urn:microsoft.com/office/officeart/2005/8/layout/hierarchy1"/>
    <dgm:cxn modelId="{A95AFC3D-07B7-4D2C-8D56-308148527BD1}" type="presParOf" srcId="{8D5F66E1-BC16-4E45-9323-9CB240EBA1F4}" destId="{73E83190-35A8-48A6-A2A0-B8F9066CCCFA}" srcOrd="0" destOrd="0" presId="urn:microsoft.com/office/officeart/2005/8/layout/hierarchy1"/>
    <dgm:cxn modelId="{ABAD1FA8-ED7E-4D85-99D8-6BB988AD6815}" type="presParOf" srcId="{73E83190-35A8-48A6-A2A0-B8F9066CCCFA}" destId="{FF765ABA-9BA4-4886-9F12-5BBBE8C28AE3}" srcOrd="0" destOrd="0" presId="urn:microsoft.com/office/officeart/2005/8/layout/hierarchy1"/>
    <dgm:cxn modelId="{B38C38D2-813A-4684-8277-AC2090CCBCC5}" type="presParOf" srcId="{73E83190-35A8-48A6-A2A0-B8F9066CCCFA}" destId="{3BAD81B2-32EA-411D-8481-E75F4693326B}" srcOrd="1" destOrd="0" presId="urn:microsoft.com/office/officeart/2005/8/layout/hierarchy1"/>
    <dgm:cxn modelId="{C4D65A6C-BACF-4946-AF18-7BFBE6AE866A}" type="presParOf" srcId="{8D5F66E1-BC16-4E45-9323-9CB240EBA1F4}" destId="{AFABB0E3-309F-47C1-AFC0-C406830B7AD3}" srcOrd="1" destOrd="0" presId="urn:microsoft.com/office/officeart/2005/8/layout/hierarchy1"/>
    <dgm:cxn modelId="{C69848AD-3291-4B4B-9AE6-2CC22EA471AB}" type="presParOf" srcId="{AFABB0E3-309F-47C1-AFC0-C406830B7AD3}" destId="{56DD5DA9-81A6-4C91-A0FA-7A844D6B0254}" srcOrd="0" destOrd="0" presId="urn:microsoft.com/office/officeart/2005/8/layout/hierarchy1"/>
    <dgm:cxn modelId="{57E74F14-87CD-4DC0-AA14-A4DB395316A9}" type="presParOf" srcId="{AFABB0E3-309F-47C1-AFC0-C406830B7AD3}" destId="{89283C93-C4A0-4368-A12E-DEB527D7AB93}" srcOrd="1" destOrd="0" presId="urn:microsoft.com/office/officeart/2005/8/layout/hierarchy1"/>
    <dgm:cxn modelId="{83A3A606-19EA-421D-A83F-FD9F9CE115ED}" type="presParOf" srcId="{89283C93-C4A0-4368-A12E-DEB527D7AB93}" destId="{3F334539-9608-498F-953F-9ADC21EABF6C}" srcOrd="0" destOrd="0" presId="urn:microsoft.com/office/officeart/2005/8/layout/hierarchy1"/>
    <dgm:cxn modelId="{7D20A52A-DD0A-477E-B1A0-EF0E7A5677E5}" type="presParOf" srcId="{3F334539-9608-498F-953F-9ADC21EABF6C}" destId="{346F8D69-FC2C-4F91-A24B-EE526DBDA77F}" srcOrd="0" destOrd="0" presId="urn:microsoft.com/office/officeart/2005/8/layout/hierarchy1"/>
    <dgm:cxn modelId="{26A1216C-0DCD-4128-9556-D86109ED326F}" type="presParOf" srcId="{3F334539-9608-498F-953F-9ADC21EABF6C}" destId="{68917543-CB76-447B-9E36-0A8F94E7835F}" srcOrd="1" destOrd="0" presId="urn:microsoft.com/office/officeart/2005/8/layout/hierarchy1"/>
    <dgm:cxn modelId="{3668B022-DE3D-484A-9FD6-E481D7C1FA1F}" type="presParOf" srcId="{89283C93-C4A0-4368-A12E-DEB527D7AB93}" destId="{3688F5F5-5C84-40B2-B038-4B899B2392A8}" srcOrd="1" destOrd="0" presId="urn:microsoft.com/office/officeart/2005/8/layout/hierarchy1"/>
    <dgm:cxn modelId="{5D0DF44F-A1B1-4483-9CF0-931CBB583B9A}" type="presParOf" srcId="{3688F5F5-5C84-40B2-B038-4B899B2392A8}" destId="{2866FE17-9B7A-4347-B71D-657FCCA80865}" srcOrd="0" destOrd="0" presId="urn:microsoft.com/office/officeart/2005/8/layout/hierarchy1"/>
    <dgm:cxn modelId="{EA0AB23B-3BD6-4E4C-9EB2-E8A60E33C67A}" type="presParOf" srcId="{3688F5F5-5C84-40B2-B038-4B899B2392A8}" destId="{17F669FC-0D8A-45D6-B335-BE323C5EC43B}" srcOrd="1" destOrd="0" presId="urn:microsoft.com/office/officeart/2005/8/layout/hierarchy1"/>
    <dgm:cxn modelId="{862FC244-DFDC-4BDE-96C6-2F91A2FE7A2B}" type="presParOf" srcId="{17F669FC-0D8A-45D6-B335-BE323C5EC43B}" destId="{693A343D-44C7-49F9-9B50-D0BD356EC8DA}" srcOrd="0" destOrd="0" presId="urn:microsoft.com/office/officeart/2005/8/layout/hierarchy1"/>
    <dgm:cxn modelId="{9C739B5D-4BE4-4727-BA74-B1F9280D0773}" type="presParOf" srcId="{693A343D-44C7-49F9-9B50-D0BD356EC8DA}" destId="{F671E945-1B89-4556-BCA9-5813C2D5D68C}" srcOrd="0" destOrd="0" presId="urn:microsoft.com/office/officeart/2005/8/layout/hierarchy1"/>
    <dgm:cxn modelId="{6893769D-3160-4EE1-A6E1-F3F4369D2F7B}" type="presParOf" srcId="{693A343D-44C7-49F9-9B50-D0BD356EC8DA}" destId="{C27F3CFB-A9C7-4FB3-8273-6A939C2B912C}" srcOrd="1" destOrd="0" presId="urn:microsoft.com/office/officeart/2005/8/layout/hierarchy1"/>
    <dgm:cxn modelId="{6112338E-8787-45EA-8FB8-075A580D32CA}" type="presParOf" srcId="{17F669FC-0D8A-45D6-B335-BE323C5EC43B}" destId="{90239877-0B8C-4D2B-B61E-B1DB966940D6}" srcOrd="1" destOrd="0" presId="urn:microsoft.com/office/officeart/2005/8/layout/hierarchy1"/>
    <dgm:cxn modelId="{2C4F103B-7EA7-44D3-8D05-069FCD466216}" type="presParOf" srcId="{90239877-0B8C-4D2B-B61E-B1DB966940D6}" destId="{6B997BB4-B1C6-44AB-B654-7B2C70BBA8F0}" srcOrd="0" destOrd="0" presId="urn:microsoft.com/office/officeart/2005/8/layout/hierarchy1"/>
    <dgm:cxn modelId="{8285C455-D8F9-4B1D-A298-AD1E071C3767}" type="presParOf" srcId="{90239877-0B8C-4D2B-B61E-B1DB966940D6}" destId="{58AFA6FF-A995-4AA7-8F52-E0430DA640E1}" srcOrd="1" destOrd="0" presId="urn:microsoft.com/office/officeart/2005/8/layout/hierarchy1"/>
    <dgm:cxn modelId="{6BC5145E-5500-4DCE-92AC-30F292DEA89F}" type="presParOf" srcId="{58AFA6FF-A995-4AA7-8F52-E0430DA640E1}" destId="{99249B0C-78AE-4E5E-95D0-D2E0CD7124B1}" srcOrd="0" destOrd="0" presId="urn:microsoft.com/office/officeart/2005/8/layout/hierarchy1"/>
    <dgm:cxn modelId="{DAAA771C-9CAB-40F1-B9B4-E4B0CC493716}" type="presParOf" srcId="{99249B0C-78AE-4E5E-95D0-D2E0CD7124B1}" destId="{DFE3CBEF-0036-4A30-88D0-6EC40BF11377}" srcOrd="0" destOrd="0" presId="urn:microsoft.com/office/officeart/2005/8/layout/hierarchy1"/>
    <dgm:cxn modelId="{7B9DF24D-9825-4256-B2CA-A6DBEF020102}" type="presParOf" srcId="{99249B0C-78AE-4E5E-95D0-D2E0CD7124B1}" destId="{EDCCA4CC-62A3-4DC0-8C6C-ACF5A3CD2C85}" srcOrd="1" destOrd="0" presId="urn:microsoft.com/office/officeart/2005/8/layout/hierarchy1"/>
    <dgm:cxn modelId="{25EB1A20-9C1F-4A29-B755-5F4FBDFEB48A}" type="presParOf" srcId="{58AFA6FF-A995-4AA7-8F52-E0430DA640E1}" destId="{59728B06-8D0C-4B4A-AACC-BB329CFA467F}" srcOrd="1" destOrd="0" presId="urn:microsoft.com/office/officeart/2005/8/layout/hierarchy1"/>
    <dgm:cxn modelId="{A1C00A22-6066-4F7E-B507-321FEBC8EFD7}" type="presParOf" srcId="{90239877-0B8C-4D2B-B61E-B1DB966940D6}" destId="{D3AAC035-1A75-41AA-A782-9C1EF57232EE}" srcOrd="2" destOrd="0" presId="urn:microsoft.com/office/officeart/2005/8/layout/hierarchy1"/>
    <dgm:cxn modelId="{18605ACC-9852-4DA0-9237-53123DF2183A}" type="presParOf" srcId="{90239877-0B8C-4D2B-B61E-B1DB966940D6}" destId="{93D22390-512B-4476-AAB1-9B640D7AF5CC}" srcOrd="3" destOrd="0" presId="urn:microsoft.com/office/officeart/2005/8/layout/hierarchy1"/>
    <dgm:cxn modelId="{4D56F631-FC79-4D27-8182-7E8FA7F75594}" type="presParOf" srcId="{93D22390-512B-4476-AAB1-9B640D7AF5CC}" destId="{08AC5D1D-F73E-4904-BA2A-635F1D75D950}" srcOrd="0" destOrd="0" presId="urn:microsoft.com/office/officeart/2005/8/layout/hierarchy1"/>
    <dgm:cxn modelId="{206109B5-9DE5-4E2F-938F-AE73E95199B8}" type="presParOf" srcId="{08AC5D1D-F73E-4904-BA2A-635F1D75D950}" destId="{14263D60-69C7-4A53-BEC2-5E51AADE06A7}" srcOrd="0" destOrd="0" presId="urn:microsoft.com/office/officeart/2005/8/layout/hierarchy1"/>
    <dgm:cxn modelId="{A2206101-8CA3-4103-96A4-9C5B4C9EA95A}" type="presParOf" srcId="{08AC5D1D-F73E-4904-BA2A-635F1D75D950}" destId="{8C56CC3A-0186-42E1-A030-1DCABDF267AF}" srcOrd="1" destOrd="0" presId="urn:microsoft.com/office/officeart/2005/8/layout/hierarchy1"/>
    <dgm:cxn modelId="{13E3A42C-888D-4AB2-9711-06BF1CB85806}" type="presParOf" srcId="{93D22390-512B-4476-AAB1-9B640D7AF5CC}" destId="{5AEFB524-6BF9-4F11-83D7-BE5177D6E218}" srcOrd="1" destOrd="0" presId="urn:microsoft.com/office/officeart/2005/8/layout/hierarchy1"/>
    <dgm:cxn modelId="{69CBC198-BD48-4BC9-B7CF-80675390C00C}" type="presParOf" srcId="{3688F5F5-5C84-40B2-B038-4B899B2392A8}" destId="{5E8FCF6E-EBB7-4BF4-946E-C9A5568872B6}" srcOrd="2" destOrd="0" presId="urn:microsoft.com/office/officeart/2005/8/layout/hierarchy1"/>
    <dgm:cxn modelId="{49204C5B-6C77-4515-8CCE-C96F4F81745B}" type="presParOf" srcId="{3688F5F5-5C84-40B2-B038-4B899B2392A8}" destId="{44AB69DC-959A-4E53-8397-E0BACA8CB255}" srcOrd="3" destOrd="0" presId="urn:microsoft.com/office/officeart/2005/8/layout/hierarchy1"/>
    <dgm:cxn modelId="{1474CF8A-6CE3-4045-9283-6BB43F8748FE}" type="presParOf" srcId="{44AB69DC-959A-4E53-8397-E0BACA8CB255}" destId="{9A98226B-084A-41DF-B56E-5086B151293C}" srcOrd="0" destOrd="0" presId="urn:microsoft.com/office/officeart/2005/8/layout/hierarchy1"/>
    <dgm:cxn modelId="{923660CB-4FF0-4873-92E6-A077EDF53294}" type="presParOf" srcId="{9A98226B-084A-41DF-B56E-5086B151293C}" destId="{3DE16EB3-5F7E-46DF-87AD-C647DC920859}" srcOrd="0" destOrd="0" presId="urn:microsoft.com/office/officeart/2005/8/layout/hierarchy1"/>
    <dgm:cxn modelId="{3EA8A220-B3A1-4766-A578-3BFBB58E4E1F}" type="presParOf" srcId="{9A98226B-084A-41DF-B56E-5086B151293C}" destId="{432F0254-2E2D-4EF7-9F82-A82F9C08A993}" srcOrd="1" destOrd="0" presId="urn:microsoft.com/office/officeart/2005/8/layout/hierarchy1"/>
    <dgm:cxn modelId="{D6BC531A-6E3C-4ACF-9F4D-BC38232C654B}" type="presParOf" srcId="{44AB69DC-959A-4E53-8397-E0BACA8CB255}" destId="{E7E053F0-55FB-4FE1-BDC8-BFE1AD29B70B}" srcOrd="1" destOrd="0" presId="urn:microsoft.com/office/officeart/2005/8/layout/hierarchy1"/>
    <dgm:cxn modelId="{E7DFD378-AB45-49DC-8143-19E2989CEEFE}" type="presParOf" srcId="{E7E053F0-55FB-4FE1-BDC8-BFE1AD29B70B}" destId="{62679B04-FCCF-4B7A-A225-BEE209F571BB}" srcOrd="0" destOrd="0" presId="urn:microsoft.com/office/officeart/2005/8/layout/hierarchy1"/>
    <dgm:cxn modelId="{0260027A-213D-443E-A452-0D5296C10408}" type="presParOf" srcId="{E7E053F0-55FB-4FE1-BDC8-BFE1AD29B70B}" destId="{A5A3378F-1766-4129-B19B-3A23883CB0C8}" srcOrd="1" destOrd="0" presId="urn:microsoft.com/office/officeart/2005/8/layout/hierarchy1"/>
    <dgm:cxn modelId="{1716CAE2-74E2-4370-ABDD-826B0FA5740D}" type="presParOf" srcId="{A5A3378F-1766-4129-B19B-3A23883CB0C8}" destId="{527E077E-3CA8-49A3-9F3D-2BE923E52342}" srcOrd="0" destOrd="0" presId="urn:microsoft.com/office/officeart/2005/8/layout/hierarchy1"/>
    <dgm:cxn modelId="{7C852B62-F127-473E-92BB-76D529BC569F}" type="presParOf" srcId="{527E077E-3CA8-49A3-9F3D-2BE923E52342}" destId="{1F33C0D1-AE73-4C83-B5DC-DDF256C44458}" srcOrd="0" destOrd="0" presId="urn:microsoft.com/office/officeart/2005/8/layout/hierarchy1"/>
    <dgm:cxn modelId="{BA5C8731-86E7-4EFA-89CF-0C6A7F9A7696}" type="presParOf" srcId="{527E077E-3CA8-49A3-9F3D-2BE923E52342}" destId="{5F8CC336-2046-4E33-9B35-31AC284B0A11}" srcOrd="1" destOrd="0" presId="urn:microsoft.com/office/officeart/2005/8/layout/hierarchy1"/>
    <dgm:cxn modelId="{A4495C49-FB83-4427-99C0-8D545CE4CDD7}" type="presParOf" srcId="{A5A3378F-1766-4129-B19B-3A23883CB0C8}" destId="{A5DAA701-5AFC-4378-86A3-9FCEFA1CDA4B}" srcOrd="1" destOrd="0" presId="urn:microsoft.com/office/officeart/2005/8/layout/hierarchy1"/>
    <dgm:cxn modelId="{87DABBDB-FD8F-4081-83A8-F6D28C7D11A7}" type="presParOf" srcId="{E7E053F0-55FB-4FE1-BDC8-BFE1AD29B70B}" destId="{118D412E-5A53-4DB3-815C-5FCF2DAC29D9}" srcOrd="2" destOrd="0" presId="urn:microsoft.com/office/officeart/2005/8/layout/hierarchy1"/>
    <dgm:cxn modelId="{B26206E7-A5B4-420D-BED7-48AA8A25814E}" type="presParOf" srcId="{E7E053F0-55FB-4FE1-BDC8-BFE1AD29B70B}" destId="{7596883A-2968-4DCC-AAC8-6587E6BB83B7}" srcOrd="3" destOrd="0" presId="urn:microsoft.com/office/officeart/2005/8/layout/hierarchy1"/>
    <dgm:cxn modelId="{5BCC61BA-5D37-4E4A-858C-6E5CD7EB3B6C}" type="presParOf" srcId="{7596883A-2968-4DCC-AAC8-6587E6BB83B7}" destId="{20FB109C-ECB4-439F-ADEB-0BB60AA27669}" srcOrd="0" destOrd="0" presId="urn:microsoft.com/office/officeart/2005/8/layout/hierarchy1"/>
    <dgm:cxn modelId="{A5808A50-337F-48F4-8345-7287BD3D8D94}" type="presParOf" srcId="{20FB109C-ECB4-439F-ADEB-0BB60AA27669}" destId="{F8EB2807-41BC-4B06-B516-E5738D8E44B2}" srcOrd="0" destOrd="0" presId="urn:microsoft.com/office/officeart/2005/8/layout/hierarchy1"/>
    <dgm:cxn modelId="{193EAFDB-F47C-42EB-9652-73BEB0317C33}" type="presParOf" srcId="{20FB109C-ECB4-439F-ADEB-0BB60AA27669}" destId="{3FCA9185-BAE3-4A8A-83C7-F33147AD9CA7}" srcOrd="1" destOrd="0" presId="urn:microsoft.com/office/officeart/2005/8/layout/hierarchy1"/>
    <dgm:cxn modelId="{D2EB3966-4072-41AC-8707-6D0893FDEF08}" type="presParOf" srcId="{7596883A-2968-4DCC-AAC8-6587E6BB83B7}" destId="{C473E5EF-C977-40AA-B8B9-9B2DB7808987}"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8D412E-5A53-4DB3-815C-5FCF2DAC29D9}">
      <dsp:nvSpPr>
        <dsp:cNvPr id="0" name=""/>
        <dsp:cNvSpPr/>
      </dsp:nvSpPr>
      <dsp:spPr>
        <a:xfrm>
          <a:off x="3021009" y="1998546"/>
          <a:ext cx="490824" cy="233587"/>
        </a:xfrm>
        <a:custGeom>
          <a:avLst/>
          <a:gdLst/>
          <a:ahLst/>
          <a:cxnLst/>
          <a:rect l="0" t="0" r="0" b="0"/>
          <a:pathLst>
            <a:path>
              <a:moveTo>
                <a:pt x="0" y="0"/>
              </a:moveTo>
              <a:lnTo>
                <a:pt x="0" y="159183"/>
              </a:lnTo>
              <a:lnTo>
                <a:pt x="490824" y="159183"/>
              </a:lnTo>
              <a:lnTo>
                <a:pt x="490824" y="23358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679B04-FCCF-4B7A-A225-BEE209F571BB}">
      <dsp:nvSpPr>
        <dsp:cNvPr id="0" name=""/>
        <dsp:cNvSpPr/>
      </dsp:nvSpPr>
      <dsp:spPr>
        <a:xfrm>
          <a:off x="2530185" y="1998546"/>
          <a:ext cx="490824" cy="233587"/>
        </a:xfrm>
        <a:custGeom>
          <a:avLst/>
          <a:gdLst/>
          <a:ahLst/>
          <a:cxnLst/>
          <a:rect l="0" t="0" r="0" b="0"/>
          <a:pathLst>
            <a:path>
              <a:moveTo>
                <a:pt x="490824" y="0"/>
              </a:moveTo>
              <a:lnTo>
                <a:pt x="490824" y="159183"/>
              </a:lnTo>
              <a:lnTo>
                <a:pt x="0" y="159183"/>
              </a:lnTo>
              <a:lnTo>
                <a:pt x="0" y="23358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8FCF6E-EBB7-4BF4-946E-C9A5568872B6}">
      <dsp:nvSpPr>
        <dsp:cNvPr id="0" name=""/>
        <dsp:cNvSpPr/>
      </dsp:nvSpPr>
      <dsp:spPr>
        <a:xfrm>
          <a:off x="2039361" y="1254947"/>
          <a:ext cx="981648" cy="233587"/>
        </a:xfrm>
        <a:custGeom>
          <a:avLst/>
          <a:gdLst/>
          <a:ahLst/>
          <a:cxnLst/>
          <a:rect l="0" t="0" r="0" b="0"/>
          <a:pathLst>
            <a:path>
              <a:moveTo>
                <a:pt x="0" y="0"/>
              </a:moveTo>
              <a:lnTo>
                <a:pt x="0" y="159183"/>
              </a:lnTo>
              <a:lnTo>
                <a:pt x="981648" y="159183"/>
              </a:lnTo>
              <a:lnTo>
                <a:pt x="981648" y="23358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AAC035-1A75-41AA-A782-9C1EF57232EE}">
      <dsp:nvSpPr>
        <dsp:cNvPr id="0" name=""/>
        <dsp:cNvSpPr/>
      </dsp:nvSpPr>
      <dsp:spPr>
        <a:xfrm>
          <a:off x="1057712" y="1998546"/>
          <a:ext cx="490824" cy="233587"/>
        </a:xfrm>
        <a:custGeom>
          <a:avLst/>
          <a:gdLst/>
          <a:ahLst/>
          <a:cxnLst/>
          <a:rect l="0" t="0" r="0" b="0"/>
          <a:pathLst>
            <a:path>
              <a:moveTo>
                <a:pt x="0" y="0"/>
              </a:moveTo>
              <a:lnTo>
                <a:pt x="0" y="159183"/>
              </a:lnTo>
              <a:lnTo>
                <a:pt x="490824" y="159183"/>
              </a:lnTo>
              <a:lnTo>
                <a:pt x="490824" y="23358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997BB4-B1C6-44AB-B654-7B2C70BBA8F0}">
      <dsp:nvSpPr>
        <dsp:cNvPr id="0" name=""/>
        <dsp:cNvSpPr/>
      </dsp:nvSpPr>
      <dsp:spPr>
        <a:xfrm>
          <a:off x="566887" y="1998546"/>
          <a:ext cx="490824" cy="233587"/>
        </a:xfrm>
        <a:custGeom>
          <a:avLst/>
          <a:gdLst/>
          <a:ahLst/>
          <a:cxnLst/>
          <a:rect l="0" t="0" r="0" b="0"/>
          <a:pathLst>
            <a:path>
              <a:moveTo>
                <a:pt x="490824" y="0"/>
              </a:moveTo>
              <a:lnTo>
                <a:pt x="490824" y="159183"/>
              </a:lnTo>
              <a:lnTo>
                <a:pt x="0" y="159183"/>
              </a:lnTo>
              <a:lnTo>
                <a:pt x="0" y="23358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66FE17-9B7A-4347-B71D-657FCCA80865}">
      <dsp:nvSpPr>
        <dsp:cNvPr id="0" name=""/>
        <dsp:cNvSpPr/>
      </dsp:nvSpPr>
      <dsp:spPr>
        <a:xfrm>
          <a:off x="1057712" y="1254947"/>
          <a:ext cx="981648" cy="233587"/>
        </a:xfrm>
        <a:custGeom>
          <a:avLst/>
          <a:gdLst/>
          <a:ahLst/>
          <a:cxnLst/>
          <a:rect l="0" t="0" r="0" b="0"/>
          <a:pathLst>
            <a:path>
              <a:moveTo>
                <a:pt x="981648" y="0"/>
              </a:moveTo>
              <a:lnTo>
                <a:pt x="981648" y="159183"/>
              </a:lnTo>
              <a:lnTo>
                <a:pt x="0" y="159183"/>
              </a:lnTo>
              <a:lnTo>
                <a:pt x="0" y="233587"/>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DD5DA9-81A6-4C91-A0FA-7A844D6B0254}">
      <dsp:nvSpPr>
        <dsp:cNvPr id="0" name=""/>
        <dsp:cNvSpPr/>
      </dsp:nvSpPr>
      <dsp:spPr>
        <a:xfrm>
          <a:off x="1993641" y="511348"/>
          <a:ext cx="91440" cy="233587"/>
        </a:xfrm>
        <a:custGeom>
          <a:avLst/>
          <a:gdLst/>
          <a:ahLst/>
          <a:cxnLst/>
          <a:rect l="0" t="0" r="0" b="0"/>
          <a:pathLst>
            <a:path>
              <a:moveTo>
                <a:pt x="45720" y="0"/>
              </a:moveTo>
              <a:lnTo>
                <a:pt x="45720" y="233587"/>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765ABA-9BA4-4886-9F12-5BBBE8C28AE3}">
      <dsp:nvSpPr>
        <dsp:cNvPr id="0" name=""/>
        <dsp:cNvSpPr/>
      </dsp:nvSpPr>
      <dsp:spPr>
        <a:xfrm>
          <a:off x="1637777" y="1336"/>
          <a:ext cx="803167" cy="5100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BAD81B2-32EA-411D-8481-E75F4693326B}">
      <dsp:nvSpPr>
        <dsp:cNvPr id="0" name=""/>
        <dsp:cNvSpPr/>
      </dsp:nvSpPr>
      <dsp:spPr>
        <a:xfrm>
          <a:off x="1727018" y="86115"/>
          <a:ext cx="803167" cy="51001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kern="1200"/>
            <a:t>Resources</a:t>
          </a:r>
        </a:p>
      </dsp:txBody>
      <dsp:txXfrm>
        <a:off x="1741956" y="101053"/>
        <a:ext cx="773291" cy="480135"/>
      </dsp:txXfrm>
    </dsp:sp>
    <dsp:sp modelId="{346F8D69-FC2C-4F91-A24B-EE526DBDA77F}">
      <dsp:nvSpPr>
        <dsp:cNvPr id="0" name=""/>
        <dsp:cNvSpPr/>
      </dsp:nvSpPr>
      <dsp:spPr>
        <a:xfrm>
          <a:off x="1637777" y="744935"/>
          <a:ext cx="803167" cy="5100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8917543-CB76-447B-9E36-0A8F94E7835F}">
      <dsp:nvSpPr>
        <dsp:cNvPr id="0" name=""/>
        <dsp:cNvSpPr/>
      </dsp:nvSpPr>
      <dsp:spPr>
        <a:xfrm>
          <a:off x="1727018" y="829714"/>
          <a:ext cx="803167" cy="51001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kern="1200"/>
            <a:t>Natural Resources</a:t>
          </a:r>
        </a:p>
      </dsp:txBody>
      <dsp:txXfrm>
        <a:off x="1741956" y="844652"/>
        <a:ext cx="773291" cy="480135"/>
      </dsp:txXfrm>
    </dsp:sp>
    <dsp:sp modelId="{F671E945-1B89-4556-BCA9-5813C2D5D68C}">
      <dsp:nvSpPr>
        <dsp:cNvPr id="0" name=""/>
        <dsp:cNvSpPr/>
      </dsp:nvSpPr>
      <dsp:spPr>
        <a:xfrm>
          <a:off x="656128" y="1488535"/>
          <a:ext cx="803167" cy="5100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27F3CFB-A9C7-4FB3-8273-6A939C2B912C}">
      <dsp:nvSpPr>
        <dsp:cNvPr id="0" name=""/>
        <dsp:cNvSpPr/>
      </dsp:nvSpPr>
      <dsp:spPr>
        <a:xfrm>
          <a:off x="745369" y="1573313"/>
          <a:ext cx="803167" cy="51001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kern="1200"/>
            <a:t>Renewable</a:t>
          </a:r>
        </a:p>
      </dsp:txBody>
      <dsp:txXfrm>
        <a:off x="760307" y="1588251"/>
        <a:ext cx="773291" cy="480135"/>
      </dsp:txXfrm>
    </dsp:sp>
    <dsp:sp modelId="{DFE3CBEF-0036-4A30-88D0-6EC40BF11377}">
      <dsp:nvSpPr>
        <dsp:cNvPr id="0" name=""/>
        <dsp:cNvSpPr/>
      </dsp:nvSpPr>
      <dsp:spPr>
        <a:xfrm>
          <a:off x="165304" y="2232134"/>
          <a:ext cx="803167" cy="5100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EDCCA4CC-62A3-4DC0-8C6C-ACF5A3CD2C85}">
      <dsp:nvSpPr>
        <dsp:cNvPr id="0" name=""/>
        <dsp:cNvSpPr/>
      </dsp:nvSpPr>
      <dsp:spPr>
        <a:xfrm>
          <a:off x="254544" y="2316912"/>
          <a:ext cx="803167" cy="51001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kern="1200"/>
            <a:t>Perpetual: solar, wind, waves</a:t>
          </a:r>
        </a:p>
      </dsp:txBody>
      <dsp:txXfrm>
        <a:off x="269482" y="2331850"/>
        <a:ext cx="773291" cy="480135"/>
      </dsp:txXfrm>
    </dsp:sp>
    <dsp:sp modelId="{14263D60-69C7-4A53-BEC2-5E51AADE06A7}">
      <dsp:nvSpPr>
        <dsp:cNvPr id="0" name=""/>
        <dsp:cNvSpPr/>
      </dsp:nvSpPr>
      <dsp:spPr>
        <a:xfrm>
          <a:off x="1146953" y="2232134"/>
          <a:ext cx="803167" cy="5100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56CC3A-0186-42E1-A030-1DCABDF267AF}">
      <dsp:nvSpPr>
        <dsp:cNvPr id="0" name=""/>
        <dsp:cNvSpPr/>
      </dsp:nvSpPr>
      <dsp:spPr>
        <a:xfrm>
          <a:off x="1236193" y="2316912"/>
          <a:ext cx="803167" cy="51001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kern="1200"/>
            <a:t>Sustainable: soils, water, forests</a:t>
          </a:r>
        </a:p>
      </dsp:txBody>
      <dsp:txXfrm>
        <a:off x="1251131" y="2331850"/>
        <a:ext cx="773291" cy="480135"/>
      </dsp:txXfrm>
    </dsp:sp>
    <dsp:sp modelId="{3DE16EB3-5F7E-46DF-87AD-C647DC920859}">
      <dsp:nvSpPr>
        <dsp:cNvPr id="0" name=""/>
        <dsp:cNvSpPr/>
      </dsp:nvSpPr>
      <dsp:spPr>
        <a:xfrm>
          <a:off x="2619426" y="1488535"/>
          <a:ext cx="803167" cy="5100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32F0254-2E2D-4EF7-9F82-A82F9C08A993}">
      <dsp:nvSpPr>
        <dsp:cNvPr id="0" name=""/>
        <dsp:cNvSpPr/>
      </dsp:nvSpPr>
      <dsp:spPr>
        <a:xfrm>
          <a:off x="2708667" y="1573313"/>
          <a:ext cx="803167" cy="51001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kern="1200"/>
            <a:t>Non-renewable</a:t>
          </a:r>
        </a:p>
      </dsp:txBody>
      <dsp:txXfrm>
        <a:off x="2723605" y="1588251"/>
        <a:ext cx="773291" cy="480135"/>
      </dsp:txXfrm>
    </dsp:sp>
    <dsp:sp modelId="{1F33C0D1-AE73-4C83-B5DC-DDF256C44458}">
      <dsp:nvSpPr>
        <dsp:cNvPr id="0" name=""/>
        <dsp:cNvSpPr/>
      </dsp:nvSpPr>
      <dsp:spPr>
        <a:xfrm>
          <a:off x="2128601" y="2232134"/>
          <a:ext cx="803167" cy="5100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F8CC336-2046-4E33-9B35-31AC284B0A11}">
      <dsp:nvSpPr>
        <dsp:cNvPr id="0" name=""/>
        <dsp:cNvSpPr/>
      </dsp:nvSpPr>
      <dsp:spPr>
        <a:xfrm>
          <a:off x="2217842" y="2316912"/>
          <a:ext cx="803167" cy="51001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kern="1200"/>
            <a:t>Minerals: diamonds,iron</a:t>
          </a:r>
        </a:p>
      </dsp:txBody>
      <dsp:txXfrm>
        <a:off x="2232780" y="2331850"/>
        <a:ext cx="773291" cy="480135"/>
      </dsp:txXfrm>
    </dsp:sp>
    <dsp:sp modelId="{F8EB2807-41BC-4B06-B516-E5738D8E44B2}">
      <dsp:nvSpPr>
        <dsp:cNvPr id="0" name=""/>
        <dsp:cNvSpPr/>
      </dsp:nvSpPr>
      <dsp:spPr>
        <a:xfrm>
          <a:off x="3110250" y="2232134"/>
          <a:ext cx="803167" cy="51001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FCA9185-BAE3-4A8A-83C7-F33147AD9CA7}">
      <dsp:nvSpPr>
        <dsp:cNvPr id="0" name=""/>
        <dsp:cNvSpPr/>
      </dsp:nvSpPr>
      <dsp:spPr>
        <a:xfrm>
          <a:off x="3199491" y="2316912"/>
          <a:ext cx="803167" cy="510011"/>
        </a:xfrm>
        <a:prstGeom prst="roundRect">
          <a:avLst>
            <a:gd name="adj" fmla="val 10000"/>
          </a:avLst>
        </a:prstGeom>
        <a:solidFill>
          <a:schemeClr val="dk1">
            <a:alpha val="90000"/>
            <a:tint val="40000"/>
            <a:hueOff val="0"/>
            <a:satOff val="0"/>
            <a:lumOff val="0"/>
            <a:alphaOff val="0"/>
          </a:schemeClr>
        </a:solidFill>
        <a:ln w="25400" cap="flat" cmpd="sng" algn="ctr">
          <a:solidFill>
            <a:schemeClr val="dk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ZA" sz="900" kern="1200"/>
            <a:t>Fossil fuels: coal, crude oil</a:t>
          </a:r>
        </a:p>
      </dsp:txBody>
      <dsp:txXfrm>
        <a:off x="3214429" y="2331850"/>
        <a:ext cx="773291" cy="4801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0C6556-0B3A-421C-942A-C00D0306D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2</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Final; Author</dc:creator>
  <cp:lastModifiedBy>Nsc1168</cp:lastModifiedBy>
  <cp:revision>15</cp:revision>
  <dcterms:created xsi:type="dcterms:W3CDTF">2013-11-29T07:09:00Z</dcterms:created>
  <dcterms:modified xsi:type="dcterms:W3CDTF">2014-09-13T13:01:00Z</dcterms:modified>
</cp:coreProperties>
</file>