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48F93" w14:textId="76E7B9B8" w:rsidR="00CB506E" w:rsidRDefault="0016550A" w:rsidP="0016550A">
      <w:pPr>
        <w:jc w:val="center"/>
        <w:rPr>
          <w:rFonts w:ascii="Kaiti SC" w:eastAsia="Kaiti SC" w:hAnsi="Kaiti SC"/>
          <w:sz w:val="36"/>
          <w:szCs w:val="36"/>
        </w:rPr>
      </w:pPr>
      <w:r>
        <w:rPr>
          <w:rFonts w:ascii="Kaiti SC" w:eastAsia="Kaiti SC" w:hAnsi="Kaiti SC" w:hint="eastAsia"/>
          <w:sz w:val="36"/>
          <w:szCs w:val="36"/>
        </w:rPr>
        <w:t>面向对象程序设计基础作业</w:t>
      </w:r>
      <w:r w:rsidR="000F5577">
        <w:rPr>
          <w:rFonts w:ascii="Kaiti SC" w:eastAsia="Kaiti SC" w:hAnsi="Kaiti SC" w:hint="eastAsia"/>
          <w:sz w:val="36"/>
          <w:szCs w:val="36"/>
        </w:rPr>
        <w:t>十三</w:t>
      </w:r>
      <w:r>
        <w:rPr>
          <w:rFonts w:ascii="Kaiti SC" w:eastAsia="Kaiti SC" w:hAnsi="Kaiti SC" w:hint="eastAsia"/>
          <w:sz w:val="36"/>
          <w:szCs w:val="36"/>
        </w:rPr>
        <w:t xml:space="preserve"> 设计文档</w:t>
      </w:r>
    </w:p>
    <w:p w14:paraId="58627CCD" w14:textId="082C4254" w:rsidR="0016550A" w:rsidRDefault="00F50C51" w:rsidP="0016550A">
      <w:pPr>
        <w:pStyle w:val="ListParagraph"/>
        <w:numPr>
          <w:ilvl w:val="0"/>
          <w:numId w:val="1"/>
        </w:numPr>
        <w:rPr>
          <w:rFonts w:ascii="Kaiti SC" w:eastAsia="Kaiti SC" w:hAnsi="Kaiti SC"/>
        </w:rPr>
      </w:pPr>
      <w:r>
        <w:rPr>
          <w:rFonts w:ascii="Kaiti SC" w:eastAsia="Kaiti SC" w:hAnsi="Kaiti SC" w:hint="eastAsia"/>
        </w:rPr>
        <w:t>模型部分</w:t>
      </w:r>
    </w:p>
    <w:p w14:paraId="1AC87399" w14:textId="2B2DC5F1" w:rsidR="000B78F7" w:rsidRPr="004E77BD" w:rsidRDefault="00F50C51" w:rsidP="004E77BD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</w:rPr>
        <w:t>功能简述</w:t>
      </w:r>
    </w:p>
    <w:p w14:paraId="0D59134B" w14:textId="72A44B06" w:rsidR="005947BA" w:rsidRDefault="004E77BD" w:rsidP="004E77BD">
      <w:pPr>
        <w:ind w:left="1080" w:firstLine="720"/>
        <w:rPr>
          <w:rFonts w:ascii="Kaiti SC" w:eastAsia="Kaiti SC" w:hAnsi="Kaiti SC"/>
        </w:rPr>
      </w:pPr>
      <w:r w:rsidRPr="004E77BD">
        <w:rPr>
          <w:rFonts w:ascii="Kaiti SC" w:eastAsia="Kaiti SC" w:hAnsi="Kaiti SC" w:hint="eastAsia"/>
        </w:rPr>
        <w:t>本程序实现了一个学生学号与成绩管理系统，并使用双向链表储存数据，便于双向遍历访问数据</w:t>
      </w:r>
      <w:r>
        <w:rPr>
          <w:rFonts w:ascii="Kaiti SC" w:eastAsia="Kaiti SC" w:hAnsi="Kaiti SC" w:hint="eastAsia"/>
        </w:rPr>
        <w:t>。</w:t>
      </w:r>
      <w:r w:rsidR="005947BA">
        <w:rPr>
          <w:rFonts w:ascii="Kaiti SC" w:eastAsia="Kaiti SC" w:hAnsi="Kaiti SC" w:hint="eastAsia"/>
        </w:rPr>
        <w:t>此管理系统支持用户添加任意数量（不超过系统内存）的学号、成绩信息（学号限制为long</w:t>
      </w:r>
      <w:r w:rsidR="005947BA">
        <w:rPr>
          <w:rFonts w:ascii="Kaiti SC" w:eastAsia="Kaiti SC" w:hAnsi="Kaiti SC"/>
        </w:rPr>
        <w:t xml:space="preserve"> </w:t>
      </w:r>
      <w:r w:rsidR="005947BA">
        <w:rPr>
          <w:rFonts w:ascii="Kaiti SC" w:eastAsia="Kaiti SC" w:hAnsi="Kaiti SC" w:hint="eastAsia"/>
        </w:rPr>
        <w:t>long范围的整数，成绩限制为unsigned</w:t>
      </w:r>
      <w:r w:rsidR="005947BA">
        <w:rPr>
          <w:rFonts w:ascii="Kaiti SC" w:eastAsia="Kaiti SC" w:hAnsi="Kaiti SC"/>
        </w:rPr>
        <w:t xml:space="preserve"> </w:t>
      </w:r>
      <w:r w:rsidR="005947BA">
        <w:rPr>
          <w:rFonts w:ascii="Kaiti SC" w:eastAsia="Kaiti SC" w:hAnsi="Kaiti SC" w:hint="eastAsia"/>
        </w:rPr>
        <w:t>int范围的非负整数），删除或访问第一个特定学号/全部特定分数的档案，或输出全部的</w:t>
      </w:r>
      <w:r w:rsidR="0060037A">
        <w:rPr>
          <w:rFonts w:ascii="Kaiti SC" w:eastAsia="Kaiti SC" w:hAnsi="Kaiti SC" w:hint="eastAsia"/>
        </w:rPr>
        <w:t>档案信息。</w:t>
      </w:r>
    </w:p>
    <w:p w14:paraId="160F7270" w14:textId="6E6B1653" w:rsidR="004E77BD" w:rsidRPr="00F25D65" w:rsidRDefault="004E77BD" w:rsidP="004E77BD">
      <w:pPr>
        <w:ind w:left="1080" w:firstLine="720"/>
        <w:rPr>
          <w:rFonts w:ascii="Kaiti SC" w:eastAsia="Kaiti SC" w:hAnsi="Kaiti SC"/>
        </w:rPr>
      </w:pPr>
      <w:r>
        <w:rPr>
          <w:rFonts w:ascii="Kaiti SC" w:eastAsia="Kaiti SC" w:hAnsi="Kaiti SC" w:hint="eastAsia"/>
        </w:rPr>
        <w:t>本程序中包括的double</w:t>
      </w:r>
      <w:r w:rsidRPr="00F25D65">
        <w:rPr>
          <w:rFonts w:ascii="Kaiti SC" w:eastAsia="Kaiti SC" w:hAnsi="Kaiti SC"/>
        </w:rPr>
        <w:t>_li</w:t>
      </w:r>
      <w:r w:rsidR="00451716" w:rsidRPr="00F25D65">
        <w:rPr>
          <w:rFonts w:ascii="Kaiti SC" w:eastAsia="Kaiti SC" w:hAnsi="Kaiti SC" w:hint="eastAsia"/>
        </w:rPr>
        <w:t>st</w:t>
      </w:r>
      <w:r w:rsidR="000F5577" w:rsidRPr="00F25D65">
        <w:rPr>
          <w:rFonts w:ascii="Kaiti SC" w:eastAsia="Kaiti SC" w:hAnsi="Kaiti SC" w:hint="eastAsia"/>
        </w:rPr>
        <w:t>类是一个类模板，可以存储任意类型的数据。</w:t>
      </w:r>
    </w:p>
    <w:p w14:paraId="1D445C4D" w14:textId="3BD24552" w:rsidR="000F5577" w:rsidRPr="004E77BD" w:rsidRDefault="000F5577" w:rsidP="004E77BD">
      <w:pPr>
        <w:ind w:left="1080" w:firstLine="720"/>
        <w:rPr>
          <w:rFonts w:ascii="Kaiti SC" w:eastAsia="Kaiti SC" w:hAnsi="Kaiti SC"/>
          <w:lang w:val="en-US"/>
        </w:rPr>
      </w:pPr>
      <w:r w:rsidRPr="00F25D65">
        <w:rPr>
          <w:rFonts w:ascii="Kaiti SC" w:eastAsia="Kaiti SC" w:hAnsi="Kaiti SC" w:hint="eastAsia"/>
        </w:rPr>
        <w:t>本程序采用工厂模式方法进行设计，由factory类负责申请内存，student</w:t>
      </w:r>
      <w:r w:rsidRPr="00F25D65">
        <w:rPr>
          <w:rFonts w:ascii="Kaiti SC" w:eastAsia="Kaiti SC" w:hAnsi="Kaiti SC"/>
        </w:rPr>
        <w:t>_system</w:t>
      </w:r>
      <w:r w:rsidRPr="00F25D65">
        <w:rPr>
          <w:rFonts w:ascii="Kaiti SC" w:eastAsia="Kaiti SC" w:hAnsi="Kaiti SC" w:hint="eastAsia"/>
        </w:rPr>
        <w:t>类不自行申请内存，而是调用factory的接口</w:t>
      </w:r>
      <w:r w:rsidR="00D23C46" w:rsidRPr="00F25D65">
        <w:rPr>
          <w:rFonts w:ascii="Kaiti SC" w:eastAsia="Kaiti SC" w:hAnsi="Kaiti SC"/>
        </w:rPr>
        <w:t>get_node</w:t>
      </w:r>
      <w:r w:rsidRPr="00F25D65">
        <w:rPr>
          <w:rFonts w:ascii="Kaiti SC" w:eastAsia="Kaiti SC" w:hAnsi="Kaiti SC" w:hint="eastAsia"/>
        </w:rPr>
        <w:t>。</w:t>
      </w:r>
      <w:r w:rsidR="00D23C46">
        <w:rPr>
          <w:rFonts w:ascii="Kaiti SC" w:eastAsia="Kaiti SC" w:hAnsi="Kaiti SC" w:hint="eastAsia"/>
          <w:lang w:val="en-US"/>
        </w:rPr>
        <w:t>注意到factory类也是一个</w:t>
      </w:r>
      <w:r w:rsidR="00EE24C4">
        <w:rPr>
          <w:rFonts w:ascii="Kaiti SC" w:eastAsia="Kaiti SC" w:hAnsi="Kaiti SC" w:hint="eastAsia"/>
          <w:lang w:val="en-US"/>
        </w:rPr>
        <w:t>模板，可以用于各类数据的申请和临时存储。</w:t>
      </w:r>
    </w:p>
    <w:p w14:paraId="2E3CC8AB" w14:textId="77777777" w:rsidR="00D0218D" w:rsidRDefault="00D0218D" w:rsidP="00D0218D">
      <w:pPr>
        <w:rPr>
          <w:rFonts w:ascii="Kaiti SC" w:eastAsia="Kaiti SC" w:hAnsi="Kaiti SC"/>
          <w:lang w:val="en-US"/>
        </w:rPr>
      </w:pPr>
    </w:p>
    <w:p w14:paraId="4AB48FD9" w14:textId="7E802F99" w:rsidR="002030D4" w:rsidRDefault="002030D4" w:rsidP="004E77BD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bookmarkStart w:id="0" w:name="_Ref99206334"/>
      <w:r>
        <w:rPr>
          <w:rFonts w:ascii="Kaiti SC" w:eastAsia="Kaiti SC" w:hAnsi="Kaiti SC" w:hint="eastAsia"/>
          <w:lang w:val="en-US"/>
        </w:rPr>
        <w:t>数据结构</w:t>
      </w:r>
      <w:bookmarkEnd w:id="0"/>
    </w:p>
    <w:p w14:paraId="17DEFDAC" w14:textId="3B978372" w:rsidR="004E77BD" w:rsidRDefault="00451716" w:rsidP="00451716">
      <w:pPr>
        <w:pStyle w:val="ListParagraph"/>
        <w:ind w:left="108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本程序包含</w:t>
      </w:r>
      <w:proofErr w:type="spellStart"/>
      <w:r>
        <w:rPr>
          <w:rFonts w:ascii="Kaiti SC" w:eastAsia="Kaiti SC" w:hAnsi="Kaiti SC" w:hint="eastAsia"/>
          <w:lang w:val="en-US"/>
        </w:rPr>
        <w:t>student</w:t>
      </w:r>
      <w:r>
        <w:rPr>
          <w:rFonts w:ascii="Kaiti SC" w:eastAsia="Kaiti SC" w:hAnsi="Kaiti SC"/>
          <w:lang w:val="en-US"/>
        </w:rPr>
        <w:t>_system</w:t>
      </w:r>
      <w:proofErr w:type="spellEnd"/>
      <w:r>
        <w:rPr>
          <w:rFonts w:ascii="Kaiti SC" w:eastAsia="Kaiti SC" w:hAnsi="Kaiti SC" w:hint="eastAsia"/>
          <w:lang w:val="en-US"/>
        </w:rPr>
        <w:t>类，可以实例化为成绩管理系统。此类调用</w:t>
      </w:r>
      <w:proofErr w:type="spellStart"/>
      <w:r>
        <w:rPr>
          <w:rFonts w:ascii="Kaiti SC" w:eastAsia="Kaiti SC" w:hAnsi="Kaiti SC" w:hint="eastAsia"/>
          <w:lang w:val="en-US"/>
        </w:rPr>
        <w:t>double_list</w:t>
      </w:r>
      <w:proofErr w:type="spellEnd"/>
      <w:r>
        <w:rPr>
          <w:rFonts w:ascii="Kaiti SC" w:eastAsia="Kaiti SC" w:hAnsi="Kaiti SC" w:hint="eastAsia"/>
          <w:lang w:val="en-US"/>
        </w:rPr>
        <w:t>类（即双向链表）</w:t>
      </w:r>
      <w:r w:rsidR="004E77BD">
        <w:rPr>
          <w:rFonts w:ascii="Kaiti SC" w:eastAsia="Kaiti SC" w:hAnsi="Kaiti SC" w:hint="eastAsia"/>
          <w:lang w:val="en-US"/>
        </w:rPr>
        <w:t>作为数据存储结构</w:t>
      </w:r>
      <w:r>
        <w:rPr>
          <w:rFonts w:ascii="Kaiti SC" w:eastAsia="Kaiti SC" w:hAnsi="Kaiti SC" w:hint="eastAsia"/>
          <w:lang w:val="en-US"/>
        </w:rPr>
        <w:t>。</w:t>
      </w:r>
    </w:p>
    <w:p w14:paraId="79A1F89F" w14:textId="4AF966E5" w:rsidR="00565CFA" w:rsidRDefault="00565CFA" w:rsidP="00451716">
      <w:pPr>
        <w:pStyle w:val="ListParagraph"/>
        <w:ind w:left="1080" w:firstLine="720"/>
        <w:rPr>
          <w:rFonts w:ascii="Kaiti SC" w:eastAsia="Kaiti SC" w:hAnsi="Kaiti SC"/>
          <w:lang w:val="en-US"/>
        </w:rPr>
      </w:pPr>
      <w:proofErr w:type="spellStart"/>
      <w:r>
        <w:rPr>
          <w:rFonts w:ascii="Kaiti SC" w:eastAsia="Kaiti SC" w:hAnsi="Kaiti SC"/>
          <w:lang w:val="en-US"/>
        </w:rPr>
        <w:t>D</w:t>
      </w:r>
      <w:r>
        <w:rPr>
          <w:rFonts w:ascii="Kaiti SC" w:eastAsia="Kaiti SC" w:hAnsi="Kaiti SC" w:hint="eastAsia"/>
          <w:lang w:val="en-US"/>
        </w:rPr>
        <w:t>ouble</w:t>
      </w:r>
      <w:r>
        <w:rPr>
          <w:rFonts w:ascii="Kaiti SC" w:eastAsia="Kaiti SC" w:hAnsi="Kaiti SC"/>
          <w:lang w:val="en-US"/>
        </w:rPr>
        <w:t>_list</w:t>
      </w:r>
      <w:proofErr w:type="spellEnd"/>
      <w:r>
        <w:rPr>
          <w:rFonts w:ascii="Kaiti SC" w:eastAsia="Kaiti SC" w:hAnsi="Kaiti SC" w:hint="eastAsia"/>
          <w:lang w:val="en-US"/>
        </w:rPr>
        <w:t>类提供基本的双向链表创建、添加节点、删除节点等功能，而且可扩展性好。和普通双向链表不同的是，本类中的双向链表不使用单一的头指针表示链表，而是使用“哨兵”机制：即，本类有一个成员变量sentinel，此变量为一个虚拟的节点，其后继为真实的表头，其前驱为真实的表尾。遍历时，如访问到哨兵，就认为是达到了尽头。这样做的好处是，在添加/删除节点时不需要考虑是否处于头/尾位置，大大减少了代码工作量、增加了可读性。</w:t>
      </w:r>
    </w:p>
    <w:p w14:paraId="2A939678" w14:textId="77777777" w:rsidR="00451716" w:rsidRPr="004E77BD" w:rsidRDefault="00451716" w:rsidP="00451716">
      <w:pPr>
        <w:pStyle w:val="ListParagraph"/>
        <w:ind w:left="1080" w:firstLine="720"/>
        <w:rPr>
          <w:rFonts w:ascii="Kaiti SC" w:eastAsia="Kaiti SC" w:hAnsi="Kaiti SC"/>
          <w:lang w:val="en-US"/>
        </w:rPr>
      </w:pPr>
    </w:p>
    <w:p w14:paraId="22E34AAA" w14:textId="178ECE2D" w:rsidR="007D7053" w:rsidRDefault="00D0218D" w:rsidP="007D7053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算法</w:t>
      </w:r>
    </w:p>
    <w:p w14:paraId="5D8D72C7" w14:textId="2DB624CD" w:rsidR="00DA2FC3" w:rsidRDefault="005947BA" w:rsidP="00A71C79">
      <w:pPr>
        <w:ind w:left="1440" w:firstLine="720"/>
        <w:rPr>
          <w:rFonts w:ascii="Kaiti SC" w:eastAsia="Kaiti SC" w:hAnsi="Kaiti SC"/>
          <w:lang w:val="el-GR"/>
        </w:rPr>
      </w:pPr>
      <w:r>
        <w:rPr>
          <w:rFonts w:ascii="Kaiti SC" w:eastAsia="Kaiti SC" w:hAnsi="Kaiti SC" w:hint="eastAsia"/>
          <w:lang w:val="el-GR"/>
        </w:rPr>
        <w:t>本程序主要使用模拟法。</w:t>
      </w:r>
    </w:p>
    <w:p w14:paraId="3FAE912F" w14:textId="67D2BD9C" w:rsidR="005947BA" w:rsidRDefault="005947BA" w:rsidP="00A71C79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l-GR"/>
        </w:rPr>
        <w:t>当</w:t>
      </w:r>
      <w:r w:rsidR="0060037A">
        <w:rPr>
          <w:rFonts w:ascii="Kaiti SC" w:eastAsia="Kaiti SC" w:hAnsi="Kaiti SC" w:hint="eastAsia"/>
          <w:lang w:val="el-GR"/>
        </w:rPr>
        <w:t>用户希望添加节点时，</w:t>
      </w:r>
      <w:r w:rsidR="00E7095E">
        <w:rPr>
          <w:rFonts w:ascii="Kaiti SC" w:eastAsia="Kaiti SC" w:hAnsi="Kaiti SC" w:hint="eastAsia"/>
          <w:lang w:val="el-GR"/>
        </w:rPr>
        <w:t>本程序会从表头（即</w:t>
      </w:r>
      <w:proofErr w:type="spellStart"/>
      <w:r w:rsidR="00E7095E">
        <w:rPr>
          <w:rFonts w:ascii="Kaiti SC" w:eastAsia="Kaiti SC" w:hAnsi="Kaiti SC" w:hint="eastAsia"/>
          <w:lang w:val="el-GR"/>
        </w:rPr>
        <w:t>sentinel</w:t>
      </w:r>
      <w:proofErr w:type="spellEnd"/>
      <w:r w:rsidR="00E7095E">
        <w:rPr>
          <w:rFonts w:ascii="Kaiti SC" w:eastAsia="Kaiti SC" w:hAnsi="Kaiti SC"/>
          <w:lang w:val="en-US"/>
        </w:rPr>
        <w:t>.next</w:t>
      </w:r>
      <w:r w:rsidR="00E7095E">
        <w:rPr>
          <w:rFonts w:ascii="Kaiti SC" w:eastAsia="Kaiti SC" w:hAnsi="Kaiti SC" w:hint="eastAsia"/>
          <w:lang w:val="en-US"/>
        </w:rPr>
        <w:t>）开始向后搜索，直到搜索到第一个比待加入节点</w:t>
      </w:r>
      <w:r w:rsidR="00A71C79">
        <w:rPr>
          <w:rFonts w:ascii="Kaiti SC" w:eastAsia="Kaiti SC" w:hAnsi="Kaiti SC" w:hint="eastAsia"/>
          <w:lang w:val="en-US"/>
        </w:rPr>
        <w:t>学号大的节点、或学号相同但分数更高的节点、或sentinel为止，然后将新节点插入于此节点之前。插入的过</w:t>
      </w:r>
      <w:r w:rsidR="00A71C79">
        <w:rPr>
          <w:rFonts w:ascii="Kaiti SC" w:eastAsia="Kaiti SC" w:hAnsi="Kaiti SC" w:hint="eastAsia"/>
          <w:lang w:val="en-US"/>
        </w:rPr>
        <w:lastRenderedPageBreak/>
        <w:t>程是：待插入节点的后继指针指向插入位置；前驱指针指向插入位置的前驱；待插入节点前驱的后继指针指向待插入节点；待插入节点后继的前驱指针指向待插入节点。由于引入了sentinel机制，无须判断是否处于头指针位置/链表是否为空。</w:t>
      </w:r>
    </w:p>
    <w:p w14:paraId="1AC0FCB0" w14:textId="7108ED94" w:rsidR="00A71C79" w:rsidRDefault="00A71C79" w:rsidP="00A71C79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当用户希望删除某特定学号/成绩的节点时，本程序会从表头开始向后搜索，直到搜索到足够数量的符合要求的节点为止。删除节点的过程是：待删除节点前驱的后继指针指向待删除节点的后继；待删除节点后继的前驱指针指向待删除节点的前驱；</w:t>
      </w:r>
      <w:r w:rsidR="00426CAD">
        <w:rPr>
          <w:rFonts w:ascii="Kaiti SC" w:eastAsia="Kaiti SC" w:hAnsi="Kaiti SC" w:hint="eastAsia"/>
          <w:lang w:val="en-US"/>
        </w:rPr>
        <w:t>释放待删除节点。</w:t>
      </w:r>
    </w:p>
    <w:p w14:paraId="290C0E26" w14:textId="3F1A9347" w:rsidR="00A24BCD" w:rsidRPr="00C75F71" w:rsidRDefault="00426CAD" w:rsidP="000F5577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当程序结束、需要释放所有空间时，本程序使用了</w:t>
      </w:r>
      <w:proofErr w:type="spellStart"/>
      <w:r>
        <w:rPr>
          <w:rFonts w:ascii="Kaiti SC" w:eastAsia="Kaiti SC" w:hAnsi="Kaiti SC" w:hint="eastAsia"/>
          <w:lang w:val="en-US"/>
        </w:rPr>
        <w:t>double</w:t>
      </w:r>
      <w:r>
        <w:rPr>
          <w:rFonts w:ascii="Kaiti SC" w:eastAsia="Kaiti SC" w:hAnsi="Kaiti SC"/>
          <w:lang w:val="en-US"/>
        </w:rPr>
        <w:t>_list</w:t>
      </w:r>
      <w:proofErr w:type="spellEnd"/>
      <w:r>
        <w:rPr>
          <w:rFonts w:ascii="Kaiti SC" w:eastAsia="Kaiti SC" w:hAnsi="Kaiti SC" w:hint="eastAsia"/>
          <w:lang w:val="en-US"/>
        </w:rPr>
        <w:t>类的析构函数以实现自动回收内存。具体来说，此析构函数会逐一访问每个节点，记录下其后继，并释放它们的空间。</w:t>
      </w:r>
      <w:r w:rsidR="00D23C46">
        <w:rPr>
          <w:rFonts w:ascii="Kaiti SC" w:eastAsia="Kaiti SC" w:hAnsi="Kaiti SC" w:hint="eastAsia"/>
          <w:lang w:val="en-US"/>
        </w:rPr>
        <w:t>由于这是一个析构函数，会在工厂类factory和产品类</w:t>
      </w:r>
      <w:proofErr w:type="spellStart"/>
      <w:r w:rsidR="00D23C46">
        <w:rPr>
          <w:rFonts w:ascii="Kaiti SC" w:eastAsia="Kaiti SC" w:hAnsi="Kaiti SC" w:hint="eastAsia"/>
          <w:lang w:val="en-US"/>
        </w:rPr>
        <w:t>student</w:t>
      </w:r>
      <w:r w:rsidR="00D23C46">
        <w:rPr>
          <w:rFonts w:ascii="Kaiti SC" w:eastAsia="Kaiti SC" w:hAnsi="Kaiti SC"/>
          <w:lang w:val="en-US"/>
        </w:rPr>
        <w:t>_s</w:t>
      </w:r>
      <w:r w:rsidR="00D23C46">
        <w:rPr>
          <w:rFonts w:ascii="Kaiti SC" w:eastAsia="Kaiti SC" w:hAnsi="Kaiti SC" w:hint="eastAsia"/>
          <w:lang w:val="en-US"/>
        </w:rPr>
        <w:t>ystem</w:t>
      </w:r>
      <w:proofErr w:type="spellEnd"/>
      <w:r w:rsidR="00D23C46">
        <w:rPr>
          <w:rFonts w:ascii="Kaiti SC" w:eastAsia="Kaiti SC" w:hAnsi="Kaiti SC" w:hint="eastAsia"/>
          <w:lang w:val="en-US"/>
        </w:rPr>
        <w:t>销毁时自动调用，删除这两个类的临时表单中的所有结点。</w:t>
      </w:r>
    </w:p>
    <w:p w14:paraId="1E3D4161" w14:textId="0FDF2053" w:rsidR="006D56DF" w:rsidRDefault="006D56DF" w:rsidP="006D56DF">
      <w:pPr>
        <w:keepNext/>
        <w:ind w:left="1440" w:firstLine="720"/>
        <w:jc w:val="center"/>
      </w:pPr>
    </w:p>
    <w:p w14:paraId="329E1427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  <w:bookmarkStart w:id="1" w:name="_Ref99206354"/>
    </w:p>
    <w:p w14:paraId="16CF14C5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77F5F578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204DE89E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57FB80D4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5EB147FE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411871FD" w14:textId="1EEA7D84" w:rsidR="00F25D65" w:rsidRDefault="00F25D65">
      <w:pPr>
        <w:rPr>
          <w:rFonts w:ascii="Kaiti SC" w:eastAsia="Kaiti SC" w:hAnsi="Kaiti SC"/>
          <w:lang w:val="en-US"/>
        </w:rPr>
      </w:pPr>
      <w:r>
        <w:rPr>
          <w:rFonts w:ascii="Kaiti SC" w:eastAsia="Kaiti SC" w:hAnsi="Kaiti SC"/>
          <w:lang w:val="en-US"/>
        </w:rPr>
        <w:br w:type="page"/>
      </w:r>
    </w:p>
    <w:p w14:paraId="24DDEDCC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2440F36A" w14:textId="4BEB5A0D" w:rsidR="00F25D65" w:rsidRPr="00F25D65" w:rsidRDefault="00C948B3" w:rsidP="00F25D65">
      <w:pPr>
        <w:pStyle w:val="ListParagraph"/>
        <w:numPr>
          <w:ilvl w:val="0"/>
          <w:numId w:val="1"/>
        </w:numPr>
        <w:rPr>
          <w:rFonts w:ascii="Kaiti SC" w:eastAsia="Kaiti SC" w:hAnsi="Kaiti SC"/>
          <w:lang w:val="en-US"/>
        </w:rPr>
      </w:pPr>
      <w:r w:rsidRPr="00451716">
        <w:rPr>
          <w:rFonts w:ascii="Kaiti SC" w:eastAsia="Kaiti SC" w:hAnsi="Kaiti SC" w:hint="eastAsia"/>
        </w:rPr>
        <w:t>验证部</w:t>
      </w:r>
      <w:bookmarkEnd w:id="1"/>
      <w:r w:rsidR="00451716" w:rsidRPr="00451716">
        <w:rPr>
          <w:rFonts w:ascii="Kaiti SC" w:eastAsia="Kaiti SC" w:hAnsi="Kaiti SC" w:hint="eastAsia"/>
        </w:rPr>
        <w:t>分</w:t>
      </w:r>
    </w:p>
    <w:p w14:paraId="43CDE816" w14:textId="6D1DDBC7" w:rsidR="00426CAD" w:rsidRDefault="006C0814" w:rsidP="00426CAD">
      <w:pPr>
        <w:pStyle w:val="ListParagraph"/>
        <w:rPr>
          <w:rFonts w:ascii="Kaiti SC" w:eastAsia="Kaiti SC" w:hAnsi="Kaiti SC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45080F5" wp14:editId="70F73716">
            <wp:simplePos x="0" y="0"/>
            <wp:positionH relativeFrom="column">
              <wp:posOffset>2051685</wp:posOffset>
            </wp:positionH>
            <wp:positionV relativeFrom="paragraph">
              <wp:posOffset>581025</wp:posOffset>
            </wp:positionV>
            <wp:extent cx="3832225" cy="2652395"/>
            <wp:effectExtent l="0" t="0" r="3175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9F6">
        <w:rPr>
          <w:rFonts w:ascii="Kaiti SC" w:eastAsia="Kaiti SC" w:hAnsi="Kaiti SC" w:hint="eastAsia"/>
        </w:rPr>
        <w:t>本程序的验证使用了五组不同的数据，代表不同的情形。在下述每个情形处会具体说明。</w:t>
      </w:r>
    </w:p>
    <w:p w14:paraId="12718380" w14:textId="424E7CDB" w:rsidR="00B709F6" w:rsidRDefault="00B27309" w:rsidP="00B709F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列表是空表的情形</w:t>
      </w:r>
    </w:p>
    <w:p w14:paraId="071BD632" w14:textId="6581A552" w:rsidR="00D67AF1" w:rsidRDefault="006C0814" w:rsidP="006C0814">
      <w:pPr>
        <w:ind w:left="720" w:firstLine="720"/>
        <w:rPr>
          <w:rFonts w:ascii="Kaiti SC" w:eastAsia="Kaiti SC" w:hAnsi="Kaiti SC"/>
          <w:lang w:val="en-US"/>
        </w:rPr>
      </w:pPr>
      <w:r w:rsidRPr="006C0814">
        <w:rPr>
          <w:rFonts w:ascii="Kaiti SC" w:eastAsia="Kaiti SC" w:hAnsi="Kaiti SC" w:hint="eastAsia"/>
          <w:lang w:val="en-US"/>
        </w:rPr>
        <w:t>开始执行后，不为此程序读入任何数据，直接进行</w:t>
      </w:r>
      <w:r>
        <w:rPr>
          <w:rFonts w:ascii="Kaiti SC" w:eastAsia="Kaiti SC" w:hAnsi="Kaiti SC" w:hint="eastAsia"/>
          <w:lang w:val="en-US"/>
        </w:rPr>
        <w:t>各项功能的测试。结果表明，每一个功能中都正确输出了“无数据”的结果，没有报错/内存异常。</w:t>
      </w:r>
    </w:p>
    <w:p w14:paraId="4C63EEE6" w14:textId="529AEC41" w:rsidR="006C0814" w:rsidRPr="006C0814" w:rsidRDefault="006C0814" w:rsidP="006C0814">
      <w:pPr>
        <w:ind w:firstLine="720"/>
        <w:rPr>
          <w:rFonts w:ascii="Kaiti SC" w:eastAsia="Kaiti SC" w:hAnsi="Kaiti SC"/>
          <w:lang w:val="en-US"/>
        </w:rPr>
      </w:pPr>
    </w:p>
    <w:p w14:paraId="599D6FAF" w14:textId="37E305E4" w:rsidR="00B27309" w:rsidRDefault="00924A99" w:rsidP="00B709F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6864B85" wp14:editId="0F680BAA">
            <wp:simplePos x="0" y="0"/>
            <wp:positionH relativeFrom="column">
              <wp:posOffset>1604645</wp:posOffset>
            </wp:positionH>
            <wp:positionV relativeFrom="paragraph">
              <wp:posOffset>615315</wp:posOffset>
            </wp:positionV>
            <wp:extent cx="1927860" cy="259651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SC" w:eastAsia="Kaiti SC" w:hAnsi="Kaiti SC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166B35C" wp14:editId="5E3B4360">
            <wp:simplePos x="0" y="0"/>
            <wp:positionH relativeFrom="column">
              <wp:posOffset>4366895</wp:posOffset>
            </wp:positionH>
            <wp:positionV relativeFrom="paragraph">
              <wp:posOffset>309245</wp:posOffset>
            </wp:positionV>
            <wp:extent cx="2768600" cy="31127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09">
        <w:rPr>
          <w:rFonts w:ascii="Kaiti SC" w:eastAsia="Kaiti SC" w:hAnsi="Kaiti SC" w:hint="eastAsia"/>
          <w:lang w:val="en-US"/>
        </w:rPr>
        <w:t>列表中没有重复分数/学号的情形</w:t>
      </w:r>
    </w:p>
    <w:p w14:paraId="33A07844" w14:textId="066B7E17" w:rsidR="00924A99" w:rsidRDefault="00924A99" w:rsidP="00693A44">
      <w:pPr>
        <w:ind w:left="720" w:firstLine="720"/>
        <w:rPr>
          <w:rFonts w:ascii="Kaiti SC" w:eastAsia="Kaiti SC" w:hAnsi="Kaiti SC"/>
          <w:lang w:val="en-US"/>
        </w:rPr>
      </w:pPr>
      <w:r w:rsidRPr="00924A99">
        <w:rPr>
          <w:rFonts w:ascii="Kaiti SC" w:eastAsia="Kaiti SC" w:hAnsi="Kaiti SC" w:hint="eastAsia"/>
          <w:lang w:val="en-US"/>
        </w:rPr>
        <w:t>尽管功能1输入时顺序是完全打乱的，但使用功能6可以看出，在内存中的各个节点都已经按照学号升序排列。</w:t>
      </w:r>
      <w:r>
        <w:rPr>
          <w:rFonts w:ascii="Kaiti SC" w:eastAsia="Kaiti SC" w:hAnsi="Kaiti SC" w:hint="eastAsia"/>
          <w:lang w:val="en-US"/>
        </w:rPr>
        <w:t>随后，使用2</w:t>
      </w:r>
      <w:r>
        <w:rPr>
          <w:rFonts w:ascii="Kaiti SC" w:eastAsia="Kaiti SC" w:hAnsi="Kaiti SC"/>
          <w:lang w:val="en-US"/>
        </w:rPr>
        <w:t>-5</w:t>
      </w:r>
      <w:r>
        <w:rPr>
          <w:rFonts w:ascii="Kaiti SC" w:eastAsia="Kaiti SC" w:hAnsi="Kaiti SC" w:hint="eastAsia"/>
          <w:lang w:val="en-US"/>
        </w:rPr>
        <w:t>各个功能均能正确删除/查询所要求的数据。本例中，共删除了</w:t>
      </w:r>
      <w:r>
        <w:rPr>
          <w:rFonts w:ascii="Kaiti SC" w:eastAsia="Kaiti SC" w:hAnsi="Kaiti SC"/>
          <w:lang w:val="en-US"/>
        </w:rPr>
        <w:t>2</w:t>
      </w:r>
      <w:r>
        <w:rPr>
          <w:rFonts w:ascii="Kaiti SC" w:eastAsia="Kaiti SC" w:hAnsi="Kaiti SC" w:hint="eastAsia"/>
          <w:lang w:val="en-US"/>
        </w:rPr>
        <w:t>次数据，查询了2次数据。考虑到列表中没有重复分数、也没有重复学号，输入规模为</w:t>
      </w:r>
      <w:r>
        <w:rPr>
          <w:rFonts w:ascii="Kaiti SC" w:eastAsia="Kaiti SC" w:hAnsi="Kaiti SC"/>
          <w:lang w:val="en-US"/>
        </w:rPr>
        <w:t>7</w:t>
      </w:r>
      <w:r>
        <w:rPr>
          <w:rFonts w:ascii="Kaiti SC" w:eastAsia="Kaiti SC" w:hAnsi="Kaiti SC" w:hint="eastAsia"/>
          <w:lang w:val="en-US"/>
        </w:rPr>
        <w:t>，最终状态仅剩5个</w:t>
      </w:r>
      <w:r w:rsidR="00693A44">
        <w:rPr>
          <w:rFonts w:ascii="Kaiti SC" w:eastAsia="Kaiti SC" w:hAnsi="Kaiti SC" w:hint="eastAsia"/>
          <w:lang w:val="en-US"/>
        </w:rPr>
        <w:t>数据，这是正确的。</w:t>
      </w:r>
    </w:p>
    <w:p w14:paraId="766C52C9" w14:textId="79DA2511" w:rsidR="00693A44" w:rsidRPr="00924A99" w:rsidRDefault="00693A44" w:rsidP="00924A99">
      <w:pPr>
        <w:ind w:left="360" w:firstLine="720"/>
        <w:rPr>
          <w:rFonts w:ascii="Kaiti SC" w:eastAsia="Kaiti SC" w:hAnsi="Kaiti SC"/>
          <w:lang w:val="en-US"/>
        </w:rPr>
      </w:pPr>
    </w:p>
    <w:p w14:paraId="01ED072A" w14:textId="71CD83D3" w:rsidR="00B27309" w:rsidRDefault="00693A44" w:rsidP="00B709F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/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56C2BE3" wp14:editId="67CAC841">
            <wp:simplePos x="0" y="0"/>
            <wp:positionH relativeFrom="column">
              <wp:posOffset>3316605</wp:posOffset>
            </wp:positionH>
            <wp:positionV relativeFrom="paragraph">
              <wp:posOffset>449580</wp:posOffset>
            </wp:positionV>
            <wp:extent cx="3239135" cy="274002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SC" w:eastAsia="Kaiti SC" w:hAnsi="Kaiti SC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52F214E" wp14:editId="4E6B083C">
            <wp:simplePos x="0" y="0"/>
            <wp:positionH relativeFrom="column">
              <wp:posOffset>1027430</wp:posOffset>
            </wp:positionH>
            <wp:positionV relativeFrom="paragraph">
              <wp:posOffset>370840</wp:posOffset>
            </wp:positionV>
            <wp:extent cx="2199640" cy="314198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09">
        <w:rPr>
          <w:rFonts w:ascii="Kaiti SC" w:eastAsia="Kaiti SC" w:hAnsi="Kaiti SC" w:hint="eastAsia"/>
          <w:lang w:val="en-US"/>
        </w:rPr>
        <w:t>列表中有重复</w:t>
      </w:r>
      <w:r>
        <w:rPr>
          <w:rFonts w:ascii="Kaiti SC" w:eastAsia="Kaiti SC" w:hAnsi="Kaiti SC" w:hint="eastAsia"/>
          <w:lang w:val="en-US"/>
        </w:rPr>
        <w:t>分数</w:t>
      </w:r>
      <w:r w:rsidR="00B27309">
        <w:rPr>
          <w:rFonts w:ascii="Kaiti SC" w:eastAsia="Kaiti SC" w:hAnsi="Kaiti SC" w:hint="eastAsia"/>
          <w:lang w:val="en-US"/>
        </w:rPr>
        <w:t>的情形</w:t>
      </w:r>
    </w:p>
    <w:p w14:paraId="03F3FE24" w14:textId="07CEA9F9" w:rsidR="00693A44" w:rsidRDefault="00693A44" w:rsidP="00693A44">
      <w:pPr>
        <w:ind w:left="72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使用功能1输入时，有四组数据（3</w:t>
      </w:r>
      <w:r>
        <w:rPr>
          <w:rFonts w:ascii="Kaiti SC" w:eastAsia="Kaiti SC" w:hAnsi="Kaiti SC"/>
          <w:lang w:val="en-US"/>
        </w:rPr>
        <w:t>-10</w:t>
      </w:r>
      <w:r>
        <w:rPr>
          <w:rFonts w:ascii="Kaiti SC" w:eastAsia="Kaiti SC" w:hAnsi="Kaiti SC" w:hint="eastAsia"/>
          <w:lang w:val="en-US"/>
        </w:rPr>
        <w:t>，4</w:t>
      </w:r>
      <w:r>
        <w:rPr>
          <w:rFonts w:ascii="Kaiti SC" w:eastAsia="Kaiti SC" w:hAnsi="Kaiti SC"/>
          <w:lang w:val="en-US"/>
        </w:rPr>
        <w:t>-9</w:t>
      </w:r>
      <w:r>
        <w:rPr>
          <w:rFonts w:ascii="Kaiti SC" w:eastAsia="Kaiti SC" w:hAnsi="Kaiti SC" w:hint="eastAsia"/>
          <w:lang w:val="en-US"/>
        </w:rPr>
        <w:t>，5</w:t>
      </w:r>
      <w:r>
        <w:rPr>
          <w:rFonts w:ascii="Kaiti SC" w:eastAsia="Kaiti SC" w:hAnsi="Kaiti SC"/>
          <w:lang w:val="en-US"/>
        </w:rPr>
        <w:t>-8</w:t>
      </w:r>
      <w:r>
        <w:rPr>
          <w:rFonts w:ascii="Kaiti SC" w:eastAsia="Kaiti SC" w:hAnsi="Kaiti SC" w:hint="eastAsia"/>
          <w:lang w:val="en-US"/>
        </w:rPr>
        <w:t>，6</w:t>
      </w:r>
      <w:r>
        <w:rPr>
          <w:rFonts w:ascii="Kaiti SC" w:eastAsia="Kaiti SC" w:hAnsi="Kaiti SC"/>
          <w:lang w:val="en-US"/>
        </w:rPr>
        <w:t>-7</w:t>
      </w:r>
      <w:r>
        <w:rPr>
          <w:rFonts w:ascii="Kaiti SC" w:eastAsia="Kaiti SC" w:hAnsi="Kaiti SC" w:hint="eastAsia"/>
          <w:lang w:val="en-US"/>
        </w:rPr>
        <w:t>）具有相同的分数。可以看出，程序仍然按照学号升序构造了对应的链表。在使用功能5查询时，输入分数</w:t>
      </w:r>
      <w:r>
        <w:rPr>
          <w:rFonts w:ascii="Kaiti SC" w:eastAsia="Kaiti SC" w:hAnsi="Kaiti SC"/>
          <w:lang w:val="en-US"/>
        </w:rPr>
        <w:t>6</w:t>
      </w:r>
      <w:r>
        <w:rPr>
          <w:rFonts w:ascii="Kaiti SC" w:eastAsia="Kaiti SC" w:hAnsi="Kaiti SC" w:hint="eastAsia"/>
          <w:lang w:val="en-US"/>
        </w:rPr>
        <w:t>，程序给出了全部的两个具有分数6的学号，并使用逗号分隔。使用功能3删除时，输入分数4，程序删除了全部的两个具有分数4的数据。加上使用功能5删除的一个数据，最终正确地剩余了7个数据点。</w:t>
      </w:r>
    </w:p>
    <w:p w14:paraId="2FFF6CE9" w14:textId="2B2D2503" w:rsidR="00693A44" w:rsidRPr="00693A44" w:rsidRDefault="00693A44" w:rsidP="00693A44">
      <w:pPr>
        <w:ind w:left="720" w:firstLine="720"/>
        <w:rPr>
          <w:rFonts w:ascii="Kaiti SC" w:eastAsia="Kaiti SC" w:hAnsi="Kaiti SC"/>
          <w:lang w:val="en-US"/>
        </w:rPr>
      </w:pPr>
    </w:p>
    <w:p w14:paraId="177136E9" w14:textId="3D4CE913" w:rsidR="00B27309" w:rsidRDefault="00086B3B" w:rsidP="00B709F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/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21141144" wp14:editId="04A28659">
            <wp:simplePos x="0" y="0"/>
            <wp:positionH relativeFrom="column">
              <wp:posOffset>1434465</wp:posOffset>
            </wp:positionH>
            <wp:positionV relativeFrom="paragraph">
              <wp:posOffset>334645</wp:posOffset>
            </wp:positionV>
            <wp:extent cx="2423795" cy="3491865"/>
            <wp:effectExtent l="0" t="0" r="1905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SC" w:eastAsia="Kaiti SC" w:hAnsi="Kaiti SC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9DCCB56" wp14:editId="4C0DC073">
            <wp:simplePos x="0" y="0"/>
            <wp:positionH relativeFrom="column">
              <wp:posOffset>4514850</wp:posOffset>
            </wp:positionH>
            <wp:positionV relativeFrom="paragraph">
              <wp:posOffset>633730</wp:posOffset>
            </wp:positionV>
            <wp:extent cx="2484120" cy="2840355"/>
            <wp:effectExtent l="0" t="0" r="5080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SC" w:eastAsia="Kaiti SC" w:hAnsi="Kaiti SC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960B732" wp14:editId="2C470515">
            <wp:simplePos x="0" y="0"/>
            <wp:positionH relativeFrom="column">
              <wp:posOffset>758190</wp:posOffset>
            </wp:positionH>
            <wp:positionV relativeFrom="paragraph">
              <wp:posOffset>3891280</wp:posOffset>
            </wp:positionV>
            <wp:extent cx="7010400" cy="6350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09">
        <w:rPr>
          <w:rFonts w:ascii="Kaiti SC" w:eastAsia="Kaiti SC" w:hAnsi="Kaiti SC" w:hint="eastAsia"/>
          <w:lang w:val="en-US"/>
        </w:rPr>
        <w:t>列表中有重复</w:t>
      </w:r>
      <w:r w:rsidR="00693A44">
        <w:rPr>
          <w:rFonts w:ascii="Kaiti SC" w:eastAsia="Kaiti SC" w:hAnsi="Kaiti SC" w:hint="eastAsia"/>
          <w:lang w:val="en-US"/>
        </w:rPr>
        <w:t>学号</w:t>
      </w:r>
      <w:r w:rsidR="00B27309">
        <w:rPr>
          <w:rFonts w:ascii="Kaiti SC" w:eastAsia="Kaiti SC" w:hAnsi="Kaiti SC" w:hint="eastAsia"/>
          <w:lang w:val="en-US"/>
        </w:rPr>
        <w:t>的情形</w:t>
      </w:r>
    </w:p>
    <w:p w14:paraId="0F63B3A0" w14:textId="321A1034" w:rsidR="00E656B4" w:rsidRDefault="00E656B4" w:rsidP="00086B3B">
      <w:pPr>
        <w:ind w:left="1080" w:firstLine="720"/>
        <w:rPr>
          <w:rFonts w:ascii="Kaiti SC" w:eastAsia="Kaiti SC" w:hAnsi="Kaiti SC"/>
          <w:lang w:val="en-US"/>
        </w:rPr>
      </w:pPr>
      <w:r w:rsidRPr="00086B3B">
        <w:rPr>
          <w:rFonts w:ascii="Kaiti SC" w:eastAsia="Kaiti SC" w:hAnsi="Kaiti SC" w:hint="eastAsia"/>
          <w:lang w:val="en-US"/>
        </w:rPr>
        <w:t>使用功能1添加数据时，输入了若干组分数不同、学号相同的数据。使用功能6显示，链表确实是按照分数升序排列的。使用功能2进行删除，也只会删除此序列里第一个此学号的数据。</w:t>
      </w:r>
      <w:r w:rsidR="00086B3B" w:rsidRPr="00086B3B">
        <w:rPr>
          <w:rFonts w:ascii="Kaiti SC" w:eastAsia="Kaiti SC" w:hAnsi="Kaiti SC" w:hint="eastAsia"/>
          <w:lang w:val="en-US"/>
        </w:rPr>
        <w:t>使用功能4进行查询，只会显示此序列里第一个此学号的数据。而使用功能5（查询所有某成绩的学号）可以正常输出所有有相同成绩的学号。</w:t>
      </w:r>
    </w:p>
    <w:p w14:paraId="46D991D0" w14:textId="3D5F5642" w:rsidR="00086B3B" w:rsidRPr="00086B3B" w:rsidRDefault="00086B3B" w:rsidP="00086B3B">
      <w:pPr>
        <w:ind w:left="1080" w:firstLine="720"/>
        <w:rPr>
          <w:rFonts w:ascii="Kaiti SC" w:eastAsia="Kaiti SC" w:hAnsi="Kaiti SC"/>
          <w:lang w:val="en-US"/>
        </w:rPr>
      </w:pPr>
    </w:p>
    <w:p w14:paraId="12263F69" w14:textId="7923FBFB" w:rsidR="00B27309" w:rsidRDefault="00FA33AF" w:rsidP="00B709F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5FFCC199" wp14:editId="7029EDEB">
            <wp:simplePos x="0" y="0"/>
            <wp:positionH relativeFrom="column">
              <wp:posOffset>3142034</wp:posOffset>
            </wp:positionH>
            <wp:positionV relativeFrom="paragraph">
              <wp:posOffset>661480</wp:posOffset>
            </wp:positionV>
            <wp:extent cx="2995930" cy="2564765"/>
            <wp:effectExtent l="0" t="0" r="1270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421">
        <w:rPr>
          <w:rFonts w:ascii="Kaiti SC" w:eastAsia="Kaiti SC" w:hAnsi="Kaiti SC" w:hint="eastAsia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4A3FDF4" wp14:editId="17AE8BAC">
            <wp:simplePos x="0" y="0"/>
            <wp:positionH relativeFrom="column">
              <wp:posOffset>1030997</wp:posOffset>
            </wp:positionH>
            <wp:positionV relativeFrom="paragraph">
              <wp:posOffset>369651</wp:posOffset>
            </wp:positionV>
            <wp:extent cx="1741170" cy="324167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09">
        <w:rPr>
          <w:rFonts w:ascii="Kaiti SC" w:eastAsia="Kaiti SC" w:hAnsi="Kaiti SC" w:hint="eastAsia"/>
          <w:lang w:val="en-US"/>
        </w:rPr>
        <w:t>列表中多次添加新数据的情形</w:t>
      </w:r>
    </w:p>
    <w:p w14:paraId="3ED20075" w14:textId="70F87177" w:rsidR="00B27309" w:rsidRDefault="00700CF8" w:rsidP="004E50A4">
      <w:pPr>
        <w:ind w:left="1080" w:firstLine="720"/>
        <w:rPr>
          <w:rFonts w:ascii="Kaiti SC" w:eastAsia="Kaiti SC" w:hAnsi="Kaiti SC"/>
          <w:lang w:val="en-US"/>
        </w:rPr>
      </w:pPr>
      <w:r w:rsidRPr="004E50A4">
        <w:rPr>
          <w:rFonts w:ascii="Kaiti SC" w:eastAsia="Kaiti SC" w:hAnsi="Kaiti SC" w:hint="eastAsia"/>
          <w:lang w:val="en-US"/>
        </w:rPr>
        <w:t>此处测试了连续两次调用/相隔若干操作后再次调用功能1的场景。可以从功能6的结果看到，多次调用添加数据功能后，链表内的元素仍然按照上面提到的顺序排列。</w:t>
      </w:r>
      <w:r w:rsidR="00B24EA8" w:rsidRPr="004E50A4">
        <w:rPr>
          <w:rFonts w:ascii="Kaiti SC" w:eastAsia="Kaiti SC" w:hAnsi="Kaiti SC" w:hint="eastAsia"/>
          <w:lang w:val="en-US"/>
        </w:rPr>
        <w:t>同时，其余几项功能也正确运行。</w:t>
      </w:r>
    </w:p>
    <w:p w14:paraId="0625D194" w14:textId="73E5CB3E" w:rsidR="00F25D65" w:rsidRDefault="00F25D65" w:rsidP="004E50A4">
      <w:pPr>
        <w:ind w:left="1080" w:firstLine="720"/>
        <w:rPr>
          <w:rFonts w:ascii="Kaiti SC" w:eastAsia="Kaiti SC" w:hAnsi="Kaiti SC"/>
          <w:lang w:val="en-US"/>
        </w:rPr>
      </w:pPr>
    </w:p>
    <w:p w14:paraId="51B2F75E" w14:textId="3711D71C" w:rsidR="00F25D65" w:rsidRDefault="00F25D65" w:rsidP="00F25D65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性能测试</w:t>
      </w:r>
    </w:p>
    <w:p w14:paraId="42761D0C" w14:textId="460DF28C" w:rsidR="00F25D65" w:rsidRDefault="00F25D65" w:rsidP="00E72744">
      <w:pPr>
        <w:ind w:left="1080" w:firstLine="720"/>
        <w:rPr>
          <w:rFonts w:ascii="Kaiti SC" w:eastAsia="Kaiti SC" w:hAnsi="Kaiti SC"/>
          <w:lang w:val="en-US"/>
        </w:rPr>
      </w:pPr>
      <w:r w:rsidRPr="00F25D65">
        <w:rPr>
          <w:rFonts w:ascii="Kaiti SC" w:eastAsia="Kaiti SC" w:hAnsi="Kaiti SC" w:hint="eastAsia"/>
          <w:lang w:val="en-US"/>
        </w:rPr>
        <w:t>考虑到本</w:t>
      </w:r>
      <w:r>
        <w:rPr>
          <w:rFonts w:ascii="Kaiti SC" w:eastAsia="Kaiti SC" w:hAnsi="Kaiti SC" w:hint="eastAsia"/>
          <w:lang w:val="en-US"/>
        </w:rPr>
        <w:t>程序</w:t>
      </w:r>
      <w:r w:rsidR="005545BD">
        <w:rPr>
          <w:rFonts w:ascii="Kaiti SC" w:eastAsia="Kaiti SC" w:hAnsi="Kaiti SC" w:hint="eastAsia"/>
          <w:lang w:val="en-US"/>
        </w:rPr>
        <w:t>（下称新程序）</w:t>
      </w:r>
      <w:r>
        <w:rPr>
          <w:rFonts w:ascii="Kaiti SC" w:eastAsia="Kaiti SC" w:hAnsi="Kaiti SC" w:hint="eastAsia"/>
          <w:lang w:val="en-US"/>
        </w:rPr>
        <w:t>和本学期第六次小作业的程序</w:t>
      </w:r>
      <w:r w:rsidR="005545BD">
        <w:rPr>
          <w:rFonts w:ascii="Kaiti SC" w:eastAsia="Kaiti SC" w:hAnsi="Kaiti SC" w:hint="eastAsia"/>
          <w:lang w:val="en-US"/>
        </w:rPr>
        <w:t>（下称旧程序）</w:t>
      </w:r>
      <w:r>
        <w:rPr>
          <w:rFonts w:ascii="Kaiti SC" w:eastAsia="Kaiti SC" w:hAnsi="Kaiti SC" w:hint="eastAsia"/>
          <w:lang w:val="en-US"/>
        </w:rPr>
        <w:t>有相同的</w:t>
      </w:r>
      <w:r w:rsidR="005545BD">
        <w:rPr>
          <w:rFonts w:ascii="Kaiti SC" w:eastAsia="Kaiti SC" w:hAnsi="Kaiti SC" w:hint="eastAsia"/>
          <w:lang w:val="en-US"/>
        </w:rPr>
        <w:t>功能，但采用了工厂类管理内存，我们希望测试这一变化是否有性能上的提升。</w:t>
      </w:r>
    </w:p>
    <w:p w14:paraId="78AE412D" w14:textId="3EC97B76" w:rsidR="005545BD" w:rsidRDefault="005545BD" w:rsidP="00E72744">
      <w:pPr>
        <w:ind w:left="108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采用其他方式生成</w:t>
      </w:r>
      <w:r w:rsidR="00E72744">
        <w:rPr>
          <w:rFonts w:ascii="Kaiti SC" w:eastAsia="Kaiti SC" w:hAnsi="Kaiti SC" w:hint="eastAsia"/>
          <w:lang w:val="en-US"/>
        </w:rPr>
        <w:t>N</w:t>
      </w:r>
      <w:r>
        <w:rPr>
          <w:rFonts w:ascii="Kaiti SC" w:eastAsia="Kaiti SC" w:hAnsi="Kaiti SC" w:hint="eastAsia"/>
          <w:lang w:val="en-US"/>
        </w:rPr>
        <w:t>个数据</w:t>
      </w:r>
      <w:r w:rsidR="00E72744">
        <w:rPr>
          <w:rFonts w:ascii="Kaiti SC" w:eastAsia="Kaiti SC" w:hAnsi="Kaiti SC" w:hint="eastAsia"/>
          <w:lang w:val="en-US"/>
        </w:rPr>
        <w:t>（N的取值见下表）</w:t>
      </w:r>
      <w:r>
        <w:rPr>
          <w:rFonts w:ascii="Kaiti SC" w:eastAsia="Kaiti SC" w:hAnsi="Kaiti SC" w:hint="eastAsia"/>
          <w:lang w:val="en-US"/>
        </w:rPr>
        <w:t>，分别对应学号1至</w:t>
      </w:r>
      <w:r w:rsidR="00E72744">
        <w:rPr>
          <w:rFonts w:ascii="Kaiti SC" w:eastAsia="Kaiti SC" w:hAnsi="Kaiti SC" w:hint="eastAsia"/>
          <w:lang w:val="en-US"/>
        </w:rPr>
        <w:t>N</w:t>
      </w:r>
      <w:r>
        <w:rPr>
          <w:rFonts w:ascii="Kaiti SC" w:eastAsia="Kaiti SC" w:hAnsi="Kaiti SC" w:hint="eastAsia"/>
          <w:lang w:val="en-US"/>
        </w:rPr>
        <w:t>，分数均为1。（这是为了调用一次命令3就可以删除全部数据，更方便测试。）先使用指令1，将这</w:t>
      </w:r>
      <w:r w:rsidR="00E72744">
        <w:rPr>
          <w:rFonts w:ascii="Kaiti SC" w:eastAsia="Kaiti SC" w:hAnsi="Kaiti SC" w:hint="eastAsia"/>
          <w:lang w:val="en-US"/>
        </w:rPr>
        <w:t>n</w:t>
      </w:r>
      <w:r>
        <w:rPr>
          <w:rFonts w:ascii="Kaiti SC" w:eastAsia="Kaiti SC" w:hAnsi="Kaiti SC" w:hint="eastAsia"/>
          <w:lang w:val="en-US"/>
        </w:rPr>
        <w:t>个数据全部输入，再使用指令3，全部删除。旧程序会直接释放这些内存，而新程序会交由factory类暂时保管。之后，再次用指令1将这些数据全部输入。旧程序需要重新分配内存，新程序则可以从factory类获取先前暂时保管的实例，不需要另外申请内存。</w:t>
      </w:r>
    </w:p>
    <w:p w14:paraId="052B2B12" w14:textId="740D8942" w:rsidR="005545BD" w:rsidRDefault="005545BD" w:rsidP="00E72744">
      <w:pPr>
        <w:ind w:left="1080" w:firstLine="720"/>
        <w:rPr>
          <w:rFonts w:ascii="Kaiti SC" w:eastAsia="Kaiti SC" w:hAnsi="Kaiti SC" w:hint="eastAsia"/>
          <w:lang w:val="en-US"/>
        </w:rPr>
      </w:pPr>
      <w:r>
        <w:rPr>
          <w:rFonts w:ascii="Kaiti SC" w:eastAsia="Kaiti SC" w:hAnsi="Kaiti SC" w:hint="eastAsia"/>
          <w:lang w:val="en-US"/>
        </w:rPr>
        <w:lastRenderedPageBreak/>
        <w:t>使用计时器，可以定量地分析性能差异。</w:t>
      </w:r>
      <w:r w:rsidR="00B1296E">
        <w:rPr>
          <w:rFonts w:ascii="Kaiti SC" w:eastAsia="Kaiti SC" w:hAnsi="Kaiti SC" w:hint="eastAsia"/>
          <w:lang w:val="en-US"/>
        </w:rPr>
        <w:t>下表是本程序在MacOS上运行的测试结果。可以看出，使用工厂</w:t>
      </w:r>
      <w:r w:rsidR="004B3BA0">
        <w:rPr>
          <w:rFonts w:ascii="Kaiti SC" w:eastAsia="Kaiti SC" w:hAnsi="Kaiti SC" w:hint="eastAsia"/>
          <w:lang w:val="en-US"/>
        </w:rPr>
        <w:t>模式设计的程序在</w:t>
      </w:r>
      <w:r w:rsidR="00FC1A6B">
        <w:rPr>
          <w:rFonts w:ascii="Kaiti SC" w:eastAsia="Kaiti SC" w:hAnsi="Kaiti SC" w:hint="eastAsia"/>
          <w:lang w:val="en-US"/>
        </w:rPr>
        <w:t>回收时有少量优势，在</w:t>
      </w:r>
      <w:r w:rsidR="004B3BA0">
        <w:rPr>
          <w:rFonts w:ascii="Kaiti SC" w:eastAsia="Kaiti SC" w:hAnsi="Kaiti SC" w:hint="eastAsia"/>
          <w:lang w:val="en-US"/>
        </w:rPr>
        <w:t>再次输入时有明显优势。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552"/>
        <w:gridCol w:w="2763"/>
        <w:gridCol w:w="2764"/>
      </w:tblGrid>
      <w:tr w:rsidR="00E72744" w14:paraId="56E5DB5F" w14:textId="77777777" w:rsidTr="00E72744">
        <w:tc>
          <w:tcPr>
            <w:tcW w:w="1271" w:type="dxa"/>
          </w:tcPr>
          <w:p w14:paraId="6724E8C1" w14:textId="5500AC09" w:rsidR="00E72744" w:rsidRDefault="00E72744" w:rsidP="00F25D65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N</w:t>
            </w:r>
            <w:r>
              <w:rPr>
                <w:rFonts w:ascii="Kaiti SC" w:eastAsia="Kaiti SC" w:hAnsi="Kaiti SC" w:hint="eastAsia"/>
                <w:lang w:val="en-US"/>
              </w:rPr>
              <w:t>的取值</w:t>
            </w:r>
          </w:p>
        </w:tc>
        <w:tc>
          <w:tcPr>
            <w:tcW w:w="2552" w:type="dxa"/>
          </w:tcPr>
          <w:p w14:paraId="679B8E23" w14:textId="2DD0BBE3" w:rsidR="00E72744" w:rsidRDefault="00E72744" w:rsidP="00F25D65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步骤</w:t>
            </w:r>
          </w:p>
        </w:tc>
        <w:tc>
          <w:tcPr>
            <w:tcW w:w="2763" w:type="dxa"/>
          </w:tcPr>
          <w:p w14:paraId="55A8BCF0" w14:textId="08EC4E1D" w:rsidR="00E72744" w:rsidRDefault="00E72744" w:rsidP="00F25D65">
            <w:pPr>
              <w:rPr>
                <w:rFonts w:ascii="Kaiti SC" w:eastAsia="Kaiti SC" w:hAnsi="Kaiti SC" w:hint="eastAsia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旧程序用时（</w:t>
            </w:r>
            <w:proofErr w:type="spellStart"/>
            <w:r>
              <w:rPr>
                <w:rFonts w:ascii="Kaiti SC" w:eastAsia="Kaiti SC" w:hAnsi="Kaiti SC" w:hint="eastAsia"/>
                <w:lang w:val="en-US"/>
              </w:rPr>
              <w:t>ms</w:t>
            </w:r>
            <w:proofErr w:type="spellEnd"/>
            <w:r>
              <w:rPr>
                <w:rFonts w:ascii="Kaiti SC" w:eastAsia="Kaiti SC" w:hAnsi="Kaiti SC" w:hint="eastAsia"/>
                <w:lang w:val="en-US"/>
              </w:rPr>
              <w:t>）</w:t>
            </w:r>
          </w:p>
        </w:tc>
        <w:tc>
          <w:tcPr>
            <w:tcW w:w="2764" w:type="dxa"/>
          </w:tcPr>
          <w:p w14:paraId="4565366D" w14:textId="4925A103" w:rsidR="00E72744" w:rsidRDefault="00E72744" w:rsidP="00F25D65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新程序用时（</w:t>
            </w:r>
            <w:proofErr w:type="spellStart"/>
            <w:r>
              <w:rPr>
                <w:rFonts w:ascii="Kaiti SC" w:eastAsia="Kaiti SC" w:hAnsi="Kaiti SC" w:hint="eastAsia"/>
                <w:lang w:val="en-US"/>
              </w:rPr>
              <w:t>ms</w:t>
            </w:r>
            <w:proofErr w:type="spellEnd"/>
            <w:r>
              <w:rPr>
                <w:rFonts w:ascii="Kaiti SC" w:eastAsia="Kaiti SC" w:hAnsi="Kaiti SC" w:hint="eastAsia"/>
                <w:lang w:val="en-US"/>
              </w:rPr>
              <w:t>）</w:t>
            </w:r>
          </w:p>
        </w:tc>
      </w:tr>
      <w:tr w:rsidR="00E72744" w14:paraId="250A4F5D" w14:textId="77777777" w:rsidTr="00E72744">
        <w:tc>
          <w:tcPr>
            <w:tcW w:w="1271" w:type="dxa"/>
            <w:vMerge w:val="restart"/>
            <w:vAlign w:val="center"/>
          </w:tcPr>
          <w:p w14:paraId="6B8F1E9E" w14:textId="2DB7E32F" w:rsidR="00E72744" w:rsidRDefault="00B57208" w:rsidP="00E72744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10000</w:t>
            </w:r>
          </w:p>
        </w:tc>
        <w:tc>
          <w:tcPr>
            <w:tcW w:w="2552" w:type="dxa"/>
          </w:tcPr>
          <w:p w14:paraId="6C967B3F" w14:textId="45A56DDB" w:rsidR="00E72744" w:rsidRDefault="00E72744" w:rsidP="00E72744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删除</w:t>
            </w:r>
          </w:p>
        </w:tc>
        <w:tc>
          <w:tcPr>
            <w:tcW w:w="2763" w:type="dxa"/>
          </w:tcPr>
          <w:p w14:paraId="640316CC" w14:textId="77F54DBF" w:rsidR="00E72744" w:rsidRDefault="00FC1A6B" w:rsidP="00E72744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11.461</w:t>
            </w:r>
          </w:p>
        </w:tc>
        <w:tc>
          <w:tcPr>
            <w:tcW w:w="2764" w:type="dxa"/>
          </w:tcPr>
          <w:p w14:paraId="658E7423" w14:textId="6C721014" w:rsidR="00E72744" w:rsidRDefault="00FC1A6B" w:rsidP="00E72744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10.963</w:t>
            </w:r>
          </w:p>
        </w:tc>
      </w:tr>
      <w:tr w:rsidR="00E72744" w14:paraId="232DB158" w14:textId="77777777" w:rsidTr="00E72744">
        <w:tc>
          <w:tcPr>
            <w:tcW w:w="1271" w:type="dxa"/>
            <w:vMerge/>
            <w:vAlign w:val="center"/>
          </w:tcPr>
          <w:p w14:paraId="5F15E5FB" w14:textId="77777777" w:rsidR="00E72744" w:rsidRDefault="00E72744" w:rsidP="00E72744">
            <w:pPr>
              <w:jc w:val="center"/>
              <w:rPr>
                <w:rFonts w:ascii="Kaiti SC" w:eastAsia="Kaiti SC" w:hAnsi="Kaiti SC"/>
                <w:lang w:val="en-US"/>
              </w:rPr>
            </w:pPr>
          </w:p>
        </w:tc>
        <w:tc>
          <w:tcPr>
            <w:tcW w:w="2552" w:type="dxa"/>
          </w:tcPr>
          <w:p w14:paraId="6624B8E1" w14:textId="767452B5" w:rsidR="00E72744" w:rsidRDefault="00E72744" w:rsidP="00E72744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再次输入</w:t>
            </w:r>
          </w:p>
        </w:tc>
        <w:tc>
          <w:tcPr>
            <w:tcW w:w="2763" w:type="dxa"/>
          </w:tcPr>
          <w:p w14:paraId="29D582C1" w14:textId="2BC6D5FA" w:rsidR="00E72744" w:rsidRDefault="00FC1A6B" w:rsidP="00E72744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143.69</w:t>
            </w:r>
          </w:p>
        </w:tc>
        <w:tc>
          <w:tcPr>
            <w:tcW w:w="2764" w:type="dxa"/>
          </w:tcPr>
          <w:p w14:paraId="7F05F8FB" w14:textId="532FF03C" w:rsidR="00E72744" w:rsidRDefault="00FC1A6B" w:rsidP="00E72744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24.503</w:t>
            </w:r>
          </w:p>
        </w:tc>
      </w:tr>
      <w:tr w:rsidR="00B1296E" w14:paraId="43F1E339" w14:textId="77777777" w:rsidTr="00B57208">
        <w:tc>
          <w:tcPr>
            <w:tcW w:w="1271" w:type="dxa"/>
            <w:vMerge w:val="restart"/>
            <w:vAlign w:val="center"/>
          </w:tcPr>
          <w:p w14:paraId="6A9D6169" w14:textId="0380F24F" w:rsidR="00B1296E" w:rsidRDefault="00B57208" w:rsidP="00B57208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50000</w:t>
            </w:r>
          </w:p>
        </w:tc>
        <w:tc>
          <w:tcPr>
            <w:tcW w:w="2552" w:type="dxa"/>
          </w:tcPr>
          <w:p w14:paraId="32AEF9A6" w14:textId="0BF4D7ED" w:rsidR="00B1296E" w:rsidRDefault="00B1296E" w:rsidP="00B1296E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删除</w:t>
            </w:r>
          </w:p>
        </w:tc>
        <w:tc>
          <w:tcPr>
            <w:tcW w:w="2763" w:type="dxa"/>
          </w:tcPr>
          <w:p w14:paraId="7DAC1C7C" w14:textId="053BC5DF" w:rsidR="00B1296E" w:rsidRDefault="00B57208" w:rsidP="00B1296E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48.822</w:t>
            </w:r>
          </w:p>
        </w:tc>
        <w:tc>
          <w:tcPr>
            <w:tcW w:w="2764" w:type="dxa"/>
          </w:tcPr>
          <w:p w14:paraId="4ECDB051" w14:textId="18DB286D" w:rsidR="00B1296E" w:rsidRDefault="00B57208" w:rsidP="00B1296E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56.117</w:t>
            </w:r>
          </w:p>
        </w:tc>
      </w:tr>
      <w:tr w:rsidR="00B1296E" w14:paraId="14CB0CFD" w14:textId="77777777" w:rsidTr="00B57208">
        <w:tc>
          <w:tcPr>
            <w:tcW w:w="1271" w:type="dxa"/>
            <w:vMerge/>
            <w:vAlign w:val="center"/>
          </w:tcPr>
          <w:p w14:paraId="1149473D" w14:textId="77777777" w:rsidR="00B1296E" w:rsidRDefault="00B1296E" w:rsidP="00B57208">
            <w:pPr>
              <w:jc w:val="center"/>
              <w:rPr>
                <w:rFonts w:ascii="Kaiti SC" w:eastAsia="Kaiti SC" w:hAnsi="Kaiti SC"/>
                <w:lang w:val="en-US"/>
              </w:rPr>
            </w:pPr>
          </w:p>
        </w:tc>
        <w:tc>
          <w:tcPr>
            <w:tcW w:w="2552" w:type="dxa"/>
          </w:tcPr>
          <w:p w14:paraId="433EB2F8" w14:textId="32E561C8" w:rsidR="00B1296E" w:rsidRDefault="00B1296E" w:rsidP="00B1296E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再次输入</w:t>
            </w:r>
          </w:p>
        </w:tc>
        <w:tc>
          <w:tcPr>
            <w:tcW w:w="2763" w:type="dxa"/>
          </w:tcPr>
          <w:p w14:paraId="5764BCB1" w14:textId="10A01404" w:rsidR="00B1296E" w:rsidRDefault="00B57208" w:rsidP="00B1296E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2604.43</w:t>
            </w:r>
          </w:p>
        </w:tc>
        <w:tc>
          <w:tcPr>
            <w:tcW w:w="2764" w:type="dxa"/>
          </w:tcPr>
          <w:p w14:paraId="4EA7C205" w14:textId="0095F6F0" w:rsidR="00B1296E" w:rsidRDefault="00B1296E" w:rsidP="00B1296E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155.068</w:t>
            </w:r>
          </w:p>
        </w:tc>
      </w:tr>
      <w:tr w:rsidR="00B1296E" w14:paraId="15199667" w14:textId="77777777" w:rsidTr="00B57208">
        <w:tc>
          <w:tcPr>
            <w:tcW w:w="1271" w:type="dxa"/>
            <w:vMerge w:val="restart"/>
            <w:vAlign w:val="center"/>
          </w:tcPr>
          <w:p w14:paraId="5AC1EBC4" w14:textId="1FF6602A" w:rsidR="00B1296E" w:rsidRDefault="00B57208" w:rsidP="00B57208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200000</w:t>
            </w:r>
          </w:p>
        </w:tc>
        <w:tc>
          <w:tcPr>
            <w:tcW w:w="2552" w:type="dxa"/>
          </w:tcPr>
          <w:p w14:paraId="5C7EA7C7" w14:textId="77777777" w:rsidR="00B1296E" w:rsidRDefault="00B1296E" w:rsidP="00353BC4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删除</w:t>
            </w:r>
          </w:p>
        </w:tc>
        <w:tc>
          <w:tcPr>
            <w:tcW w:w="2763" w:type="dxa"/>
          </w:tcPr>
          <w:p w14:paraId="01F75483" w14:textId="2A0E1DB0" w:rsidR="00B1296E" w:rsidRDefault="00C12B8E" w:rsidP="00353BC4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286.079</w:t>
            </w:r>
          </w:p>
        </w:tc>
        <w:tc>
          <w:tcPr>
            <w:tcW w:w="2764" w:type="dxa"/>
          </w:tcPr>
          <w:p w14:paraId="0871E98E" w14:textId="1B7414D9" w:rsidR="00B1296E" w:rsidRDefault="00B57208" w:rsidP="00353BC4">
            <w:pPr>
              <w:jc w:val="center"/>
              <w:rPr>
                <w:rFonts w:ascii="Kaiti SC" w:eastAsia="Kaiti SC" w:hAnsi="Kaiti SC"/>
                <w:lang w:val="en-US"/>
              </w:rPr>
            </w:pPr>
            <w:r w:rsidRPr="00B57208">
              <w:rPr>
                <w:rFonts w:ascii="Kaiti SC" w:eastAsia="Kaiti SC" w:hAnsi="Kaiti SC"/>
                <w:lang w:val="en-US"/>
              </w:rPr>
              <w:t>112.981</w:t>
            </w:r>
          </w:p>
        </w:tc>
      </w:tr>
      <w:tr w:rsidR="00B1296E" w14:paraId="7970F03E" w14:textId="77777777" w:rsidTr="00353BC4">
        <w:tc>
          <w:tcPr>
            <w:tcW w:w="1271" w:type="dxa"/>
            <w:vMerge/>
          </w:tcPr>
          <w:p w14:paraId="11AB9F2A" w14:textId="77777777" w:rsidR="00B1296E" w:rsidRDefault="00B1296E" w:rsidP="00353BC4">
            <w:pPr>
              <w:rPr>
                <w:rFonts w:ascii="Kaiti SC" w:eastAsia="Kaiti SC" w:hAnsi="Kaiti SC"/>
                <w:lang w:val="en-US"/>
              </w:rPr>
            </w:pPr>
          </w:p>
        </w:tc>
        <w:tc>
          <w:tcPr>
            <w:tcW w:w="2552" w:type="dxa"/>
          </w:tcPr>
          <w:p w14:paraId="0005C9DE" w14:textId="77777777" w:rsidR="00B1296E" w:rsidRDefault="00B1296E" w:rsidP="00353BC4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再次输入</w:t>
            </w:r>
          </w:p>
        </w:tc>
        <w:tc>
          <w:tcPr>
            <w:tcW w:w="2763" w:type="dxa"/>
          </w:tcPr>
          <w:p w14:paraId="791DFCEF" w14:textId="48DA2C12" w:rsidR="00B1296E" w:rsidRDefault="00C12B8E" w:rsidP="00353BC4">
            <w:pPr>
              <w:jc w:val="center"/>
              <w:rPr>
                <w:rFonts w:ascii="Kaiti SC" w:eastAsia="Kaiti SC" w:hAnsi="Kaiti SC" w:hint="eastAsia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13223.8</w:t>
            </w:r>
          </w:p>
        </w:tc>
        <w:tc>
          <w:tcPr>
            <w:tcW w:w="2764" w:type="dxa"/>
          </w:tcPr>
          <w:p w14:paraId="0E7D56A0" w14:textId="448C3FF7" w:rsidR="00B1296E" w:rsidRDefault="004B3BA0" w:rsidP="00353BC4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351.755</w:t>
            </w:r>
          </w:p>
        </w:tc>
      </w:tr>
    </w:tbl>
    <w:p w14:paraId="75031E32" w14:textId="77777777" w:rsidR="00E01912" w:rsidRPr="00F25D65" w:rsidRDefault="00E01912" w:rsidP="00F25D65">
      <w:pPr>
        <w:rPr>
          <w:rFonts w:ascii="Kaiti SC" w:eastAsia="Kaiti SC" w:hAnsi="Kaiti SC"/>
          <w:lang w:val="en-US"/>
        </w:rPr>
      </w:pPr>
    </w:p>
    <w:sectPr w:rsidR="00E01912" w:rsidRPr="00F25D65" w:rsidSect="000F55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A572C" w14:textId="77777777" w:rsidR="000B74DF" w:rsidRDefault="000B74DF" w:rsidP="00566530">
      <w:r>
        <w:separator/>
      </w:r>
    </w:p>
  </w:endnote>
  <w:endnote w:type="continuationSeparator" w:id="0">
    <w:p w14:paraId="1DA4B268" w14:textId="77777777" w:rsidR="000B74DF" w:rsidRDefault="000B74DF" w:rsidP="00566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B4FDC" w14:textId="77777777" w:rsidR="000B74DF" w:rsidRDefault="000B74DF" w:rsidP="00566530">
      <w:r>
        <w:separator/>
      </w:r>
    </w:p>
  </w:footnote>
  <w:footnote w:type="continuationSeparator" w:id="0">
    <w:p w14:paraId="020FB704" w14:textId="77777777" w:rsidR="000B74DF" w:rsidRDefault="000B74DF" w:rsidP="005665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53D33"/>
    <w:multiLevelType w:val="hybridMultilevel"/>
    <w:tmpl w:val="86F62E82"/>
    <w:lvl w:ilvl="0" w:tplc="48C2B70A">
      <w:start w:val="1"/>
      <w:numFmt w:val="bullet"/>
      <w:lvlText w:val="-"/>
      <w:lvlJc w:val="left"/>
      <w:pPr>
        <w:ind w:left="720" w:hanging="360"/>
      </w:pPr>
      <w:rPr>
        <w:rFonts w:ascii="Kaiti SC" w:eastAsia="Kaiti SC" w:hAnsi="Kaiti S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5A1357"/>
    <w:multiLevelType w:val="hybridMultilevel"/>
    <w:tmpl w:val="299219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4806678">
    <w:abstractNumId w:val="1"/>
  </w:num>
  <w:num w:numId="2" w16cid:durableId="588471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50A"/>
    <w:rsid w:val="00026D3B"/>
    <w:rsid w:val="00027DF9"/>
    <w:rsid w:val="00031F00"/>
    <w:rsid w:val="000438FA"/>
    <w:rsid w:val="00065241"/>
    <w:rsid w:val="00086B3B"/>
    <w:rsid w:val="000B74DF"/>
    <w:rsid w:val="000B78F7"/>
    <w:rsid w:val="000F5577"/>
    <w:rsid w:val="00113A27"/>
    <w:rsid w:val="0016550A"/>
    <w:rsid w:val="00180ABE"/>
    <w:rsid w:val="001D20EC"/>
    <w:rsid w:val="002030D4"/>
    <w:rsid w:val="00223463"/>
    <w:rsid w:val="00224421"/>
    <w:rsid w:val="00243E9B"/>
    <w:rsid w:val="00261997"/>
    <w:rsid w:val="0029124F"/>
    <w:rsid w:val="00295A1A"/>
    <w:rsid w:val="00302DE5"/>
    <w:rsid w:val="00312447"/>
    <w:rsid w:val="0034719D"/>
    <w:rsid w:val="003875B5"/>
    <w:rsid w:val="003C3FA0"/>
    <w:rsid w:val="00421DC0"/>
    <w:rsid w:val="00426CAD"/>
    <w:rsid w:val="004349D1"/>
    <w:rsid w:val="00451716"/>
    <w:rsid w:val="004859B7"/>
    <w:rsid w:val="0049352F"/>
    <w:rsid w:val="0049478B"/>
    <w:rsid w:val="00494A42"/>
    <w:rsid w:val="004B3BA0"/>
    <w:rsid w:val="004C1B5B"/>
    <w:rsid w:val="004E50A4"/>
    <w:rsid w:val="004E77BD"/>
    <w:rsid w:val="00533D82"/>
    <w:rsid w:val="005545BD"/>
    <w:rsid w:val="00565CFA"/>
    <w:rsid w:val="00566530"/>
    <w:rsid w:val="005834E5"/>
    <w:rsid w:val="005947BA"/>
    <w:rsid w:val="005C7076"/>
    <w:rsid w:val="005E29F2"/>
    <w:rsid w:val="005E6383"/>
    <w:rsid w:val="0060037A"/>
    <w:rsid w:val="00683C08"/>
    <w:rsid w:val="006921F2"/>
    <w:rsid w:val="00693A44"/>
    <w:rsid w:val="006C0814"/>
    <w:rsid w:val="006C18CB"/>
    <w:rsid w:val="006D56DF"/>
    <w:rsid w:val="006E7FF8"/>
    <w:rsid w:val="00700CF8"/>
    <w:rsid w:val="00707165"/>
    <w:rsid w:val="007339A6"/>
    <w:rsid w:val="00740738"/>
    <w:rsid w:val="00755A78"/>
    <w:rsid w:val="0076273A"/>
    <w:rsid w:val="007917EE"/>
    <w:rsid w:val="007C7A61"/>
    <w:rsid w:val="007D7053"/>
    <w:rsid w:val="00924A99"/>
    <w:rsid w:val="00957ACB"/>
    <w:rsid w:val="009D2EF0"/>
    <w:rsid w:val="009E56B5"/>
    <w:rsid w:val="009F78A6"/>
    <w:rsid w:val="00A020FE"/>
    <w:rsid w:val="00A24BCD"/>
    <w:rsid w:val="00A71C79"/>
    <w:rsid w:val="00AB3909"/>
    <w:rsid w:val="00AB45BE"/>
    <w:rsid w:val="00AD2332"/>
    <w:rsid w:val="00AE5364"/>
    <w:rsid w:val="00B10337"/>
    <w:rsid w:val="00B1296E"/>
    <w:rsid w:val="00B23FDA"/>
    <w:rsid w:val="00B24EA8"/>
    <w:rsid w:val="00B27309"/>
    <w:rsid w:val="00B30574"/>
    <w:rsid w:val="00B57208"/>
    <w:rsid w:val="00B709F6"/>
    <w:rsid w:val="00BB3543"/>
    <w:rsid w:val="00BD0213"/>
    <w:rsid w:val="00C10D85"/>
    <w:rsid w:val="00C12B8E"/>
    <w:rsid w:val="00C24EFB"/>
    <w:rsid w:val="00C63983"/>
    <w:rsid w:val="00C75F71"/>
    <w:rsid w:val="00C83268"/>
    <w:rsid w:val="00C948B3"/>
    <w:rsid w:val="00CB506E"/>
    <w:rsid w:val="00CD3A8F"/>
    <w:rsid w:val="00CD73BF"/>
    <w:rsid w:val="00D0218D"/>
    <w:rsid w:val="00D23C46"/>
    <w:rsid w:val="00D50893"/>
    <w:rsid w:val="00D50DD8"/>
    <w:rsid w:val="00D562E8"/>
    <w:rsid w:val="00D67AF1"/>
    <w:rsid w:val="00D7086B"/>
    <w:rsid w:val="00D7155C"/>
    <w:rsid w:val="00D82202"/>
    <w:rsid w:val="00DA2FC3"/>
    <w:rsid w:val="00DB10B6"/>
    <w:rsid w:val="00DB24A2"/>
    <w:rsid w:val="00DF1641"/>
    <w:rsid w:val="00DF22AC"/>
    <w:rsid w:val="00E01912"/>
    <w:rsid w:val="00E05133"/>
    <w:rsid w:val="00E245FF"/>
    <w:rsid w:val="00E30225"/>
    <w:rsid w:val="00E617F3"/>
    <w:rsid w:val="00E656B4"/>
    <w:rsid w:val="00E7095E"/>
    <w:rsid w:val="00E72744"/>
    <w:rsid w:val="00EA5D5E"/>
    <w:rsid w:val="00EE24C4"/>
    <w:rsid w:val="00F170BA"/>
    <w:rsid w:val="00F25D65"/>
    <w:rsid w:val="00F42C54"/>
    <w:rsid w:val="00F50C51"/>
    <w:rsid w:val="00F869CA"/>
    <w:rsid w:val="00FA33AF"/>
    <w:rsid w:val="00FB3B08"/>
    <w:rsid w:val="00FC1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72E9F"/>
  <w15:chartTrackingRefBased/>
  <w15:docId w15:val="{59DEB74D-2DAD-7E45-A1DA-C5F261AA0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50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30225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B3543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6653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653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66530"/>
    <w:rPr>
      <w:vertAlign w:val="superscript"/>
    </w:rPr>
  </w:style>
  <w:style w:type="table" w:styleId="TableGrid">
    <w:name w:val="Table Grid"/>
    <w:basedOn w:val="TableNormal"/>
    <w:uiPriority w:val="39"/>
    <w:rsid w:val="005665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43E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3E9B"/>
  </w:style>
  <w:style w:type="paragraph" w:styleId="Footer">
    <w:name w:val="footer"/>
    <w:basedOn w:val="Normal"/>
    <w:link w:val="FooterChar"/>
    <w:uiPriority w:val="99"/>
    <w:unhideWhenUsed/>
    <w:rsid w:val="00243E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3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EF1695-1817-244E-9E16-592AD3068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8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41</cp:revision>
  <cp:lastPrinted>2022-03-13T10:39:00Z</cp:lastPrinted>
  <dcterms:created xsi:type="dcterms:W3CDTF">2022-02-26T14:44:00Z</dcterms:created>
  <dcterms:modified xsi:type="dcterms:W3CDTF">2022-05-29T14:23:00Z</dcterms:modified>
</cp:coreProperties>
</file>