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6A566E36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25338B">
        <w:rPr>
          <w:rFonts w:ascii="Kaiti SC" w:eastAsia="Kaiti SC" w:hAnsi="Kaiti SC" w:hint="eastAsia"/>
          <w:sz w:val="36"/>
          <w:szCs w:val="36"/>
        </w:rPr>
        <w:t>七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24FEB3E2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1AC87399" w14:textId="4B3D20C2" w:rsidR="000B78F7" w:rsidRPr="004E77BD" w:rsidRDefault="00F50C51" w:rsidP="004E77BD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功能简述</w:t>
      </w:r>
    </w:p>
    <w:p w14:paraId="5EB147FE" w14:textId="7B2FA4DF" w:rsidR="006C0814" w:rsidRPr="009E6AE0" w:rsidRDefault="0025338B" w:rsidP="009E6AE0">
      <w:pPr>
        <w:ind w:left="10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本程序利用MFC库，实现了简易的图形输出功能</w:t>
      </w:r>
      <w:r w:rsidR="00383F12">
        <w:rPr>
          <w:rFonts w:ascii="Kaiti SC" w:eastAsia="Kaiti SC" w:hAnsi="Kaiti SC" w:hint="eastAsia"/>
          <w:lang w:val="en-US"/>
        </w:rPr>
        <w:t>，输出了一只（其实也没有太）漂亮的小猫形象。同时，本程序中实现了三个图形类</w:t>
      </w:r>
      <w:r w:rsidR="009E6AE0">
        <w:rPr>
          <w:rFonts w:ascii="Kaiti SC" w:eastAsia="Kaiti SC" w:hAnsi="Kaiti SC" w:hint="eastAsia"/>
          <w:lang w:val="en-US"/>
        </w:rPr>
        <w:t>，将在验证部分逐一介绍。</w:t>
      </w:r>
      <w:bookmarkStart w:id="0" w:name="_Ref99206354"/>
    </w:p>
    <w:p w14:paraId="411871FD" w14:textId="35353E2B" w:rsidR="006C0814" w:rsidRPr="006C0814" w:rsidRDefault="006C0814" w:rsidP="006C0814">
      <w:pPr>
        <w:pStyle w:val="ListParagraph"/>
        <w:rPr>
          <w:rFonts w:ascii="Kaiti SC" w:eastAsia="Kaiti SC" w:hAnsi="Kaiti SC"/>
          <w:lang w:val="en-US"/>
        </w:rPr>
      </w:pPr>
    </w:p>
    <w:p w14:paraId="3ED20075" w14:textId="64B1F6FA" w:rsidR="00B27309" w:rsidRPr="009E6AE0" w:rsidRDefault="00C948B3" w:rsidP="00383F12">
      <w:pPr>
        <w:pStyle w:val="ListParagraph"/>
        <w:numPr>
          <w:ilvl w:val="0"/>
          <w:numId w:val="1"/>
        </w:numPr>
        <w:rPr>
          <w:rFonts w:ascii="Kaiti SC" w:eastAsia="Kaiti SC" w:hAnsi="Kaiti SC"/>
          <w:lang w:val="en-US"/>
        </w:rPr>
      </w:pPr>
      <w:r w:rsidRPr="00451716">
        <w:rPr>
          <w:rFonts w:ascii="Kaiti SC" w:eastAsia="Kaiti SC" w:hAnsi="Kaiti SC" w:hint="eastAsia"/>
        </w:rPr>
        <w:t>验证部</w:t>
      </w:r>
      <w:bookmarkEnd w:id="0"/>
      <w:r w:rsidR="00451716" w:rsidRPr="00451716">
        <w:rPr>
          <w:rFonts w:ascii="Kaiti SC" w:eastAsia="Kaiti SC" w:hAnsi="Kaiti SC" w:hint="eastAsia"/>
        </w:rPr>
        <w:t>分</w:t>
      </w:r>
    </w:p>
    <w:p w14:paraId="1BED5C3A" w14:textId="77DEC74D" w:rsidR="009E6AE0" w:rsidRDefault="009E6AE0" w:rsidP="009E6AE0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自定义图形类：点</w:t>
      </w:r>
    </w:p>
    <w:p w14:paraId="357F4217" w14:textId="5846BEE4" w:rsidR="009E6AE0" w:rsidRDefault="009E6AE0" w:rsidP="005947CE">
      <w:pPr>
        <w:ind w:left="10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Point_</w:t>
      </w:r>
      <w:r>
        <w:rPr>
          <w:rFonts w:ascii="Kaiti SC" w:eastAsia="Kaiti SC" w:hAnsi="Kaiti SC"/>
          <w:lang w:val="en-US"/>
        </w:rPr>
        <w:t>2</w:t>
      </w:r>
      <w:r>
        <w:rPr>
          <w:rFonts w:ascii="Kaiti SC" w:eastAsia="Kaiti SC" w:hAnsi="Kaiti SC" w:hint="eastAsia"/>
          <w:lang w:val="en-US"/>
        </w:rPr>
        <w:t>D类可以记录单个点，</w:t>
      </w:r>
      <w:r w:rsidR="005947CE">
        <w:rPr>
          <w:rFonts w:ascii="Kaiti SC" w:eastAsia="Kaiti SC" w:hAnsi="Kaiti SC" w:hint="eastAsia"/>
          <w:lang w:val="en-US"/>
        </w:rPr>
        <w:t>并包括两个全局函数：</w:t>
      </w:r>
      <w:proofErr w:type="spellStart"/>
      <w:r w:rsidR="005947CE">
        <w:rPr>
          <w:rFonts w:ascii="Kaiti SC" w:eastAsia="Kaiti SC" w:hAnsi="Kaiti SC" w:hint="eastAsia"/>
          <w:lang w:val="en-US"/>
        </w:rPr>
        <w:t>g</w:t>
      </w:r>
      <w:r w:rsidR="005947CE">
        <w:rPr>
          <w:rFonts w:ascii="Kaiti SC" w:eastAsia="Kaiti SC" w:hAnsi="Kaiti SC"/>
          <w:lang w:val="en-US"/>
        </w:rPr>
        <w:t>b_draw_point</w:t>
      </w:r>
      <w:proofErr w:type="spellEnd"/>
      <w:r w:rsidR="005947CE">
        <w:rPr>
          <w:rFonts w:ascii="Kaiti SC" w:eastAsia="Kaiti SC" w:hAnsi="Kaiti SC" w:hint="eastAsia"/>
          <w:lang w:val="en-US"/>
        </w:rPr>
        <w:t>可以以给定的长度，用十字的方法绘制单点；</w:t>
      </w:r>
      <w:proofErr w:type="spellStart"/>
      <w:r w:rsidR="005947CE">
        <w:rPr>
          <w:rFonts w:ascii="Kaiti SC" w:eastAsia="Kaiti SC" w:hAnsi="Kaiti SC" w:hint="eastAsia"/>
          <w:lang w:val="en-US"/>
        </w:rPr>
        <w:t>gb</w:t>
      </w:r>
      <w:r w:rsidR="005947CE">
        <w:rPr>
          <w:rFonts w:ascii="Kaiti SC" w:eastAsia="Kaiti SC" w:hAnsi="Kaiti SC"/>
          <w:lang w:val="en-US"/>
        </w:rPr>
        <w:t>_point_convert_from_global_to_screen</w:t>
      </w:r>
      <w:proofErr w:type="spellEnd"/>
      <w:r w:rsidR="005947CE">
        <w:rPr>
          <w:rFonts w:ascii="Kaiti SC" w:eastAsia="Kaiti SC" w:hAnsi="Kaiti SC" w:hint="eastAsia"/>
          <w:lang w:val="en-US"/>
        </w:rPr>
        <w:t>则可以把全局坐标系下的坐标转换到屏幕坐标系</w:t>
      </w:r>
      <w:r w:rsidR="00026B80">
        <w:rPr>
          <w:rFonts w:ascii="Kaiti SC" w:eastAsia="Kaiti SC" w:hAnsi="Kaiti SC" w:hint="eastAsia"/>
          <w:lang w:val="en-US"/>
        </w:rPr>
        <w:t>。</w:t>
      </w:r>
    </w:p>
    <w:p w14:paraId="71B2ABA4" w14:textId="10CEF76B" w:rsidR="00026B80" w:rsidRDefault="00CC3A88" w:rsidP="005947CE">
      <w:pPr>
        <w:ind w:left="10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90BAF2B" wp14:editId="36AE2223">
            <wp:simplePos x="0" y="0"/>
            <wp:positionH relativeFrom="column">
              <wp:posOffset>2008505</wp:posOffset>
            </wp:positionH>
            <wp:positionV relativeFrom="paragraph">
              <wp:posOffset>329565</wp:posOffset>
            </wp:positionV>
            <wp:extent cx="4363720" cy="2546350"/>
            <wp:effectExtent l="0" t="0" r="508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B80">
        <w:rPr>
          <w:rFonts w:ascii="Kaiti SC" w:eastAsia="Kaiti SC" w:hAnsi="Kaiti SC" w:hint="eastAsia"/>
          <w:lang w:val="en-US"/>
        </w:rPr>
        <w:t>绘制单点的结果如图所示：</w:t>
      </w:r>
    </w:p>
    <w:p w14:paraId="1CDF286B" w14:textId="1B108B72" w:rsidR="00026B80" w:rsidRPr="009E6AE0" w:rsidRDefault="00026B80" w:rsidP="005947CE">
      <w:pPr>
        <w:ind w:left="1080" w:firstLine="720"/>
        <w:rPr>
          <w:rFonts w:ascii="Kaiti SC" w:eastAsia="Kaiti SC" w:hAnsi="Kaiti SC"/>
          <w:lang w:val="en-US"/>
        </w:rPr>
      </w:pPr>
    </w:p>
    <w:p w14:paraId="4FD7C79C" w14:textId="4A6EE8FF" w:rsidR="009E6AE0" w:rsidRPr="009E6AE0" w:rsidRDefault="009E6AE0" w:rsidP="009E6AE0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自定义图形类：圆</w:t>
      </w:r>
    </w:p>
    <w:p w14:paraId="6AAA9D95" w14:textId="64058EBE" w:rsidR="009E6AE0" w:rsidRDefault="009E6AE0" w:rsidP="00896E01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Circle_2D类可以完成圆的绘制</w:t>
      </w:r>
      <w:r w:rsidR="00026B80">
        <w:rPr>
          <w:rFonts w:ascii="Kaiti SC" w:eastAsia="Kaiti SC" w:hAnsi="Kaiti SC" w:hint="eastAsia"/>
          <w:lang w:val="en-US"/>
        </w:rPr>
        <w:t>，并包括全局函数</w:t>
      </w:r>
      <w:proofErr w:type="spellStart"/>
      <w:r w:rsidR="00026B80">
        <w:rPr>
          <w:rFonts w:ascii="Kaiti SC" w:eastAsia="Kaiti SC" w:hAnsi="Kaiti SC"/>
          <w:lang w:val="en-US"/>
        </w:rPr>
        <w:t>gb_draw_circle</w:t>
      </w:r>
      <w:proofErr w:type="spellEnd"/>
      <w:r w:rsidR="00026B80">
        <w:rPr>
          <w:rFonts w:ascii="Kaiti SC" w:eastAsia="Kaiti SC" w:hAnsi="Kaiti SC" w:hint="eastAsia"/>
          <w:lang w:val="en-US"/>
        </w:rPr>
        <w:t>，可以以给定的比例绘制圆。</w:t>
      </w:r>
    </w:p>
    <w:p w14:paraId="015D044C" w14:textId="029814F5" w:rsidR="009E6AE0" w:rsidRDefault="009E6AE0" w:rsidP="00896E01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此类包括两个成员变量：</w:t>
      </w:r>
      <w:proofErr w:type="spellStart"/>
      <w:r w:rsidR="00026B80">
        <w:rPr>
          <w:rFonts w:ascii="Kaiti SC" w:eastAsia="Kaiti SC" w:hAnsi="Kaiti SC" w:hint="eastAsia"/>
          <w:lang w:val="en-US"/>
        </w:rPr>
        <w:t>centre</w:t>
      </w:r>
      <w:proofErr w:type="spellEnd"/>
      <w:r w:rsidR="00026B80">
        <w:rPr>
          <w:rFonts w:ascii="Kaiti SC" w:eastAsia="Kaiti SC" w:hAnsi="Kaiti SC" w:hint="eastAsia"/>
          <w:lang w:val="en-US"/>
        </w:rPr>
        <w:t>记录圆心坐标；radius记录半径。</w:t>
      </w:r>
    </w:p>
    <w:p w14:paraId="1F68BDD8" w14:textId="44A94412" w:rsidR="00026B80" w:rsidRDefault="00CC3A88" w:rsidP="00896E01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52865B" wp14:editId="6B43C03E">
            <wp:simplePos x="0" y="0"/>
            <wp:positionH relativeFrom="column">
              <wp:posOffset>1939290</wp:posOffset>
            </wp:positionH>
            <wp:positionV relativeFrom="paragraph">
              <wp:posOffset>410845</wp:posOffset>
            </wp:positionV>
            <wp:extent cx="4641215" cy="27076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B80">
        <w:rPr>
          <w:rFonts w:ascii="Kaiti SC" w:eastAsia="Kaiti SC" w:hAnsi="Kaiti SC" w:hint="eastAsia"/>
          <w:lang w:val="en-US"/>
        </w:rPr>
        <w:t>绘制圆的结果如图所示：</w:t>
      </w:r>
    </w:p>
    <w:p w14:paraId="6B4FFB00" w14:textId="6B3E0095" w:rsidR="00026B80" w:rsidRPr="009E6AE0" w:rsidRDefault="00026B80" w:rsidP="00026B80">
      <w:pPr>
        <w:ind w:left="1440"/>
        <w:rPr>
          <w:rFonts w:ascii="Kaiti SC" w:eastAsia="Kaiti SC" w:hAnsi="Kaiti SC"/>
          <w:lang w:val="en-US"/>
        </w:rPr>
      </w:pPr>
    </w:p>
    <w:p w14:paraId="272EDE1A" w14:textId="765D13ED" w:rsidR="009E6AE0" w:rsidRPr="00026B80" w:rsidRDefault="009E6AE0" w:rsidP="009E6AE0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自定义图形类：弧线</w:t>
      </w:r>
    </w:p>
    <w:p w14:paraId="6BD26A40" w14:textId="73DE8A4F" w:rsidR="00026B80" w:rsidRDefault="00026B80" w:rsidP="00026B80">
      <w:pPr>
        <w:ind w:left="10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>A</w:t>
      </w:r>
      <w:r>
        <w:rPr>
          <w:rFonts w:ascii="Kaiti SC" w:eastAsia="Kaiti SC" w:hAnsi="Kaiti SC" w:hint="eastAsia"/>
          <w:lang w:val="en-US"/>
        </w:rPr>
        <w:t>rc类可以完成弧线的绘制，并包括全局函数</w:t>
      </w:r>
      <w:proofErr w:type="spellStart"/>
      <w:r>
        <w:rPr>
          <w:rFonts w:ascii="Kaiti SC" w:eastAsia="Kaiti SC" w:hAnsi="Kaiti SC"/>
          <w:lang w:val="en-US"/>
        </w:rPr>
        <w:t>gb_draw_arc</w:t>
      </w:r>
      <w:proofErr w:type="spellEnd"/>
      <w:r>
        <w:rPr>
          <w:rFonts w:ascii="Kaiti SC" w:eastAsia="Kaiti SC" w:hAnsi="Kaiti SC" w:hint="eastAsia"/>
          <w:lang w:val="en-US"/>
        </w:rPr>
        <w:t>，可以绘制一条弧线。这里的弧线由于提前计算了弧线实际要绘制的起笔点，并提前</w:t>
      </w:r>
      <w:proofErr w:type="spellStart"/>
      <w:r>
        <w:rPr>
          <w:rFonts w:ascii="Kaiti SC" w:eastAsia="Kaiti SC" w:hAnsi="Kaiti SC" w:hint="eastAsia"/>
          <w:lang w:val="en-US"/>
        </w:rPr>
        <w:t>MoveTo</w:t>
      </w:r>
      <w:proofErr w:type="spellEnd"/>
      <w:r>
        <w:rPr>
          <w:rFonts w:ascii="Kaiti SC" w:eastAsia="Kaiti SC" w:hAnsi="Kaiti SC" w:hint="eastAsia"/>
          <w:lang w:val="en-US"/>
        </w:rPr>
        <w:t>这一点，因此不会像课件中那样多绘制一条半径。</w:t>
      </w:r>
    </w:p>
    <w:p w14:paraId="4B23CD8E" w14:textId="614B15A5" w:rsidR="00026B80" w:rsidRDefault="00026B80" w:rsidP="00026B80">
      <w:pPr>
        <w:ind w:left="10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>此类包括四个成员函数：</w:t>
      </w:r>
      <w:proofErr w:type="spellStart"/>
      <w:r>
        <w:rPr>
          <w:rFonts w:ascii="Kaiti SC" w:eastAsia="Kaiti SC" w:hAnsi="Kaiti SC" w:hint="eastAsia"/>
          <w:lang w:val="en-US"/>
        </w:rPr>
        <w:t>centre</w:t>
      </w:r>
      <w:proofErr w:type="spellEnd"/>
      <w:r>
        <w:rPr>
          <w:rFonts w:ascii="Kaiti SC" w:eastAsia="Kaiti SC" w:hAnsi="Kaiti SC" w:hint="eastAsia"/>
          <w:lang w:val="en-US"/>
        </w:rPr>
        <w:t>记录圆心坐标；radius记录半径；</w:t>
      </w:r>
      <w:proofErr w:type="spellStart"/>
      <w:r>
        <w:rPr>
          <w:rFonts w:ascii="Kaiti SC" w:eastAsia="Kaiti SC" w:hAnsi="Kaiti SC" w:hint="eastAsia"/>
          <w:lang w:val="en-US"/>
        </w:rPr>
        <w:t>start_angle</w:t>
      </w:r>
      <w:proofErr w:type="spellEnd"/>
      <w:r>
        <w:rPr>
          <w:rFonts w:ascii="Kaiti SC" w:eastAsia="Kaiti SC" w:hAnsi="Kaiti SC" w:hint="eastAsia"/>
          <w:lang w:val="en-US"/>
        </w:rPr>
        <w:t>和</w:t>
      </w:r>
      <w:proofErr w:type="spellStart"/>
      <w:r>
        <w:rPr>
          <w:rFonts w:ascii="Kaiti SC" w:eastAsia="Kaiti SC" w:hAnsi="Kaiti SC" w:hint="eastAsia"/>
          <w:lang w:val="en-US"/>
        </w:rPr>
        <w:t>end</w:t>
      </w:r>
      <w:r>
        <w:rPr>
          <w:rFonts w:ascii="Kaiti SC" w:eastAsia="Kaiti SC" w:hAnsi="Kaiti SC"/>
          <w:lang w:val="en-US"/>
        </w:rPr>
        <w:t>_angle</w:t>
      </w:r>
      <w:proofErr w:type="spellEnd"/>
      <w:r>
        <w:rPr>
          <w:rFonts w:ascii="Kaiti SC" w:eastAsia="Kaiti SC" w:hAnsi="Kaiti SC" w:hint="eastAsia"/>
          <w:lang w:val="en-US"/>
        </w:rPr>
        <w:t>分别记录希望的起笔角度和落笔角度。交换</w:t>
      </w:r>
      <w:proofErr w:type="spellStart"/>
      <w:r>
        <w:rPr>
          <w:rFonts w:ascii="Kaiti SC" w:eastAsia="Kaiti SC" w:hAnsi="Kaiti SC" w:hint="eastAsia"/>
          <w:lang w:val="en-US"/>
        </w:rPr>
        <w:t>start</w:t>
      </w:r>
      <w:r>
        <w:rPr>
          <w:rFonts w:ascii="Kaiti SC" w:eastAsia="Kaiti SC" w:hAnsi="Kaiti SC"/>
          <w:lang w:val="en-US"/>
        </w:rPr>
        <w:t>_angle</w:t>
      </w:r>
      <w:proofErr w:type="spellEnd"/>
      <w:r>
        <w:rPr>
          <w:rFonts w:ascii="Kaiti SC" w:eastAsia="Kaiti SC" w:hAnsi="Kaiti SC" w:hint="eastAsia"/>
          <w:lang w:val="en-US"/>
        </w:rPr>
        <w:t>和</w:t>
      </w:r>
      <w:proofErr w:type="spellStart"/>
      <w:r>
        <w:rPr>
          <w:rFonts w:ascii="Kaiti SC" w:eastAsia="Kaiti SC" w:hAnsi="Kaiti SC"/>
          <w:lang w:val="en-US"/>
        </w:rPr>
        <w:t>end_angle</w:t>
      </w:r>
      <w:proofErr w:type="spellEnd"/>
      <w:r>
        <w:rPr>
          <w:rFonts w:ascii="Kaiti SC" w:eastAsia="Kaiti SC" w:hAnsi="Kaiti SC" w:hint="eastAsia"/>
          <w:lang w:val="en-US"/>
        </w:rPr>
        <w:t>不会影响弧本身的</w:t>
      </w:r>
      <w:r w:rsidR="00896E01">
        <w:rPr>
          <w:rFonts w:ascii="Kaiti SC" w:eastAsia="Kaiti SC" w:hAnsi="Kaiti SC" w:hint="eastAsia"/>
          <w:lang w:val="en-US"/>
        </w:rPr>
        <w:t>形状和位置，但会影响画笔在绘制结束时的位置。</w:t>
      </w:r>
    </w:p>
    <w:p w14:paraId="7AE70996" w14:textId="188A498A" w:rsidR="00896E01" w:rsidRDefault="001004A9" w:rsidP="00026B80">
      <w:pPr>
        <w:ind w:left="10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87864A5" wp14:editId="5B6A6F9B">
            <wp:simplePos x="0" y="0"/>
            <wp:positionH relativeFrom="column">
              <wp:posOffset>2035810</wp:posOffset>
            </wp:positionH>
            <wp:positionV relativeFrom="paragraph">
              <wp:posOffset>381635</wp:posOffset>
            </wp:positionV>
            <wp:extent cx="4627245" cy="27000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E01">
        <w:rPr>
          <w:rFonts w:ascii="Kaiti SC" w:eastAsia="Kaiti SC" w:hAnsi="Kaiti SC" w:hint="eastAsia"/>
          <w:lang w:val="en-US"/>
        </w:rPr>
        <w:t>绘制弧线的结果如图所示：</w:t>
      </w:r>
    </w:p>
    <w:p w14:paraId="66C47867" w14:textId="669749C7" w:rsidR="00896E01" w:rsidRPr="00026B80" w:rsidRDefault="00896E01" w:rsidP="00026B80">
      <w:pPr>
        <w:ind w:left="1080" w:firstLine="720"/>
        <w:rPr>
          <w:rFonts w:ascii="Kaiti SC" w:eastAsia="Kaiti SC" w:hAnsi="Kaiti SC"/>
          <w:lang w:val="en-US"/>
        </w:rPr>
      </w:pPr>
    </w:p>
    <w:p w14:paraId="451FE6C8" w14:textId="77777777" w:rsidR="00AA18A6" w:rsidRPr="00AA18A6" w:rsidRDefault="009E6AE0" w:rsidP="00AA18A6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自定义图形类：正三角形</w:t>
      </w:r>
    </w:p>
    <w:p w14:paraId="61E54930" w14:textId="37F4CB16" w:rsidR="00293C4C" w:rsidRPr="00AA18A6" w:rsidRDefault="00293C4C" w:rsidP="00AA18A6">
      <w:pPr>
        <w:ind w:left="1440" w:firstLine="360"/>
        <w:rPr>
          <w:rFonts w:ascii="Kaiti SC" w:eastAsia="Kaiti SC" w:hAnsi="Kaiti SC"/>
          <w:lang w:val="en-US"/>
        </w:rPr>
      </w:pPr>
      <w:r w:rsidRPr="00AA18A6">
        <w:rPr>
          <w:rFonts w:ascii="Kaiti SC" w:eastAsia="Kaiti SC" w:hAnsi="Kaiti SC"/>
          <w:lang w:val="en-US"/>
        </w:rPr>
        <w:t>T</w:t>
      </w:r>
      <w:r w:rsidRPr="00AA18A6">
        <w:rPr>
          <w:rFonts w:ascii="Kaiti SC" w:eastAsia="Kaiti SC" w:hAnsi="Kaiti SC" w:hint="eastAsia"/>
          <w:lang w:val="en-US"/>
        </w:rPr>
        <w:t>riangle类可以完成正三角形的绘制，并包括全局函数</w:t>
      </w:r>
      <w:proofErr w:type="spellStart"/>
      <w:r w:rsidRPr="00AA18A6">
        <w:rPr>
          <w:rFonts w:ascii="Kaiti SC" w:eastAsia="Kaiti SC" w:hAnsi="Kaiti SC" w:hint="eastAsia"/>
          <w:lang w:val="en-US"/>
        </w:rPr>
        <w:t>gb</w:t>
      </w:r>
      <w:r w:rsidRPr="00AA18A6">
        <w:rPr>
          <w:rFonts w:ascii="Kaiti SC" w:eastAsia="Kaiti SC" w:hAnsi="Kaiti SC"/>
          <w:lang w:val="en-US"/>
        </w:rPr>
        <w:t>_draw_triangle</w:t>
      </w:r>
      <w:proofErr w:type="spellEnd"/>
      <w:r w:rsidRPr="00AA18A6">
        <w:rPr>
          <w:rFonts w:ascii="Kaiti SC" w:eastAsia="Kaiti SC" w:hAnsi="Kaiti SC" w:hint="eastAsia"/>
          <w:lang w:val="en-US"/>
        </w:rPr>
        <w:t>，可以绘制一个正三角形。</w:t>
      </w:r>
    </w:p>
    <w:p w14:paraId="1CE75496" w14:textId="77EE4543" w:rsidR="00293C4C" w:rsidRDefault="00293C4C" w:rsidP="00AA18A6">
      <w:pPr>
        <w:ind w:left="10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此类包括四个成员函数：</w:t>
      </w:r>
      <w:proofErr w:type="spellStart"/>
      <w:r>
        <w:rPr>
          <w:rFonts w:ascii="Kaiti SC" w:eastAsia="Kaiti SC" w:hAnsi="Kaiti SC" w:hint="eastAsia"/>
          <w:lang w:val="en-US"/>
        </w:rPr>
        <w:t>side</w:t>
      </w:r>
      <w:r>
        <w:rPr>
          <w:rFonts w:ascii="Kaiti SC" w:eastAsia="Kaiti SC" w:hAnsi="Kaiti SC"/>
          <w:lang w:val="en-US"/>
        </w:rPr>
        <w:t>_length</w:t>
      </w:r>
      <w:proofErr w:type="spellEnd"/>
      <w:r>
        <w:rPr>
          <w:rFonts w:ascii="Kaiti SC" w:eastAsia="Kaiti SC" w:hAnsi="Kaiti SC" w:hint="eastAsia"/>
          <w:lang w:val="en-US"/>
        </w:rPr>
        <w:t>记录正三角形边长；</w:t>
      </w:r>
      <w:proofErr w:type="spellStart"/>
      <w:r>
        <w:rPr>
          <w:rFonts w:ascii="Kaiti SC" w:eastAsia="Kaiti SC" w:hAnsi="Kaiti SC" w:hint="eastAsia"/>
          <w:lang w:val="en-US"/>
        </w:rPr>
        <w:t>start</w:t>
      </w:r>
      <w:r>
        <w:rPr>
          <w:rFonts w:ascii="Kaiti SC" w:eastAsia="Kaiti SC" w:hAnsi="Kaiti SC"/>
          <w:lang w:val="en-US"/>
        </w:rPr>
        <w:t>_x</w:t>
      </w:r>
      <w:proofErr w:type="spellEnd"/>
      <w:r w:rsidR="00AA18A6">
        <w:rPr>
          <w:rFonts w:ascii="Kaiti SC" w:eastAsia="Kaiti SC" w:hAnsi="Kaiti SC" w:hint="eastAsia"/>
          <w:lang w:val="en-US"/>
        </w:rPr>
        <w:t>和</w:t>
      </w:r>
      <w:proofErr w:type="spellStart"/>
      <w:r>
        <w:rPr>
          <w:rFonts w:ascii="Kaiti SC" w:eastAsia="Kaiti SC" w:hAnsi="Kaiti SC"/>
          <w:lang w:val="en-US"/>
        </w:rPr>
        <w:t>start_y</w:t>
      </w:r>
      <w:proofErr w:type="spellEnd"/>
      <w:r w:rsidR="00AA18A6">
        <w:rPr>
          <w:rFonts w:ascii="Kaiti SC" w:eastAsia="Kaiti SC" w:hAnsi="Kaiti SC" w:hint="eastAsia"/>
          <w:lang w:val="en-US"/>
        </w:rPr>
        <w:t>记录“起笔位置”，即三角形某顶点的位置（下称“初始顶点”）；</w:t>
      </w:r>
      <w:proofErr w:type="spellStart"/>
      <w:r>
        <w:rPr>
          <w:rFonts w:ascii="Kaiti SC" w:eastAsia="Kaiti SC" w:hAnsi="Kaiti SC" w:hint="eastAsia"/>
          <w:lang w:val="en-US"/>
        </w:rPr>
        <w:t>rotation</w:t>
      </w:r>
      <w:r>
        <w:rPr>
          <w:rFonts w:ascii="Kaiti SC" w:eastAsia="Kaiti SC" w:hAnsi="Kaiti SC"/>
          <w:lang w:val="en-US"/>
        </w:rPr>
        <w:t>_angle</w:t>
      </w:r>
      <w:proofErr w:type="spellEnd"/>
      <w:r>
        <w:rPr>
          <w:rFonts w:ascii="Kaiti SC" w:eastAsia="Kaiti SC" w:hAnsi="Kaiti SC" w:hint="eastAsia"/>
          <w:lang w:val="en-US"/>
        </w:rPr>
        <w:t>记录三角形相对于“标准位置”旋转的角度量，其中“标准位置”指的是</w:t>
      </w:r>
      <w:r w:rsidR="00AA18A6">
        <w:rPr>
          <w:rFonts w:ascii="Kaiti SC" w:eastAsia="Kaiti SC" w:hAnsi="Kaiti SC" w:hint="eastAsia"/>
          <w:lang w:val="en-US"/>
        </w:rPr>
        <w:t>初始顶点所对的边垂直于水平方向，且在初始顶点右侧的形态。</w:t>
      </w:r>
    </w:p>
    <w:p w14:paraId="0AE41540" w14:textId="1C536E2C" w:rsidR="00AA18A6" w:rsidRDefault="00CC3A88" w:rsidP="00AA18A6">
      <w:pPr>
        <w:ind w:left="10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F0ABE2C" wp14:editId="7B84EB63">
            <wp:simplePos x="0" y="0"/>
            <wp:positionH relativeFrom="column">
              <wp:posOffset>2050415</wp:posOffset>
            </wp:positionH>
            <wp:positionV relativeFrom="paragraph">
              <wp:posOffset>368935</wp:posOffset>
            </wp:positionV>
            <wp:extent cx="4793615" cy="27965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8A6">
        <w:rPr>
          <w:rFonts w:ascii="Kaiti SC" w:eastAsia="Kaiti SC" w:hAnsi="Kaiti SC" w:hint="eastAsia"/>
          <w:lang w:val="en-US"/>
        </w:rPr>
        <w:t>绘制正三角形的结果如图所示：</w:t>
      </w:r>
    </w:p>
    <w:p w14:paraId="00969242" w14:textId="7F8494F5" w:rsidR="00AA18A6" w:rsidRPr="00293C4C" w:rsidRDefault="00AA18A6" w:rsidP="00AA18A6">
      <w:pPr>
        <w:ind w:left="1080" w:firstLine="720"/>
        <w:rPr>
          <w:rFonts w:ascii="Kaiti SC" w:eastAsia="Kaiti SC" w:hAnsi="Kaiti SC"/>
          <w:lang w:val="en-US"/>
        </w:rPr>
      </w:pPr>
    </w:p>
    <w:p w14:paraId="0A0D3192" w14:textId="726BD9FB" w:rsidR="00383F12" w:rsidRDefault="009E6AE0" w:rsidP="009E6AE0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整体运行结果：</w:t>
      </w:r>
    </w:p>
    <w:p w14:paraId="61F4A0C3" w14:textId="472B120A" w:rsidR="00AA18A6" w:rsidRDefault="00CC3A88" w:rsidP="00CC3A88">
      <w:pPr>
        <w:pStyle w:val="ListParagraph"/>
        <w:ind w:left="144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A5FD47C" wp14:editId="119020CE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8229600" cy="4801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B55A7" w14:textId="47450CD6" w:rsidR="00AA18A6" w:rsidRPr="00AA18A6" w:rsidRDefault="00AA18A6" w:rsidP="00AA18A6">
      <w:pPr>
        <w:ind w:left="10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其中，猫耳使用RGB（2</w:t>
      </w:r>
      <w:r>
        <w:rPr>
          <w:rFonts w:ascii="Kaiti SC" w:eastAsia="Kaiti SC" w:hAnsi="Kaiti SC"/>
          <w:lang w:val="en-US"/>
        </w:rPr>
        <w:t>55</w:t>
      </w:r>
      <w:r>
        <w:rPr>
          <w:rFonts w:ascii="Kaiti SC" w:eastAsia="Kaiti SC" w:hAnsi="Kaiti SC" w:hint="eastAsia"/>
          <w:lang w:val="en-US"/>
        </w:rPr>
        <w:t>，2</w:t>
      </w:r>
      <w:r>
        <w:rPr>
          <w:rFonts w:ascii="Kaiti SC" w:eastAsia="Kaiti SC" w:hAnsi="Kaiti SC"/>
          <w:lang w:val="en-US"/>
        </w:rPr>
        <w:t>18</w:t>
      </w:r>
      <w:r>
        <w:rPr>
          <w:rFonts w:ascii="Kaiti SC" w:eastAsia="Kaiti SC" w:hAnsi="Kaiti SC" w:hint="eastAsia"/>
          <w:lang w:val="en-US"/>
        </w:rPr>
        <w:t>，1</w:t>
      </w:r>
      <w:r>
        <w:rPr>
          <w:rFonts w:ascii="Kaiti SC" w:eastAsia="Kaiti SC" w:hAnsi="Kaiti SC"/>
          <w:lang w:val="en-US"/>
        </w:rPr>
        <w:t>85</w:t>
      </w:r>
      <w:r>
        <w:rPr>
          <w:rFonts w:ascii="Kaiti SC" w:eastAsia="Kaiti SC" w:hAnsi="Kaiti SC" w:hint="eastAsia"/>
          <w:lang w:val="en-US"/>
        </w:rPr>
        <w:t>）绘制，脸使用RGB（1</w:t>
      </w:r>
      <w:r>
        <w:rPr>
          <w:rFonts w:ascii="Kaiti SC" w:eastAsia="Kaiti SC" w:hAnsi="Kaiti SC"/>
          <w:lang w:val="en-US"/>
        </w:rPr>
        <w:t>74</w:t>
      </w:r>
      <w:r>
        <w:rPr>
          <w:rFonts w:ascii="Kaiti SC" w:eastAsia="Kaiti SC" w:hAnsi="Kaiti SC" w:hint="eastAsia"/>
          <w:lang w:val="en-US"/>
        </w:rPr>
        <w:t>，2</w:t>
      </w:r>
      <w:r>
        <w:rPr>
          <w:rFonts w:ascii="Kaiti SC" w:eastAsia="Kaiti SC" w:hAnsi="Kaiti SC"/>
          <w:lang w:val="en-US"/>
        </w:rPr>
        <w:t>38</w:t>
      </w:r>
      <w:r>
        <w:rPr>
          <w:rFonts w:ascii="Kaiti SC" w:eastAsia="Kaiti SC" w:hAnsi="Kaiti SC" w:hint="eastAsia"/>
          <w:lang w:val="en-US"/>
        </w:rPr>
        <w:t>，2</w:t>
      </w:r>
      <w:r>
        <w:rPr>
          <w:rFonts w:ascii="Kaiti SC" w:eastAsia="Kaiti SC" w:hAnsi="Kaiti SC"/>
          <w:lang w:val="en-US"/>
        </w:rPr>
        <w:t>38</w:t>
      </w:r>
      <w:r>
        <w:rPr>
          <w:rFonts w:ascii="Kaiti SC" w:eastAsia="Kaiti SC" w:hAnsi="Kaiti SC" w:hint="eastAsia"/>
          <w:lang w:val="en-US"/>
        </w:rPr>
        <w:t>）绘制，眉毛和嘴使用RGB（2</w:t>
      </w:r>
      <w:r>
        <w:rPr>
          <w:rFonts w:ascii="Kaiti SC" w:eastAsia="Kaiti SC" w:hAnsi="Kaiti SC"/>
          <w:lang w:val="en-US"/>
        </w:rPr>
        <w:t>55</w:t>
      </w:r>
      <w:r>
        <w:rPr>
          <w:rFonts w:ascii="Kaiti SC" w:eastAsia="Kaiti SC" w:hAnsi="Kaiti SC" w:hint="eastAsia"/>
          <w:lang w:val="en-US"/>
        </w:rPr>
        <w:t>，0，0）绘制，鼻子的外轮廓使用RGB（2</w:t>
      </w:r>
      <w:r>
        <w:rPr>
          <w:rFonts w:ascii="Kaiti SC" w:eastAsia="Kaiti SC" w:hAnsi="Kaiti SC"/>
          <w:lang w:val="en-US"/>
        </w:rPr>
        <w:t>55</w:t>
      </w:r>
      <w:r>
        <w:rPr>
          <w:rFonts w:ascii="Kaiti SC" w:eastAsia="Kaiti SC" w:hAnsi="Kaiti SC" w:hint="eastAsia"/>
          <w:lang w:val="en-US"/>
        </w:rPr>
        <w:t>，0，0）绘制，并用RGB（2</w:t>
      </w:r>
      <w:r>
        <w:rPr>
          <w:rFonts w:ascii="Kaiti SC" w:eastAsia="Kaiti SC" w:hAnsi="Kaiti SC"/>
          <w:lang w:val="en-US"/>
        </w:rPr>
        <w:t>55</w:t>
      </w:r>
      <w:r>
        <w:rPr>
          <w:rFonts w:ascii="Kaiti SC" w:eastAsia="Kaiti SC" w:hAnsi="Kaiti SC" w:hint="eastAsia"/>
          <w:lang w:val="en-US"/>
        </w:rPr>
        <w:t>，2</w:t>
      </w:r>
      <w:r>
        <w:rPr>
          <w:rFonts w:ascii="Kaiti SC" w:eastAsia="Kaiti SC" w:hAnsi="Kaiti SC"/>
          <w:lang w:val="en-US"/>
        </w:rPr>
        <w:t>18</w:t>
      </w:r>
      <w:r>
        <w:rPr>
          <w:rFonts w:ascii="Kaiti SC" w:eastAsia="Kaiti SC" w:hAnsi="Kaiti SC" w:hint="eastAsia"/>
          <w:lang w:val="en-US"/>
        </w:rPr>
        <w:t>，1</w:t>
      </w:r>
      <w:r>
        <w:rPr>
          <w:rFonts w:ascii="Kaiti SC" w:eastAsia="Kaiti SC" w:hAnsi="Kaiti SC"/>
          <w:lang w:val="en-US"/>
        </w:rPr>
        <w:t>85</w:t>
      </w:r>
      <w:r>
        <w:rPr>
          <w:rFonts w:ascii="Kaiti SC" w:eastAsia="Kaiti SC" w:hAnsi="Kaiti SC" w:hint="eastAsia"/>
          <w:lang w:val="en-US"/>
        </w:rPr>
        <w:t>）绘制。</w:t>
      </w:r>
    </w:p>
    <w:sectPr w:rsidR="00AA18A6" w:rsidRPr="00AA18A6" w:rsidSect="00BD021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C3F4" w14:textId="77777777" w:rsidR="00BB08E0" w:rsidRDefault="00BB08E0" w:rsidP="00566530">
      <w:r>
        <w:separator/>
      </w:r>
    </w:p>
  </w:endnote>
  <w:endnote w:type="continuationSeparator" w:id="0">
    <w:p w14:paraId="31D73358" w14:textId="77777777" w:rsidR="00BB08E0" w:rsidRDefault="00BB08E0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8065" w14:textId="77777777" w:rsidR="00BB08E0" w:rsidRDefault="00BB08E0" w:rsidP="00566530">
      <w:r>
        <w:separator/>
      </w:r>
    </w:p>
  </w:footnote>
  <w:footnote w:type="continuationSeparator" w:id="0">
    <w:p w14:paraId="3F702E86" w14:textId="77777777" w:rsidR="00BB08E0" w:rsidRDefault="00BB08E0" w:rsidP="0056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3D33"/>
    <w:multiLevelType w:val="hybridMultilevel"/>
    <w:tmpl w:val="86F62E82"/>
    <w:lvl w:ilvl="0" w:tplc="48C2B70A">
      <w:start w:val="1"/>
      <w:numFmt w:val="bullet"/>
      <w:lvlText w:val="-"/>
      <w:lvlJc w:val="left"/>
      <w:pPr>
        <w:ind w:left="720" w:hanging="360"/>
      </w:pPr>
      <w:rPr>
        <w:rFonts w:ascii="Kaiti SC" w:eastAsia="Kaiti SC" w:hAnsi="Kaiti S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1357"/>
    <w:multiLevelType w:val="hybridMultilevel"/>
    <w:tmpl w:val="4F9C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0189">
    <w:abstractNumId w:val="1"/>
  </w:num>
  <w:num w:numId="2" w16cid:durableId="20992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6B80"/>
    <w:rsid w:val="00026D3B"/>
    <w:rsid w:val="00027DF9"/>
    <w:rsid w:val="00031F00"/>
    <w:rsid w:val="000438FA"/>
    <w:rsid w:val="00065241"/>
    <w:rsid w:val="00086B3B"/>
    <w:rsid w:val="000B78F7"/>
    <w:rsid w:val="001004A9"/>
    <w:rsid w:val="00113A27"/>
    <w:rsid w:val="0016550A"/>
    <w:rsid w:val="00180ABE"/>
    <w:rsid w:val="001D20EC"/>
    <w:rsid w:val="002030D4"/>
    <w:rsid w:val="00223463"/>
    <w:rsid w:val="00224421"/>
    <w:rsid w:val="00243E9B"/>
    <w:rsid w:val="0025338B"/>
    <w:rsid w:val="00261997"/>
    <w:rsid w:val="0029124F"/>
    <w:rsid w:val="00293C4C"/>
    <w:rsid w:val="00295A1A"/>
    <w:rsid w:val="00302DE5"/>
    <w:rsid w:val="00312447"/>
    <w:rsid w:val="0034719D"/>
    <w:rsid w:val="00383F12"/>
    <w:rsid w:val="003875B5"/>
    <w:rsid w:val="003C3FA0"/>
    <w:rsid w:val="00421DC0"/>
    <w:rsid w:val="00426CAD"/>
    <w:rsid w:val="004349D1"/>
    <w:rsid w:val="00451716"/>
    <w:rsid w:val="004859B7"/>
    <w:rsid w:val="0049352F"/>
    <w:rsid w:val="0049478B"/>
    <w:rsid w:val="00494A42"/>
    <w:rsid w:val="004C1B5B"/>
    <w:rsid w:val="004E50A4"/>
    <w:rsid w:val="004E77BD"/>
    <w:rsid w:val="00533D82"/>
    <w:rsid w:val="00565CFA"/>
    <w:rsid w:val="00566530"/>
    <w:rsid w:val="005834E5"/>
    <w:rsid w:val="005947BA"/>
    <w:rsid w:val="005947CE"/>
    <w:rsid w:val="005C7076"/>
    <w:rsid w:val="005D01F8"/>
    <w:rsid w:val="005E29F2"/>
    <w:rsid w:val="005E6383"/>
    <w:rsid w:val="0060037A"/>
    <w:rsid w:val="00683C08"/>
    <w:rsid w:val="006921F2"/>
    <w:rsid w:val="00693A44"/>
    <w:rsid w:val="006C0814"/>
    <w:rsid w:val="006C18CB"/>
    <w:rsid w:val="006D56DF"/>
    <w:rsid w:val="006E7FF8"/>
    <w:rsid w:val="00700CF8"/>
    <w:rsid w:val="007339A6"/>
    <w:rsid w:val="00740738"/>
    <w:rsid w:val="00755A78"/>
    <w:rsid w:val="0076273A"/>
    <w:rsid w:val="007917EE"/>
    <w:rsid w:val="007C7A61"/>
    <w:rsid w:val="007D7053"/>
    <w:rsid w:val="00896E01"/>
    <w:rsid w:val="00924A99"/>
    <w:rsid w:val="00957ACB"/>
    <w:rsid w:val="009D2EF0"/>
    <w:rsid w:val="009E56B5"/>
    <w:rsid w:val="009E6AE0"/>
    <w:rsid w:val="009F78A6"/>
    <w:rsid w:val="00A020FE"/>
    <w:rsid w:val="00A24BCD"/>
    <w:rsid w:val="00A71C79"/>
    <w:rsid w:val="00AA18A6"/>
    <w:rsid w:val="00AB3909"/>
    <w:rsid w:val="00AB45BE"/>
    <w:rsid w:val="00AD2332"/>
    <w:rsid w:val="00AE5364"/>
    <w:rsid w:val="00B10337"/>
    <w:rsid w:val="00B23FDA"/>
    <w:rsid w:val="00B24EA8"/>
    <w:rsid w:val="00B27309"/>
    <w:rsid w:val="00B30574"/>
    <w:rsid w:val="00B709F6"/>
    <w:rsid w:val="00BB08E0"/>
    <w:rsid w:val="00BB3543"/>
    <w:rsid w:val="00BD0213"/>
    <w:rsid w:val="00C10D85"/>
    <w:rsid w:val="00C24EFB"/>
    <w:rsid w:val="00C63983"/>
    <w:rsid w:val="00C75F71"/>
    <w:rsid w:val="00C83268"/>
    <w:rsid w:val="00C948B3"/>
    <w:rsid w:val="00CB506E"/>
    <w:rsid w:val="00CC3A88"/>
    <w:rsid w:val="00CD3A8F"/>
    <w:rsid w:val="00CD73BF"/>
    <w:rsid w:val="00D0218D"/>
    <w:rsid w:val="00D50893"/>
    <w:rsid w:val="00D50DD8"/>
    <w:rsid w:val="00D562E8"/>
    <w:rsid w:val="00D67AF1"/>
    <w:rsid w:val="00D7086B"/>
    <w:rsid w:val="00D7155C"/>
    <w:rsid w:val="00D82202"/>
    <w:rsid w:val="00DA2FC3"/>
    <w:rsid w:val="00DB10B6"/>
    <w:rsid w:val="00DB24A2"/>
    <w:rsid w:val="00DF1641"/>
    <w:rsid w:val="00DF22AC"/>
    <w:rsid w:val="00E05133"/>
    <w:rsid w:val="00E245FF"/>
    <w:rsid w:val="00E30225"/>
    <w:rsid w:val="00E617F3"/>
    <w:rsid w:val="00E656B4"/>
    <w:rsid w:val="00E7095E"/>
    <w:rsid w:val="00EA5D5E"/>
    <w:rsid w:val="00F170BA"/>
    <w:rsid w:val="00F42C54"/>
    <w:rsid w:val="00F50C51"/>
    <w:rsid w:val="00F869CA"/>
    <w:rsid w:val="00FA33AF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9B"/>
  </w:style>
  <w:style w:type="paragraph" w:styleId="Footer">
    <w:name w:val="footer"/>
    <w:basedOn w:val="Normal"/>
    <w:link w:val="Foot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2022-04-16T15:32:00Z</cp:lastPrinted>
  <dcterms:created xsi:type="dcterms:W3CDTF">2022-04-16T15:32:00Z</dcterms:created>
  <dcterms:modified xsi:type="dcterms:W3CDTF">2022-04-16T15:32:00Z</dcterms:modified>
</cp:coreProperties>
</file>