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48F93" w14:textId="0F860C61" w:rsidR="00CB506E" w:rsidRDefault="0016550A" w:rsidP="0016550A">
      <w:pPr>
        <w:jc w:val="center"/>
        <w:rPr>
          <w:rFonts w:ascii="Kaiti SC" w:eastAsia="Kaiti SC" w:hAnsi="Kaiti SC"/>
          <w:sz w:val="36"/>
          <w:szCs w:val="36"/>
        </w:rPr>
      </w:pPr>
      <w:r>
        <w:rPr>
          <w:rFonts w:ascii="Kaiti SC" w:eastAsia="Kaiti SC" w:hAnsi="Kaiti SC" w:hint="eastAsia"/>
          <w:sz w:val="36"/>
          <w:szCs w:val="36"/>
        </w:rPr>
        <w:t>面向对象程序设计基础作业</w:t>
      </w:r>
      <w:r w:rsidR="00645299">
        <w:rPr>
          <w:rFonts w:ascii="Kaiti SC" w:eastAsia="Kaiti SC" w:hAnsi="Kaiti SC" w:hint="eastAsia"/>
          <w:sz w:val="36"/>
          <w:szCs w:val="36"/>
        </w:rPr>
        <w:t>九</w:t>
      </w:r>
      <w:r>
        <w:rPr>
          <w:rFonts w:ascii="Kaiti SC" w:eastAsia="Kaiti SC" w:hAnsi="Kaiti SC" w:hint="eastAsia"/>
          <w:sz w:val="36"/>
          <w:szCs w:val="36"/>
        </w:rPr>
        <w:t xml:space="preserve"> 设计文档</w:t>
      </w:r>
    </w:p>
    <w:p w14:paraId="58627CCD" w14:textId="24FEB3E2" w:rsidR="0016550A" w:rsidRDefault="00F50C51" w:rsidP="0016550A">
      <w:pPr>
        <w:pStyle w:val="ListParagraph"/>
        <w:numPr>
          <w:ilvl w:val="0"/>
          <w:numId w:val="1"/>
        </w:numPr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模型部分</w:t>
      </w:r>
    </w:p>
    <w:p w14:paraId="3977AB58" w14:textId="16249382" w:rsidR="00C62177" w:rsidRPr="00645299" w:rsidRDefault="00F50C51" w:rsidP="00AE4AE4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</w:rPr>
        <w:t>功能简述</w:t>
      </w:r>
      <w:bookmarkStart w:id="0" w:name="_Ref99206354"/>
    </w:p>
    <w:p w14:paraId="143BA73D" w14:textId="0CFBC5AB" w:rsidR="00645299" w:rsidRDefault="00645299" w:rsidP="00645299">
      <w:pPr>
        <w:ind w:left="1440" w:firstLine="720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lang w:val="en-US"/>
        </w:rPr>
        <w:t>本程序使用标准模板库中的</w:t>
      </w:r>
      <w:r>
        <w:rPr>
          <w:rFonts w:ascii="Kaiti SC" w:eastAsia="Kaiti SC" w:hAnsi="Kaiti SC"/>
          <w:lang w:val="en-US"/>
        </w:rPr>
        <w:t>&lt;algorithm&gt;</w:t>
      </w:r>
      <w:r>
        <w:rPr>
          <w:rFonts w:ascii="Kaiti SC" w:eastAsia="Kaiti SC" w:hAnsi="Kaiti SC" w:hint="eastAsia"/>
          <w:lang w:val="en-US"/>
        </w:rPr>
        <w:t>、&lt;</w:t>
      </w:r>
      <w:r>
        <w:rPr>
          <w:rFonts w:ascii="Kaiti SC" w:eastAsia="Kaiti SC" w:hAnsi="Kaiti SC"/>
          <w:lang w:val="en-US"/>
        </w:rPr>
        <w:t>vector&gt;</w:t>
      </w:r>
      <w:r>
        <w:rPr>
          <w:rFonts w:ascii="Kaiti SC" w:eastAsia="Kaiti SC" w:hAnsi="Kaiti SC" w:hint="eastAsia"/>
          <w:lang w:val="en-US"/>
        </w:rPr>
        <w:t>和</w:t>
      </w:r>
      <w:r>
        <w:rPr>
          <w:rFonts w:ascii="Kaiti SC" w:eastAsia="Kaiti SC" w:hAnsi="Kaiti SC"/>
          <w:lang w:val="en-US"/>
        </w:rPr>
        <w:t>&lt;set&gt;</w:t>
      </w:r>
      <w:r>
        <w:rPr>
          <w:rFonts w:ascii="Kaiti SC" w:eastAsia="Kaiti SC" w:hAnsi="Kaiti SC" w:hint="eastAsia"/>
          <w:lang w:val="en-US"/>
        </w:rPr>
        <w:t>三个标准库，实现了整数的排序及去重工作。</w:t>
      </w:r>
      <w:r w:rsidR="00CC5BB5">
        <w:rPr>
          <w:rFonts w:ascii="Kaiti SC" w:eastAsia="Kaiti SC" w:hAnsi="Kaiti SC" w:hint="eastAsia"/>
          <w:lang w:val="en-US"/>
        </w:rPr>
        <w:t>输入时，用户需要先注明整数数量，然后输入对应数量的整数；</w:t>
      </w:r>
      <w:r w:rsidR="00F049FF">
        <w:rPr>
          <w:rFonts w:ascii="Kaiti SC" w:eastAsia="Kaiti SC" w:hAnsi="Kaiti SC" w:hint="eastAsia"/>
          <w:lang w:val="en-US"/>
        </w:rPr>
        <w:t>多余的整数会被丢弃。</w:t>
      </w:r>
    </w:p>
    <w:p w14:paraId="7D3FD429" w14:textId="14BB1F6F" w:rsidR="00645299" w:rsidRDefault="00645299" w:rsidP="00645299">
      <w:pPr>
        <w:ind w:left="1440" w:firstLine="720"/>
        <w:rPr>
          <w:rFonts w:ascii="Kaiti SC" w:eastAsia="Kaiti SC" w:hAnsi="Kaiti SC"/>
          <w:lang w:val="en-US"/>
        </w:rPr>
      </w:pPr>
    </w:p>
    <w:p w14:paraId="69B1A696" w14:textId="226B4F9E" w:rsidR="00645299" w:rsidRDefault="00645299" w:rsidP="00645299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算法</w:t>
      </w:r>
    </w:p>
    <w:p w14:paraId="09DA2AF5" w14:textId="36E1A346" w:rsidR="00645299" w:rsidRPr="00645299" w:rsidRDefault="00645299" w:rsidP="00645299">
      <w:pPr>
        <w:ind w:left="216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参见</w:t>
      </w:r>
      <w:proofErr w:type="spellStart"/>
      <w:r>
        <w:rPr>
          <w:rFonts w:ascii="Kaiti SC" w:eastAsia="Kaiti SC" w:hAnsi="Kaiti SC" w:hint="eastAsia"/>
          <w:lang w:val="en-US"/>
        </w:rPr>
        <w:t>c++</w:t>
      </w:r>
      <w:proofErr w:type="spellEnd"/>
      <w:r>
        <w:rPr>
          <w:rFonts w:ascii="Kaiti SC" w:eastAsia="Kaiti SC" w:hAnsi="Kaiti SC" w:hint="eastAsia"/>
          <w:lang w:val="en-US"/>
        </w:rPr>
        <w:t>标准库帮助文档。</w:t>
      </w:r>
    </w:p>
    <w:p w14:paraId="697FE092" w14:textId="77777777" w:rsidR="003938F8" w:rsidRPr="006C0814" w:rsidRDefault="003938F8" w:rsidP="006C0814">
      <w:pPr>
        <w:pStyle w:val="ListParagraph"/>
        <w:rPr>
          <w:rFonts w:ascii="Kaiti SC" w:eastAsia="Kaiti SC" w:hAnsi="Kaiti SC"/>
          <w:lang w:val="en-US"/>
        </w:rPr>
      </w:pPr>
    </w:p>
    <w:p w14:paraId="3ED20075" w14:textId="4459956E" w:rsidR="00B27309" w:rsidRPr="00CC5BB5" w:rsidRDefault="00C62177" w:rsidP="00383F12">
      <w:pPr>
        <w:pStyle w:val="ListParagraph"/>
        <w:numPr>
          <w:ilvl w:val="0"/>
          <w:numId w:val="1"/>
        </w:numPr>
        <w:rPr>
          <w:rFonts w:ascii="Kaiti SC" w:eastAsia="Kaiti SC" w:hAnsi="Kaiti SC"/>
          <w:lang w:val="en-US"/>
        </w:rPr>
      </w:pPr>
      <w:r w:rsidRPr="00451716">
        <w:rPr>
          <w:rFonts w:ascii="Kaiti SC" w:eastAsia="Kaiti SC" w:hAnsi="Kaiti SC" w:hint="eastAsia"/>
        </w:rPr>
        <w:t>验证部</w:t>
      </w:r>
      <w:bookmarkEnd w:id="0"/>
      <w:r w:rsidR="00451716" w:rsidRPr="00451716">
        <w:rPr>
          <w:rFonts w:ascii="Kaiti SC" w:eastAsia="Kaiti SC" w:hAnsi="Kaiti SC" w:hint="eastAsia"/>
        </w:rPr>
        <w:t>分</w:t>
      </w:r>
    </w:p>
    <w:p w14:paraId="3BC66E69" w14:textId="6A4B32EA" w:rsidR="00CC5BB5" w:rsidRDefault="00CC5BB5" w:rsidP="00CC5BB5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测试数据说明</w:t>
      </w:r>
    </w:p>
    <w:p w14:paraId="10A6974E" w14:textId="6207325F" w:rsidR="00F049FF" w:rsidRDefault="00CC5BB5" w:rsidP="00F049FF">
      <w:pPr>
        <w:ind w:left="72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测试本程序时，使用如下五组样例</w:t>
      </w:r>
      <w:r w:rsidR="00F049FF">
        <w:rPr>
          <w:rFonts w:ascii="Kaiti SC" w:eastAsia="Kaiti SC" w:hAnsi="Kaiti SC" w:hint="eastAsia"/>
          <w:lang w:val="en-US"/>
        </w:rPr>
        <w:t>：</w:t>
      </w:r>
    </w:p>
    <w:p w14:paraId="20C82473" w14:textId="492458B4" w:rsidR="00CC5BB5" w:rsidRDefault="00F049FF" w:rsidP="00F049FF">
      <w:pPr>
        <w:ind w:left="720" w:firstLine="720"/>
        <w:rPr>
          <w:rFonts w:ascii="Kaiti SC" w:eastAsia="Kaiti SC" w:hAnsi="Kaiti SC"/>
          <w:lang w:val="en-US"/>
        </w:rPr>
      </w:pPr>
      <w:r>
        <w:rPr>
          <w:noProof/>
          <w:lang w:val="en-US"/>
        </w:rPr>
        <w:drawing>
          <wp:inline distT="0" distB="0" distL="0" distR="0" wp14:anchorId="5F7A1CE5" wp14:editId="7F88A3C5">
            <wp:extent cx="4025900" cy="299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C457" w14:textId="644FE2CD" w:rsidR="00F049FF" w:rsidRDefault="00F049FF" w:rsidP="00F049FF">
      <w:pPr>
        <w:ind w:left="720" w:firstLine="72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这五组样例分别代表：常规正整数（无重复）；仅含重复数据的正整数；</w:t>
      </w:r>
      <w:r w:rsidR="00DE14B2">
        <w:rPr>
          <w:rFonts w:ascii="Kaiti SC" w:eastAsia="Kaiti SC" w:hAnsi="Kaiti SC" w:hint="eastAsia"/>
          <w:lang w:val="en-US"/>
        </w:rPr>
        <w:t>既含正整数又含负整数；大量重复数据；无数据。</w:t>
      </w:r>
    </w:p>
    <w:p w14:paraId="67BCC569" w14:textId="77777777" w:rsidR="00DE14B2" w:rsidRPr="00F049FF" w:rsidRDefault="00DE14B2" w:rsidP="00F049FF">
      <w:pPr>
        <w:ind w:left="720" w:firstLine="720"/>
        <w:rPr>
          <w:rFonts w:ascii="Kaiti SC" w:eastAsia="Kaiti SC" w:hAnsi="Kaiti SC" w:hint="eastAsia"/>
          <w:lang w:val="en-US"/>
        </w:rPr>
      </w:pPr>
    </w:p>
    <w:p w14:paraId="5D1B55A7" w14:textId="24C620A0" w:rsidR="00AA18A6" w:rsidRDefault="00645299" w:rsidP="00C62177">
      <w:pPr>
        <w:pStyle w:val="ListParagraph"/>
        <w:numPr>
          <w:ilvl w:val="1"/>
          <w:numId w:val="1"/>
        </w:numPr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排序</w:t>
      </w:r>
      <w:r w:rsidR="00DE14B2">
        <w:rPr>
          <w:rFonts w:ascii="Kaiti SC" w:eastAsia="Kaiti SC" w:hAnsi="Kaiti SC" w:hint="eastAsia"/>
          <w:lang w:val="en-US"/>
        </w:rPr>
        <w:t>与去重</w:t>
      </w:r>
      <w:r>
        <w:rPr>
          <w:rFonts w:ascii="Kaiti SC" w:eastAsia="Kaiti SC" w:hAnsi="Kaiti SC" w:hint="eastAsia"/>
          <w:lang w:val="en-US"/>
        </w:rPr>
        <w:t>的正确性</w:t>
      </w:r>
    </w:p>
    <w:p w14:paraId="02037910" w14:textId="4C0FCF9C" w:rsidR="00DE14B2" w:rsidRDefault="00DE14B2" w:rsidP="00DE14B2">
      <w:pPr>
        <w:pStyle w:val="ListParagraph"/>
        <w:ind w:left="1440"/>
        <w:rPr>
          <w:rFonts w:ascii="Kaiti SC" w:eastAsia="Kaiti SC" w:hAnsi="Kaiti SC"/>
          <w:lang w:val="en-US"/>
        </w:rPr>
      </w:pPr>
      <w:r>
        <w:rPr>
          <w:rFonts w:ascii="Kaiti SC" w:eastAsia="Kaiti SC" w:hAnsi="Kaiti SC" w:hint="eastAsia"/>
          <w:lang w:val="en-US"/>
        </w:rPr>
        <w:t>将上述样例作为输入，运行程序，分别得到：</w:t>
      </w:r>
    </w:p>
    <w:p w14:paraId="159C6F63" w14:textId="411264D0" w:rsidR="00DE14B2" w:rsidRPr="00DE14B2" w:rsidRDefault="00DE14B2" w:rsidP="00DE14B2">
      <w:pPr>
        <w:jc w:val="center"/>
        <w:rPr>
          <w:rFonts w:ascii="Kaiti SC" w:eastAsia="Kaiti SC" w:hAnsi="Kaiti SC" w:hint="eastAsia"/>
          <w:lang w:val="en-US"/>
        </w:rPr>
      </w:pPr>
      <w:r>
        <w:rPr>
          <w:rFonts w:ascii="Kaiti SC" w:eastAsia="Kaiti SC" w:hAnsi="Kaiti SC" w:hint="eastAsia"/>
          <w:noProof/>
          <w:lang w:val="en-US"/>
        </w:rPr>
        <w:lastRenderedPageBreak/>
        <w:drawing>
          <wp:inline distT="0" distB="0" distL="0" distR="0" wp14:anchorId="348B3FB9" wp14:editId="009E7222">
            <wp:extent cx="4924425" cy="783162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658" cy="78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2DA1A1EA" wp14:editId="2751962D">
            <wp:extent cx="5943600" cy="795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2F68A2C7" wp14:editId="65F9DE28">
            <wp:extent cx="4067175" cy="67945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655" cy="6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7F6BFF56" wp14:editId="21AB7574">
            <wp:extent cx="5943600" cy="614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Kaiti SC" w:eastAsia="Kaiti SC" w:hAnsi="Kaiti SC" w:hint="eastAsia"/>
          <w:noProof/>
          <w:lang w:val="en-US"/>
        </w:rPr>
        <w:drawing>
          <wp:inline distT="0" distB="0" distL="0" distR="0" wp14:anchorId="79B2635D" wp14:editId="1CE123B5">
            <wp:extent cx="2752725" cy="1077579"/>
            <wp:effectExtent l="0" t="0" r="3175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351" cy="108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1C8E" w14:textId="5DB79443" w:rsidR="0006053E" w:rsidRPr="00645299" w:rsidRDefault="0006053E" w:rsidP="00645299">
      <w:pPr>
        <w:ind w:left="2160"/>
        <w:rPr>
          <w:rFonts w:ascii="Kaiti SC" w:eastAsia="Kaiti SC" w:hAnsi="Kaiti SC"/>
          <w:lang w:val="en-US"/>
        </w:rPr>
      </w:pPr>
    </w:p>
    <w:p w14:paraId="49CD5631" w14:textId="1F1B3FB9" w:rsidR="00E63D16" w:rsidRPr="00C62177" w:rsidRDefault="00DE14B2" w:rsidP="00DE14B2">
      <w:pPr>
        <w:pStyle w:val="ListParagraph"/>
        <w:rPr>
          <w:rFonts w:ascii="Kaiti SC" w:eastAsia="Kaiti SC" w:hAnsi="Kaiti SC"/>
          <w:lang w:val="en-US"/>
        </w:rPr>
      </w:pPr>
      <w:r>
        <w:rPr>
          <w:rFonts w:ascii="Kaiti SC" w:eastAsia="Kaiti SC" w:hAnsi="Kaiti SC"/>
          <w:lang w:val="en-US"/>
        </w:rPr>
        <w:tab/>
      </w:r>
      <w:r>
        <w:rPr>
          <w:rFonts w:ascii="Kaiti SC" w:eastAsia="Kaiti SC" w:hAnsi="Kaiti SC" w:hint="eastAsia"/>
          <w:lang w:val="en-US"/>
        </w:rPr>
        <w:t>经过验证全部是正确的。</w:t>
      </w:r>
    </w:p>
    <w:sectPr w:rsidR="00E63D16" w:rsidRPr="00C62177" w:rsidSect="006452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5E277" w14:textId="77777777" w:rsidR="007B4BBF" w:rsidRDefault="007B4BBF" w:rsidP="00566530">
      <w:r>
        <w:separator/>
      </w:r>
    </w:p>
  </w:endnote>
  <w:endnote w:type="continuationSeparator" w:id="0">
    <w:p w14:paraId="563AD4E8" w14:textId="77777777" w:rsidR="007B4BBF" w:rsidRDefault="007B4BBF" w:rsidP="00566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783C0" w14:textId="77777777" w:rsidR="007B4BBF" w:rsidRDefault="007B4BBF" w:rsidP="00566530">
      <w:r>
        <w:separator/>
      </w:r>
    </w:p>
  </w:footnote>
  <w:footnote w:type="continuationSeparator" w:id="0">
    <w:p w14:paraId="25B31079" w14:textId="77777777" w:rsidR="007B4BBF" w:rsidRDefault="007B4BBF" w:rsidP="00566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53D33"/>
    <w:multiLevelType w:val="hybridMultilevel"/>
    <w:tmpl w:val="86F62E82"/>
    <w:lvl w:ilvl="0" w:tplc="48C2B70A">
      <w:start w:val="1"/>
      <w:numFmt w:val="bullet"/>
      <w:lvlText w:val="-"/>
      <w:lvlJc w:val="left"/>
      <w:pPr>
        <w:ind w:left="720" w:hanging="360"/>
      </w:pPr>
      <w:rPr>
        <w:rFonts w:ascii="Kaiti SC" w:eastAsia="Kaiti SC" w:hAnsi="Kaiti SC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A1357"/>
    <w:multiLevelType w:val="hybridMultilevel"/>
    <w:tmpl w:val="7E783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0189">
    <w:abstractNumId w:val="1"/>
  </w:num>
  <w:num w:numId="2" w16cid:durableId="209922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50A"/>
    <w:rsid w:val="00026B80"/>
    <w:rsid w:val="00026D3B"/>
    <w:rsid w:val="00027DF9"/>
    <w:rsid w:val="00031F00"/>
    <w:rsid w:val="000438FA"/>
    <w:rsid w:val="000469BD"/>
    <w:rsid w:val="0006053E"/>
    <w:rsid w:val="00065241"/>
    <w:rsid w:val="00086B3B"/>
    <w:rsid w:val="000B5BE4"/>
    <w:rsid w:val="000B78F7"/>
    <w:rsid w:val="001004A9"/>
    <w:rsid w:val="00113A27"/>
    <w:rsid w:val="0016550A"/>
    <w:rsid w:val="00180ABE"/>
    <w:rsid w:val="001D20EC"/>
    <w:rsid w:val="002030D4"/>
    <w:rsid w:val="00223463"/>
    <w:rsid w:val="00224421"/>
    <w:rsid w:val="002424E1"/>
    <w:rsid w:val="00243E9B"/>
    <w:rsid w:val="0025338B"/>
    <w:rsid w:val="00261997"/>
    <w:rsid w:val="002711F4"/>
    <w:rsid w:val="0029124F"/>
    <w:rsid w:val="00293C4C"/>
    <w:rsid w:val="00295A1A"/>
    <w:rsid w:val="00302DE5"/>
    <w:rsid w:val="00312447"/>
    <w:rsid w:val="0034719D"/>
    <w:rsid w:val="00383F12"/>
    <w:rsid w:val="003875B5"/>
    <w:rsid w:val="003938F8"/>
    <w:rsid w:val="003C3FA0"/>
    <w:rsid w:val="00421DC0"/>
    <w:rsid w:val="00426CAD"/>
    <w:rsid w:val="004349D1"/>
    <w:rsid w:val="00451716"/>
    <w:rsid w:val="004859B7"/>
    <w:rsid w:val="0049352F"/>
    <w:rsid w:val="0049478B"/>
    <w:rsid w:val="00494A42"/>
    <w:rsid w:val="004C1B5B"/>
    <w:rsid w:val="004E50A4"/>
    <w:rsid w:val="004E77BD"/>
    <w:rsid w:val="00533D82"/>
    <w:rsid w:val="00554035"/>
    <w:rsid w:val="00565CFA"/>
    <w:rsid w:val="00566530"/>
    <w:rsid w:val="005834E5"/>
    <w:rsid w:val="005947BA"/>
    <w:rsid w:val="005947CE"/>
    <w:rsid w:val="005C7076"/>
    <w:rsid w:val="005D01F8"/>
    <w:rsid w:val="005E29F2"/>
    <w:rsid w:val="005E6383"/>
    <w:rsid w:val="0060037A"/>
    <w:rsid w:val="00645299"/>
    <w:rsid w:val="00683C08"/>
    <w:rsid w:val="006921F2"/>
    <w:rsid w:val="00693A44"/>
    <w:rsid w:val="006B3FE7"/>
    <w:rsid w:val="006C0814"/>
    <w:rsid w:val="006C18CB"/>
    <w:rsid w:val="006C21F1"/>
    <w:rsid w:val="006D56DF"/>
    <w:rsid w:val="006E7FF8"/>
    <w:rsid w:val="006F5C21"/>
    <w:rsid w:val="00700CF8"/>
    <w:rsid w:val="007339A6"/>
    <w:rsid w:val="00740738"/>
    <w:rsid w:val="00755A78"/>
    <w:rsid w:val="0076273A"/>
    <w:rsid w:val="007917EE"/>
    <w:rsid w:val="007B4BBF"/>
    <w:rsid w:val="007C7A61"/>
    <w:rsid w:val="007D7053"/>
    <w:rsid w:val="00896E01"/>
    <w:rsid w:val="00924A99"/>
    <w:rsid w:val="00957ACB"/>
    <w:rsid w:val="009D2EF0"/>
    <w:rsid w:val="009E56B5"/>
    <w:rsid w:val="009E6AE0"/>
    <w:rsid w:val="009F78A6"/>
    <w:rsid w:val="00A020FE"/>
    <w:rsid w:val="00A24BCD"/>
    <w:rsid w:val="00A71C79"/>
    <w:rsid w:val="00A8214A"/>
    <w:rsid w:val="00AA18A6"/>
    <w:rsid w:val="00AB3909"/>
    <w:rsid w:val="00AB45BE"/>
    <w:rsid w:val="00AD2332"/>
    <w:rsid w:val="00AE4AE4"/>
    <w:rsid w:val="00AE5364"/>
    <w:rsid w:val="00B10337"/>
    <w:rsid w:val="00B23FDA"/>
    <w:rsid w:val="00B24EA8"/>
    <w:rsid w:val="00B27309"/>
    <w:rsid w:val="00B30574"/>
    <w:rsid w:val="00B709F6"/>
    <w:rsid w:val="00BB08E0"/>
    <w:rsid w:val="00BB3543"/>
    <w:rsid w:val="00BD0213"/>
    <w:rsid w:val="00C10D85"/>
    <w:rsid w:val="00C24EFB"/>
    <w:rsid w:val="00C62177"/>
    <w:rsid w:val="00C63983"/>
    <w:rsid w:val="00C75F71"/>
    <w:rsid w:val="00C83268"/>
    <w:rsid w:val="00C948B3"/>
    <w:rsid w:val="00CB2655"/>
    <w:rsid w:val="00CB506E"/>
    <w:rsid w:val="00CC3A88"/>
    <w:rsid w:val="00CC5BB5"/>
    <w:rsid w:val="00CD3A8F"/>
    <w:rsid w:val="00CD73BF"/>
    <w:rsid w:val="00D0218D"/>
    <w:rsid w:val="00D50893"/>
    <w:rsid w:val="00D50DD8"/>
    <w:rsid w:val="00D562E8"/>
    <w:rsid w:val="00D67AF1"/>
    <w:rsid w:val="00D7086B"/>
    <w:rsid w:val="00D7155C"/>
    <w:rsid w:val="00D82202"/>
    <w:rsid w:val="00DA2FC3"/>
    <w:rsid w:val="00DB10B6"/>
    <w:rsid w:val="00DB24A2"/>
    <w:rsid w:val="00DE14B2"/>
    <w:rsid w:val="00DF1641"/>
    <w:rsid w:val="00DF22AC"/>
    <w:rsid w:val="00E05133"/>
    <w:rsid w:val="00E245FF"/>
    <w:rsid w:val="00E30225"/>
    <w:rsid w:val="00E617F3"/>
    <w:rsid w:val="00E63D16"/>
    <w:rsid w:val="00E656B4"/>
    <w:rsid w:val="00E7095E"/>
    <w:rsid w:val="00EA5D5E"/>
    <w:rsid w:val="00F049FF"/>
    <w:rsid w:val="00F170BA"/>
    <w:rsid w:val="00F42C54"/>
    <w:rsid w:val="00F50C51"/>
    <w:rsid w:val="00F869CA"/>
    <w:rsid w:val="00FA33AF"/>
    <w:rsid w:val="00FB3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2E9F"/>
  <w15:chartTrackingRefBased/>
  <w15:docId w15:val="{59DEB74D-2DAD-7E45-A1DA-C5F261AA0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50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30225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B354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6653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665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66530"/>
    <w:rPr>
      <w:vertAlign w:val="superscript"/>
    </w:rPr>
  </w:style>
  <w:style w:type="table" w:styleId="TableGrid">
    <w:name w:val="Table Grid"/>
    <w:basedOn w:val="TableNormal"/>
    <w:uiPriority w:val="39"/>
    <w:rsid w:val="00566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E9B"/>
  </w:style>
  <w:style w:type="paragraph" w:styleId="Footer">
    <w:name w:val="footer"/>
    <w:basedOn w:val="Normal"/>
    <w:link w:val="FooterChar"/>
    <w:uiPriority w:val="99"/>
    <w:unhideWhenUsed/>
    <w:rsid w:val="00243E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AEF1695-1817-244E-9E16-592AD306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2022-04-24T08:37:00Z</cp:lastPrinted>
  <dcterms:created xsi:type="dcterms:W3CDTF">2022-04-24T08:37:00Z</dcterms:created>
  <dcterms:modified xsi:type="dcterms:W3CDTF">2022-05-01T12:57:00Z</dcterms:modified>
</cp:coreProperties>
</file>