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D037A" w14:textId="77777777" w:rsidR="00F341EA" w:rsidRDefault="00623C9C" w:rsidP="002D6E9E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46" w:lineRule="auto"/>
        <w:ind w:left="1682" w:right="1873"/>
        <w:jc w:val="center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>Ministerul Educaţiei și Cercetării al Republicii Moldova</w:t>
      </w:r>
    </w:p>
    <w:p w14:paraId="6EEB1916" w14:textId="77777777" w:rsidR="00F341EA" w:rsidRDefault="00623C9C" w:rsidP="002D6E9E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46" w:lineRule="auto"/>
        <w:ind w:left="1682" w:right="1873"/>
        <w:jc w:val="center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2D6E9E"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 xml:space="preserve">IP </w:t>
      </w:r>
      <w:r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>Colegiul Tehnic Feroviar din Bălţi</w:t>
      </w:r>
    </w:p>
    <w:p w14:paraId="4C2E62EB" w14:textId="77777777" w:rsidR="00F341EA" w:rsidRDefault="00623C9C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2088" w:line="240" w:lineRule="auto"/>
        <w:ind w:left="3990"/>
        <w:jc w:val="both"/>
        <w:rPr>
          <w:rFonts w:ascii="Times New Roman" w:eastAsia="Times New Roman" w:hAnsi="Times New Roman" w:cs="Times New Roman"/>
          <w:b/>
          <w:color w:val="00000A"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b/>
          <w:color w:val="00000A"/>
          <w:sz w:val="40"/>
          <w:szCs w:val="40"/>
          <w:lang w:val="en-US"/>
        </w:rPr>
        <w:t xml:space="preserve">RAPORT </w:t>
      </w:r>
    </w:p>
    <w:p w14:paraId="2A95AA03" w14:textId="77777777" w:rsidR="00F341EA" w:rsidRPr="002D6E9E" w:rsidRDefault="00623C9C" w:rsidP="002D6E9E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231" w:line="240" w:lineRule="auto"/>
        <w:ind w:left="284"/>
        <w:jc w:val="center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 xml:space="preserve">pentru practica </w:t>
      </w:r>
      <w:r w:rsidRPr="002D6E9E"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>ce anticipează probele de absolvire</w:t>
      </w:r>
    </w:p>
    <w:p w14:paraId="4AA80A5C" w14:textId="77777777" w:rsidR="00F341EA" w:rsidRDefault="00623C9C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547" w:line="240" w:lineRule="auto"/>
        <w:ind w:left="4279"/>
        <w:jc w:val="both"/>
        <w:rPr>
          <w:rFonts w:ascii="Times New Roman" w:eastAsia="Times New Roman" w:hAnsi="Times New Roman" w:cs="Times New Roman"/>
          <w:b/>
          <w:color w:val="00000A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  <w:lang w:val="en-US"/>
        </w:rPr>
        <w:t>P.08.O.004</w:t>
      </w:r>
    </w:p>
    <w:p w14:paraId="2BA23A06" w14:textId="77777777" w:rsidR="00F341EA" w:rsidRDefault="00623C9C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547" w:line="240" w:lineRule="auto"/>
        <w:jc w:val="both"/>
        <w:rPr>
          <w:rFonts w:ascii="Times New Roman" w:eastAsia="Times New Roman" w:hAnsi="Times New Roman" w:cs="Times New Roman"/>
          <w:b/>
          <w:color w:val="00000A"/>
          <w:sz w:val="24"/>
          <w:szCs w:val="24"/>
          <w:lang w:val="en-US"/>
        </w:rPr>
      </w:pPr>
      <w:r w:rsidRPr="002D6E9E">
        <w:rPr>
          <w:rFonts w:ascii="Times New Roman" w:eastAsia="Times New Roman" w:hAnsi="Times New Roman" w:cs="Times New Roman"/>
          <w:b/>
          <w:color w:val="00000A"/>
          <w:sz w:val="24"/>
          <w:szCs w:val="24"/>
          <w:lang w:val="en-US"/>
        </w:rPr>
        <w:t xml:space="preserve">Tema: </w:t>
      </w:r>
      <w:r>
        <w:rPr>
          <w:rFonts w:ascii="Times New Roman" w:eastAsia="Times New Roman" w:hAnsi="Times New Roman" w:cs="Times New Roman"/>
          <w:b/>
          <w:color w:val="00000A"/>
          <w:sz w:val="24"/>
          <w:szCs w:val="24"/>
          <w:lang w:val="en-US"/>
        </w:rPr>
        <w:t xml:space="preserve"> </w:t>
      </w:r>
    </w:p>
    <w:p w14:paraId="0998C06A" w14:textId="2A9B34CE" w:rsidR="00F341EA" w:rsidRDefault="00623C9C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375" w:line="240" w:lineRule="auto"/>
        <w:ind w:left="23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Specialitatea: </w:t>
      </w:r>
      <w:r w:rsidR="008C3F54" w:rsidRPr="008C3F5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61220</w:t>
      </w:r>
      <w:r w:rsidR="008C3F5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r w:rsidR="008C3F54" w:rsidRPr="008C3F5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Administrarea bazelor de date</w:t>
      </w:r>
    </w:p>
    <w:p w14:paraId="441A59E1" w14:textId="68134E49" w:rsidR="00F341EA" w:rsidRDefault="00623C9C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35" w:line="240" w:lineRule="auto"/>
        <w:ind w:left="2892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 xml:space="preserve">Calificarea: </w:t>
      </w:r>
      <w:r w:rsidR="008C3F54" w:rsidRPr="008C3F54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</w:rPr>
        <w:t>Asistent pentru baze de date</w:t>
      </w:r>
    </w:p>
    <w:p w14:paraId="41F6EF7E" w14:textId="77777777" w:rsidR="00F341EA" w:rsidRDefault="00623C9C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961" w:line="240" w:lineRule="auto"/>
        <w:ind w:left="2552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 xml:space="preserve">Locul desfășurarei practicii: IP Colegiul Tehnic Feroviar din Bălți </w:t>
      </w:r>
    </w:p>
    <w:p w14:paraId="394E9E0C" w14:textId="77777777" w:rsidR="00F341EA" w:rsidRDefault="00623C9C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375" w:line="240" w:lineRule="auto"/>
        <w:ind w:left="2125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u w:val="single"/>
          <w:lang w:val="en-US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 xml:space="preserve"> Efectuat: </w:t>
      </w:r>
      <w:r w:rsidR="002D6E9E"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 xml:space="preserve">                            , BDR</w:t>
      </w:r>
      <w:r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>-422</w:t>
      </w:r>
    </w:p>
    <w:p w14:paraId="18121412" w14:textId="77777777" w:rsidR="00F341EA" w:rsidRDefault="00623C9C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3" w:line="240" w:lineRule="auto"/>
        <w:ind w:left="3548"/>
        <w:jc w:val="both"/>
        <w:rPr>
          <w:rFonts w:ascii="Times New Roman" w:eastAsia="Times New Roman" w:hAnsi="Times New Roman" w:cs="Times New Roman"/>
          <w:color w:val="00000A"/>
          <w:sz w:val="16"/>
          <w:szCs w:val="16"/>
          <w:lang w:val="en-US"/>
        </w:rPr>
      </w:pPr>
      <w:r>
        <w:rPr>
          <w:rFonts w:ascii="Times New Roman" w:eastAsia="Times New Roman" w:hAnsi="Times New Roman" w:cs="Times New Roman"/>
          <w:color w:val="00000A"/>
          <w:sz w:val="16"/>
          <w:szCs w:val="16"/>
          <w:lang w:val="en-US"/>
        </w:rPr>
        <w:t xml:space="preserve">(Numele, prenumele elevului, grupa) </w:t>
      </w:r>
    </w:p>
    <w:p w14:paraId="0898A4A0" w14:textId="7AEB99EC" w:rsidR="00F341EA" w:rsidRDefault="00623C9C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237" w:line="240" w:lineRule="auto"/>
        <w:ind w:left="2125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A"/>
          <w:sz w:val="16"/>
          <w:szCs w:val="16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 xml:space="preserve">Verificat: </w:t>
      </w:r>
      <w:r w:rsidR="00E62EB2"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>Cazacu-Condrat Dumitru</w:t>
      </w:r>
      <w:r w:rsidR="00305E10"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 xml:space="preserve">/ </w:t>
      </w:r>
      <w:r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>Vieru Viorica</w:t>
      </w:r>
    </w:p>
    <w:p w14:paraId="62F0366F" w14:textId="77777777" w:rsidR="00F341EA" w:rsidRDefault="00623C9C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3" w:line="240" w:lineRule="auto"/>
        <w:ind w:left="3548"/>
        <w:jc w:val="both"/>
        <w:rPr>
          <w:rFonts w:ascii="Times New Roman" w:eastAsia="Times New Roman" w:hAnsi="Times New Roman" w:cs="Times New Roman"/>
          <w:color w:val="00000A"/>
          <w:sz w:val="16"/>
          <w:szCs w:val="16"/>
          <w:lang w:val="en-US"/>
        </w:rPr>
      </w:pPr>
      <w:r>
        <w:rPr>
          <w:rFonts w:ascii="Times New Roman" w:eastAsia="Times New Roman" w:hAnsi="Times New Roman" w:cs="Times New Roman"/>
          <w:color w:val="00000A"/>
          <w:sz w:val="16"/>
          <w:szCs w:val="16"/>
          <w:lang w:val="en-US"/>
        </w:rPr>
        <w:t xml:space="preserve">(Numele, prenumele coordonatorului) </w:t>
      </w:r>
    </w:p>
    <w:p w14:paraId="346535E3" w14:textId="77777777" w:rsidR="00F341EA" w:rsidRDefault="00623C9C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237" w:line="240" w:lineRule="auto"/>
        <w:ind w:left="2125"/>
        <w:jc w:val="both"/>
        <w:rPr>
          <w:rFonts w:ascii="Times New Roman" w:eastAsia="Times New Roman" w:hAnsi="Times New Roman" w:cs="Times New Roman"/>
          <w:color w:val="00000A"/>
          <w:sz w:val="16"/>
          <w:szCs w:val="16"/>
          <w:lang w:val="en-US"/>
        </w:rPr>
      </w:pPr>
      <w:r>
        <w:rPr>
          <w:rFonts w:ascii="Times New Roman" w:eastAsia="Times New Roman" w:hAnsi="Times New Roman" w:cs="Times New Roman"/>
          <w:color w:val="00000A"/>
          <w:sz w:val="16"/>
          <w:szCs w:val="16"/>
          <w:lang w:val="en-US"/>
        </w:rPr>
        <w:t xml:space="preserve">  </w:t>
      </w:r>
    </w:p>
    <w:p w14:paraId="29D11F15" w14:textId="77777777" w:rsidR="00F341EA" w:rsidRDefault="00623C9C" w:rsidP="002D6E9E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547" w:line="240" w:lineRule="auto"/>
        <w:ind w:right="187"/>
        <w:jc w:val="right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16"/>
          <w:szCs w:val="16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>Nota</w:t>
      </w: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 _________________ </w:t>
      </w:r>
    </w:p>
    <w:p w14:paraId="56A22565" w14:textId="77777777" w:rsidR="00F341EA" w:rsidRDefault="00623C9C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963" w:line="240" w:lineRule="auto"/>
        <w:ind w:left="4292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>B</w:t>
      </w: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>l</w:t>
      </w: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ţ</w:t>
      </w:r>
      <w:r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>i</w:t>
      </w: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, 2026</w:t>
      </w:r>
    </w:p>
    <w:p w14:paraId="25817972" w14:textId="77777777" w:rsidR="00F341EA" w:rsidRDefault="00F341EA">
      <w:pPr>
        <w:jc w:val="both"/>
      </w:pPr>
    </w:p>
    <w:p w14:paraId="731CD783" w14:textId="77777777" w:rsidR="002D6E9E" w:rsidRPr="002D6E9E" w:rsidRDefault="002D6E9E" w:rsidP="002D6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9E">
        <w:rPr>
          <w:rFonts w:ascii="Times New Roman" w:eastAsia="Times New Roman" w:hAnsi="Times New Roman" w:cs="Times New Roman"/>
          <w:sz w:val="24"/>
          <w:szCs w:val="24"/>
        </w:rPr>
        <w:lastRenderedPageBreak/>
        <w:t>Результаты практики должны быть описаны в отчёте со следующей структурой:</w:t>
      </w:r>
    </w:p>
    <w:p w14:paraId="3484B946" w14:textId="77777777" w:rsidR="002D6E9E" w:rsidRPr="002D6E9E" w:rsidRDefault="002D6E9E" w:rsidP="00623C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9E">
        <w:rPr>
          <w:rFonts w:ascii="Times New Roman" w:eastAsia="Times New Roman" w:hAnsi="Times New Roman" w:cs="Times New Roman"/>
          <w:sz w:val="24"/>
          <w:szCs w:val="24"/>
        </w:rPr>
        <w:t xml:space="preserve">Титульный лист </w:t>
      </w:r>
    </w:p>
    <w:p w14:paraId="62C46F7F" w14:textId="77777777" w:rsidR="002D6E9E" w:rsidRPr="002D6E9E" w:rsidRDefault="002D6E9E" w:rsidP="00623C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9E">
        <w:rPr>
          <w:rFonts w:ascii="Times New Roman" w:eastAsia="Times New Roman" w:hAnsi="Times New Roman" w:cs="Times New Roman"/>
          <w:sz w:val="24"/>
          <w:szCs w:val="24"/>
        </w:rPr>
        <w:t xml:space="preserve">Содержание </w:t>
      </w:r>
    </w:p>
    <w:p w14:paraId="24F63667" w14:textId="77777777" w:rsidR="002D6E9E" w:rsidRDefault="002D6E9E" w:rsidP="00623C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9E">
        <w:rPr>
          <w:rFonts w:ascii="Times New Roman" w:eastAsia="Times New Roman" w:hAnsi="Times New Roman" w:cs="Times New Roman"/>
          <w:sz w:val="24"/>
          <w:szCs w:val="24"/>
        </w:rPr>
        <w:t xml:space="preserve">Введение </w:t>
      </w:r>
    </w:p>
    <w:p w14:paraId="1491CA0A" w14:textId="77777777" w:rsidR="002D6E9E" w:rsidRDefault="002D6E9E" w:rsidP="00623C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Описание компани</w:t>
      </w:r>
    </w:p>
    <w:p w14:paraId="38009316" w14:textId="77777777" w:rsidR="002D6E9E" w:rsidRDefault="002D6E9E" w:rsidP="00623C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9E">
        <w:rPr>
          <w:rFonts w:ascii="Times New Roman" w:eastAsia="Times New Roman" w:hAnsi="Times New Roman" w:cs="Times New Roman"/>
          <w:sz w:val="24"/>
          <w:szCs w:val="24"/>
        </w:rPr>
        <w:t>Содержание выполненных работ и рабочих заданий</w:t>
      </w:r>
    </w:p>
    <w:p w14:paraId="09178857" w14:textId="77777777" w:rsidR="002D6E9E" w:rsidRDefault="002D6E9E" w:rsidP="00623C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9E">
        <w:rPr>
          <w:rFonts w:ascii="Times New Roman" w:eastAsia="Times New Roman" w:hAnsi="Times New Roman" w:cs="Times New Roman"/>
          <w:sz w:val="24"/>
          <w:szCs w:val="24"/>
        </w:rPr>
        <w:t>Создание диаграммы БД</w:t>
      </w:r>
    </w:p>
    <w:p w14:paraId="66D620CF" w14:textId="77777777" w:rsidR="002D6E9E" w:rsidRDefault="002D6E9E" w:rsidP="00623C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9E">
        <w:rPr>
          <w:rFonts w:ascii="Times New Roman" w:eastAsia="Times New Roman" w:hAnsi="Times New Roman" w:cs="Times New Roman"/>
          <w:sz w:val="24"/>
          <w:szCs w:val="24"/>
        </w:rPr>
        <w:t>Сценарий создания базы данных и структуры таблицы. SQL-КОД</w:t>
      </w:r>
    </w:p>
    <w:p w14:paraId="3FB58FAC" w14:textId="77777777" w:rsidR="002D6E9E" w:rsidRDefault="002D6E9E" w:rsidP="00623C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Pr="002D6E9E">
        <w:rPr>
          <w:rFonts w:ascii="Times New Roman" w:eastAsia="Times New Roman" w:hAnsi="Times New Roman" w:cs="Times New Roman"/>
          <w:sz w:val="24"/>
          <w:szCs w:val="24"/>
        </w:rPr>
        <w:t>аполнение таблиц данными</w:t>
      </w:r>
    </w:p>
    <w:p w14:paraId="33559798" w14:textId="77777777" w:rsidR="002D6E9E" w:rsidRDefault="002D6E9E" w:rsidP="00623C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9E">
        <w:rPr>
          <w:rFonts w:ascii="Times New Roman" w:eastAsia="Times New Roman" w:hAnsi="Times New Roman" w:cs="Times New Roman"/>
          <w:sz w:val="24"/>
          <w:szCs w:val="24"/>
        </w:rPr>
        <w:t>Запросы</w:t>
      </w:r>
    </w:p>
    <w:p w14:paraId="75A58173" w14:textId="77777777" w:rsidR="002D6E9E" w:rsidRDefault="002D6E9E" w:rsidP="00623C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9E">
        <w:rPr>
          <w:rFonts w:ascii="Times New Roman" w:eastAsia="Times New Roman" w:hAnsi="Times New Roman" w:cs="Times New Roman"/>
          <w:sz w:val="24"/>
          <w:szCs w:val="24"/>
        </w:rPr>
        <w:t>Представления</w:t>
      </w:r>
    </w:p>
    <w:p w14:paraId="696413CF" w14:textId="77777777" w:rsidR="002D6E9E" w:rsidRDefault="002D6E9E" w:rsidP="00623C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9E">
        <w:rPr>
          <w:rFonts w:ascii="Times New Roman" w:eastAsia="Times New Roman" w:hAnsi="Times New Roman" w:cs="Times New Roman"/>
          <w:sz w:val="24"/>
          <w:szCs w:val="24"/>
        </w:rPr>
        <w:t>Ограничения</w:t>
      </w:r>
    </w:p>
    <w:p w14:paraId="3F58CFEE" w14:textId="77777777" w:rsidR="002D6E9E" w:rsidRDefault="002D6E9E" w:rsidP="00623C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9E">
        <w:rPr>
          <w:rFonts w:ascii="Times New Roman" w:eastAsia="Times New Roman" w:hAnsi="Times New Roman" w:cs="Times New Roman"/>
          <w:sz w:val="24"/>
          <w:szCs w:val="24"/>
        </w:rPr>
        <w:t>Процедуры</w:t>
      </w:r>
    </w:p>
    <w:p w14:paraId="4D2DAE3C" w14:textId="77777777" w:rsidR="002D6E9E" w:rsidRDefault="002D6E9E" w:rsidP="00623C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Визуальная форма</w:t>
      </w:r>
    </w:p>
    <w:p w14:paraId="6C82064A" w14:textId="77777777" w:rsidR="002D6E9E" w:rsidRDefault="002D6E9E" w:rsidP="00623C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9E">
        <w:rPr>
          <w:rFonts w:ascii="Times New Roman" w:eastAsia="Times New Roman" w:hAnsi="Times New Roman" w:cs="Times New Roman"/>
          <w:sz w:val="24"/>
          <w:szCs w:val="24"/>
        </w:rPr>
        <w:t>Методы защиты БД</w:t>
      </w:r>
    </w:p>
    <w:p w14:paraId="5338448F" w14:textId="77777777" w:rsidR="002D6E9E" w:rsidRPr="002D6E9E" w:rsidRDefault="002D6E9E" w:rsidP="00623C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9E">
        <w:rPr>
          <w:rFonts w:ascii="Times New Roman" w:eastAsia="Times New Roman" w:hAnsi="Times New Roman" w:cs="Times New Roman"/>
          <w:sz w:val="24"/>
          <w:szCs w:val="24"/>
        </w:rPr>
        <w:t>Создание отчетов</w:t>
      </w:r>
    </w:p>
    <w:p w14:paraId="30AB0F92" w14:textId="77777777" w:rsidR="002D6E9E" w:rsidRPr="002D6E9E" w:rsidRDefault="002D6E9E" w:rsidP="00623C9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9E">
        <w:rPr>
          <w:rFonts w:ascii="Times New Roman" w:eastAsia="Times New Roman" w:hAnsi="Times New Roman" w:cs="Times New Roman"/>
          <w:sz w:val="24"/>
          <w:szCs w:val="24"/>
        </w:rPr>
        <w:t xml:space="preserve">Функциональность программного продукта </w:t>
      </w:r>
    </w:p>
    <w:p w14:paraId="2D8123EA" w14:textId="77777777" w:rsidR="002D6E9E" w:rsidRPr="002D6E9E" w:rsidRDefault="002D6E9E" w:rsidP="00623C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Выводы</w:t>
      </w:r>
    </w:p>
    <w:p w14:paraId="4E4B939C" w14:textId="77777777" w:rsidR="002D6E9E" w:rsidRPr="002D6E9E" w:rsidRDefault="002D6E9E" w:rsidP="00623C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9E">
        <w:rPr>
          <w:rFonts w:ascii="Times New Roman" w:eastAsia="Times New Roman" w:hAnsi="Times New Roman" w:cs="Times New Roman"/>
          <w:sz w:val="24"/>
          <w:szCs w:val="24"/>
        </w:rPr>
        <w:t xml:space="preserve">Библиография </w:t>
      </w:r>
    </w:p>
    <w:p w14:paraId="446AAC13" w14:textId="77777777" w:rsidR="002D6E9E" w:rsidRPr="002D6E9E" w:rsidRDefault="002D6E9E" w:rsidP="00623C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E9E">
        <w:rPr>
          <w:rFonts w:ascii="Times New Roman" w:eastAsia="Times New Roman" w:hAnsi="Times New Roman" w:cs="Times New Roman"/>
          <w:sz w:val="24"/>
          <w:szCs w:val="24"/>
        </w:rPr>
        <w:t xml:space="preserve">Приложения </w:t>
      </w:r>
      <w:r>
        <w:rPr>
          <w:rFonts w:ascii="Times New Roman" w:eastAsia="Times New Roman" w:hAnsi="Times New Roman" w:cs="Times New Roman"/>
          <w:sz w:val="24"/>
          <w:szCs w:val="24"/>
        </w:rPr>
        <w:t>(листинг)</w:t>
      </w:r>
    </w:p>
    <w:p w14:paraId="4B583E07" w14:textId="77777777" w:rsidR="002D6E9E" w:rsidRDefault="002D6E9E">
      <w:pPr>
        <w:jc w:val="both"/>
      </w:pPr>
    </w:p>
    <w:sectPr w:rsidR="002D6E9E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6CC34" w14:textId="77777777" w:rsidR="008D4803" w:rsidRDefault="008D4803">
      <w:pPr>
        <w:spacing w:line="240" w:lineRule="auto"/>
      </w:pPr>
      <w:r>
        <w:separator/>
      </w:r>
    </w:p>
  </w:endnote>
  <w:endnote w:type="continuationSeparator" w:id="0">
    <w:p w14:paraId="15F6F8EB" w14:textId="77777777" w:rsidR="008D4803" w:rsidRDefault="008D48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360139"/>
      <w:docPartObj>
        <w:docPartGallery w:val="Page Numbers (Bottom of Page)"/>
        <w:docPartUnique/>
      </w:docPartObj>
    </w:sdtPr>
    <w:sdtContent>
      <w:p w14:paraId="31B6408A" w14:textId="77777777" w:rsidR="00F341EA" w:rsidRDefault="00623C9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A2862">
          <w:rPr>
            <w:noProof/>
          </w:rPr>
          <w:t>2</w:t>
        </w:r>
        <w:r>
          <w:fldChar w:fldCharType="end"/>
        </w:r>
      </w:p>
    </w:sdtContent>
  </w:sdt>
  <w:p w14:paraId="37D6C1C1" w14:textId="77777777" w:rsidR="00F341EA" w:rsidRDefault="00F341EA">
    <w:pPr>
      <w:pStyle w:val="Footer"/>
      <w:jc w:val="cen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6D303" w14:textId="77777777" w:rsidR="008D4803" w:rsidRDefault="008D4803">
      <w:pPr>
        <w:spacing w:line="240" w:lineRule="auto"/>
      </w:pPr>
      <w:r>
        <w:separator/>
      </w:r>
    </w:p>
  </w:footnote>
  <w:footnote w:type="continuationSeparator" w:id="0">
    <w:p w14:paraId="633DF70D" w14:textId="77777777" w:rsidR="008D4803" w:rsidRDefault="008D480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017DE"/>
    <w:multiLevelType w:val="multilevel"/>
    <w:tmpl w:val="A846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59624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1EA"/>
    <w:rsid w:val="002D6E9E"/>
    <w:rsid w:val="00305E10"/>
    <w:rsid w:val="004407BD"/>
    <w:rsid w:val="00623C9C"/>
    <w:rsid w:val="007A2862"/>
    <w:rsid w:val="008C3F54"/>
    <w:rsid w:val="008D4803"/>
    <w:rsid w:val="00E62EB2"/>
    <w:rsid w:val="00F3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CEC5B"/>
  <w15:docId w15:val="{E3E212DB-23B4-4251-B367-C700E748E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after="0"/>
    </w:pPr>
    <w:rPr>
      <w:rFonts w:ascii="Arial" w:eastAsia="Arial" w:hAnsi="Arial" w:cs="Arial"/>
      <w:lang w:eastAsia="ru-RU"/>
    </w:rPr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24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1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character" w:customStyle="1" w:styleId="SubtitleChar">
    <w:name w:val="Subtitle Char"/>
    <w:basedOn w:val="DefaultParagraphFont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link w:val="CaptionChar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basedOn w:val="DefaultParagraphFont"/>
    <w:link w:val="Caption"/>
    <w:uiPriority w:val="35"/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Arial" w:hAnsi="Tahoma" w:cs="Tahoma"/>
      <w:sz w:val="16"/>
      <w:szCs w:val="16"/>
      <w:lang w:eastAsia="ru-RU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rPr>
      <w:rFonts w:ascii="Arial" w:eastAsia="Arial" w:hAnsi="Arial" w:cs="Arial"/>
      <w:lang w:eastAsia="ru-RU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rPr>
      <w:rFonts w:ascii="Arial" w:eastAsia="Arial" w:hAnsi="Arial" w:cs="Arial"/>
      <w:lang w:eastAsia="ru-RU"/>
    </w:rPr>
  </w:style>
  <w:style w:type="character" w:customStyle="1" w:styleId="Heading1Char1">
    <w:name w:val="Heading 1 Char1"/>
    <w:basedOn w:val="DefaultParagraphFont"/>
    <w:link w:val="Heading1"/>
    <w:uiPriority w:val="9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">
    <w:name w:val="ͼt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n">
    <w:name w:val="ͼn"/>
    <w:basedOn w:val="DefaultParagraphFont"/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character" w:customStyle="1" w:styleId="Heading2Char1">
    <w:name w:val="Heading 2 Char1"/>
    <w:basedOn w:val="DefaultParagraphFont"/>
    <w:link w:val="Heading2"/>
    <w:uiPriority w:val="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  <w:spacing w:after="160"/>
    </w:pPr>
    <w:rPr>
      <w:rFonts w:ascii="Times New Roman" w:eastAsiaTheme="minorEastAsia" w:hAnsi="Times New Roman" w:cstheme="minorBidi"/>
      <w:b/>
      <w:color w:val="000000" w:themeColor="text1"/>
      <w:spacing w:val="15"/>
      <w:sz w:val="24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ascii="Times New Roman" w:eastAsiaTheme="minorEastAsia" w:hAnsi="Times New Roman"/>
      <w:b/>
      <w:color w:val="000000" w:themeColor="text1"/>
      <w:spacing w:val="15"/>
      <w:sz w:val="24"/>
      <w:lang w:eastAsia="ru-RU"/>
    </w:rPr>
  </w:style>
  <w:style w:type="paragraph" w:styleId="TOC2">
    <w:name w:val="toc 2"/>
    <w:basedOn w:val="Normal"/>
    <w:next w:val="Normal"/>
    <w:uiPriority w:val="39"/>
    <w:unhideWhenUsed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TOC3">
    <w:name w:val="toc 3"/>
    <w:basedOn w:val="Normal"/>
    <w:next w:val="Normal"/>
    <w:uiPriority w:val="39"/>
    <w:unhideWhenUsed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7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4BBD5-927E-4F69-A3C8-1C1AC0E47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rodin alexandr</dc:creator>
  <cp:keywords/>
  <dc:description/>
  <cp:lastModifiedBy>Cazacu-Condrat Dumitru</cp:lastModifiedBy>
  <cp:revision>20</cp:revision>
  <dcterms:created xsi:type="dcterms:W3CDTF">2026-05-12T09:43:00Z</dcterms:created>
  <dcterms:modified xsi:type="dcterms:W3CDTF">2026-05-13T06:50:00Z</dcterms:modified>
</cp:coreProperties>
</file>