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3D16"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bookmarkStart w:id="0" w:name="_Toc67684149"/>
      <w:r w:rsidRPr="002F3C7B">
        <w:rPr>
          <w:rFonts w:ascii="Cambria" w:hAnsi="Cambria" w:cs="Times New Roman"/>
          <w:b/>
          <w:color w:val="0D0D0D" w:themeColor="text1" w:themeTint="F2"/>
          <w:szCs w:val="24"/>
          <w:lang w:val="ro-RO"/>
        </w:rPr>
        <w:t>Ministerul Educaţiei și Cercetării al Republicii Moldova</w:t>
      </w:r>
      <w:bookmarkEnd w:id="0"/>
    </w:p>
    <w:p w14:paraId="0D007379"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IP Colegiul Tehnic Feroviar din Bălţi</w:t>
      </w:r>
    </w:p>
    <w:p w14:paraId="655AB3CF"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p>
    <w:p w14:paraId="63B0F7A5"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RAPORT</w:t>
      </w:r>
    </w:p>
    <w:p w14:paraId="171960EA"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 xml:space="preserve">privind realizarea </w:t>
      </w:r>
    </w:p>
    <w:p w14:paraId="43A7C108" w14:textId="36411E89"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 xml:space="preserve">Practicii </w:t>
      </w:r>
      <w:r w:rsidR="0094205E" w:rsidRPr="002F3C7B">
        <w:rPr>
          <w:rFonts w:ascii="Cambria" w:hAnsi="Cambria" w:cs="Times New Roman"/>
          <w:b/>
          <w:color w:val="0D0D0D" w:themeColor="text1" w:themeTint="F2"/>
          <w:szCs w:val="24"/>
          <w:lang w:val="ro-RO"/>
        </w:rPr>
        <w:t xml:space="preserve"> </w:t>
      </w:r>
      <w:r w:rsidR="00CF56D2" w:rsidRPr="002F3C7B">
        <w:rPr>
          <w:rFonts w:ascii="Cambria" w:hAnsi="Cambria" w:cs="Times New Roman"/>
          <w:b/>
          <w:color w:val="0D0D0D" w:themeColor="text1" w:themeTint="F2"/>
          <w:szCs w:val="24"/>
          <w:lang w:val="ro-RO"/>
        </w:rPr>
        <w:t>de instruire</w:t>
      </w:r>
    </w:p>
    <w:p w14:paraId="15A52973"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p>
    <w:p w14:paraId="7C33D693" w14:textId="3F10EC94" w:rsidR="00837490" w:rsidRPr="002F3C7B" w:rsidRDefault="00837490" w:rsidP="002F3C7B">
      <w:pPr>
        <w:tabs>
          <w:tab w:val="left" w:pos="142"/>
        </w:tabs>
        <w:spacing w:line="276" w:lineRule="auto"/>
        <w:jc w:val="right"/>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 xml:space="preserve">Elaborat: </w:t>
      </w:r>
      <w:r w:rsidR="00C02E82" w:rsidRPr="002F3C7B">
        <w:rPr>
          <w:rFonts w:ascii="Cambria" w:hAnsi="Cambria" w:cs="Times New Roman"/>
          <w:b/>
          <w:color w:val="0D0D0D" w:themeColor="text1" w:themeTint="F2"/>
          <w:szCs w:val="24"/>
          <w:lang w:val="ro-RO"/>
        </w:rPr>
        <w:t>Cazacu-Condrat Dumitru</w:t>
      </w:r>
      <w:r w:rsidRPr="002F3C7B">
        <w:rPr>
          <w:rFonts w:ascii="Cambria" w:hAnsi="Cambria" w:cs="Times New Roman"/>
          <w:b/>
          <w:color w:val="0D0D0D" w:themeColor="text1" w:themeTint="F2"/>
          <w:szCs w:val="24"/>
          <w:lang w:val="ro-RO"/>
        </w:rPr>
        <w:t>, profeso</w:t>
      </w:r>
      <w:r w:rsidR="00C02E82" w:rsidRPr="002F3C7B">
        <w:rPr>
          <w:rFonts w:ascii="Cambria" w:hAnsi="Cambria" w:cs="Times New Roman"/>
          <w:b/>
          <w:color w:val="0D0D0D" w:themeColor="text1" w:themeTint="F2"/>
          <w:szCs w:val="24"/>
          <w:lang w:val="ro-RO"/>
        </w:rPr>
        <w:t>r</w:t>
      </w:r>
      <w:r w:rsidRPr="002F3C7B">
        <w:rPr>
          <w:rFonts w:ascii="Cambria" w:hAnsi="Cambria" w:cs="Times New Roman"/>
          <w:b/>
          <w:color w:val="0D0D0D" w:themeColor="text1" w:themeTint="F2"/>
          <w:szCs w:val="24"/>
          <w:lang w:val="ro-RO"/>
        </w:rPr>
        <w:t xml:space="preserve"> de informatică și discipline TIC</w:t>
      </w:r>
    </w:p>
    <w:p w14:paraId="46BF66FC" w14:textId="2D3D7E99" w:rsidR="005F1D5E" w:rsidRPr="002F3C7B" w:rsidRDefault="00C02E82" w:rsidP="002F3C7B">
      <w:pPr>
        <w:tabs>
          <w:tab w:val="left" w:pos="142"/>
        </w:tabs>
        <w:spacing w:line="276" w:lineRule="auto"/>
        <w:jc w:val="right"/>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Vieru Viorica</w:t>
      </w:r>
      <w:r w:rsidR="005F1D5E" w:rsidRPr="002F3C7B">
        <w:rPr>
          <w:rFonts w:ascii="Cambria" w:hAnsi="Cambria" w:cs="Times New Roman"/>
          <w:b/>
          <w:color w:val="0D0D0D" w:themeColor="text1" w:themeTint="F2"/>
          <w:szCs w:val="24"/>
          <w:lang w:val="ro-RO"/>
        </w:rPr>
        <w:t>, profesoară de informatică și discipline TIC</w:t>
      </w:r>
    </w:p>
    <w:p w14:paraId="1A400399" w14:textId="77777777" w:rsidR="00837490" w:rsidRPr="002F3C7B" w:rsidRDefault="00837490" w:rsidP="002F3C7B">
      <w:pPr>
        <w:tabs>
          <w:tab w:val="left" w:pos="142"/>
        </w:tabs>
        <w:spacing w:line="276" w:lineRule="auto"/>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Organizarea stagiului de practică</w:t>
      </w:r>
    </w:p>
    <w:p w14:paraId="24D6BF1A" w14:textId="14929FAC"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Denumirea stagiului de practica:</w:t>
      </w:r>
      <w:r w:rsidRPr="002F3C7B">
        <w:rPr>
          <w:rFonts w:ascii="Cambria" w:hAnsi="Cambria" w:cs="Times New Roman"/>
          <w:color w:val="0D0D0D" w:themeColor="text1" w:themeTint="F2"/>
          <w:szCs w:val="24"/>
          <w:lang w:val="ro-RO"/>
        </w:rPr>
        <w:t xml:space="preserve">    “</w:t>
      </w:r>
      <w:r w:rsidR="005F1D5E" w:rsidRPr="002F3C7B">
        <w:rPr>
          <w:rFonts w:ascii="Cambria" w:hAnsi="Cambria"/>
          <w:lang w:val="en-US"/>
        </w:rPr>
        <w:t xml:space="preserve"> </w:t>
      </w:r>
      <w:r w:rsidR="005F1D5E" w:rsidRPr="002F3C7B">
        <w:rPr>
          <w:rFonts w:ascii="Cambria" w:hAnsi="Cambria" w:cs="Times New Roman"/>
          <w:color w:val="0D0D0D" w:themeColor="text1" w:themeTint="F2"/>
          <w:szCs w:val="24"/>
          <w:lang w:val="ro-RO"/>
        </w:rPr>
        <w:t xml:space="preserve">Practica </w:t>
      </w:r>
      <w:r w:rsidR="00CF56D2" w:rsidRPr="002F3C7B">
        <w:rPr>
          <w:rFonts w:ascii="Cambria" w:hAnsi="Cambria" w:cs="Times New Roman"/>
          <w:color w:val="0D0D0D" w:themeColor="text1" w:themeTint="F2"/>
          <w:szCs w:val="24"/>
          <w:lang w:val="ro-RO"/>
        </w:rPr>
        <w:t xml:space="preserve">de </w:t>
      </w:r>
      <w:r w:rsidR="00C059A2">
        <w:rPr>
          <w:rFonts w:ascii="Cambria" w:hAnsi="Cambria" w:cs="Times New Roman"/>
          <w:color w:val="0D0D0D" w:themeColor="text1" w:themeTint="F2"/>
          <w:szCs w:val="24"/>
          <w:lang w:val="ro-RO"/>
        </w:rPr>
        <w:t>inițiere în specialitate</w:t>
      </w:r>
      <w:r w:rsidRPr="002F3C7B">
        <w:rPr>
          <w:rFonts w:ascii="Cambria" w:hAnsi="Cambria" w:cs="Times New Roman"/>
          <w:color w:val="0D0D0D" w:themeColor="text1" w:themeTint="F2"/>
          <w:szCs w:val="24"/>
          <w:lang w:val="ro-RO"/>
        </w:rPr>
        <w:t>”</w:t>
      </w:r>
    </w:p>
    <w:p w14:paraId="5D6E1CF7" w14:textId="20066FD1"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 xml:space="preserve">Perioada:     </w:t>
      </w:r>
      <w:r w:rsidR="00AE4B7E">
        <w:rPr>
          <w:rFonts w:ascii="Cambria" w:hAnsi="Cambria" w:cs="Times New Roman"/>
          <w:color w:val="0D0D0D" w:themeColor="text1" w:themeTint="F2"/>
          <w:szCs w:val="24"/>
          <w:lang w:val="en-US"/>
        </w:rPr>
        <w:t>04</w:t>
      </w:r>
      <w:r w:rsidRPr="002F3C7B">
        <w:rPr>
          <w:rFonts w:ascii="Cambria" w:hAnsi="Cambria" w:cs="Times New Roman"/>
          <w:color w:val="0D0D0D" w:themeColor="text1" w:themeTint="F2"/>
          <w:szCs w:val="24"/>
          <w:lang w:val="ro-RO"/>
        </w:rPr>
        <w:t>.0</w:t>
      </w:r>
      <w:r w:rsidR="00AE4B7E">
        <w:rPr>
          <w:rFonts w:ascii="Cambria" w:hAnsi="Cambria" w:cs="Times New Roman"/>
          <w:color w:val="0D0D0D" w:themeColor="text1" w:themeTint="F2"/>
          <w:szCs w:val="24"/>
          <w:lang w:val="ro-RO"/>
        </w:rPr>
        <w:t>5</w:t>
      </w:r>
      <w:r w:rsidRPr="002F3C7B">
        <w:rPr>
          <w:rFonts w:ascii="Cambria" w:hAnsi="Cambria" w:cs="Times New Roman"/>
          <w:color w:val="0D0D0D" w:themeColor="text1" w:themeTint="F2"/>
          <w:szCs w:val="24"/>
          <w:lang w:val="ro-RO"/>
        </w:rPr>
        <w:t>.202</w:t>
      </w:r>
      <w:r w:rsidR="005F1D5E" w:rsidRPr="002F3C7B">
        <w:rPr>
          <w:rFonts w:ascii="Cambria" w:hAnsi="Cambria" w:cs="Times New Roman"/>
          <w:color w:val="0D0D0D" w:themeColor="text1" w:themeTint="F2"/>
          <w:szCs w:val="24"/>
          <w:lang w:val="ro-RO"/>
        </w:rPr>
        <w:t>6</w:t>
      </w:r>
      <w:r w:rsidRPr="002F3C7B">
        <w:rPr>
          <w:rFonts w:ascii="Cambria" w:hAnsi="Cambria" w:cs="Times New Roman"/>
          <w:color w:val="0D0D0D" w:themeColor="text1" w:themeTint="F2"/>
          <w:szCs w:val="24"/>
          <w:lang w:val="ro-RO"/>
        </w:rPr>
        <w:t xml:space="preserve"> – </w:t>
      </w:r>
      <w:r w:rsidR="00AE4B7E">
        <w:rPr>
          <w:rFonts w:ascii="Cambria" w:hAnsi="Cambria" w:cs="Times New Roman"/>
          <w:color w:val="0D0D0D" w:themeColor="text1" w:themeTint="F2"/>
          <w:szCs w:val="24"/>
          <w:lang w:val="en-US"/>
        </w:rPr>
        <w:t>21</w:t>
      </w:r>
      <w:r w:rsidRPr="002F3C7B">
        <w:rPr>
          <w:rFonts w:ascii="Cambria" w:hAnsi="Cambria" w:cs="Times New Roman"/>
          <w:color w:val="0D0D0D" w:themeColor="text1" w:themeTint="F2"/>
          <w:szCs w:val="24"/>
          <w:lang w:val="ro-RO"/>
        </w:rPr>
        <w:t>.0</w:t>
      </w:r>
      <w:r w:rsidR="00AE4B7E">
        <w:rPr>
          <w:rFonts w:ascii="Cambria" w:hAnsi="Cambria" w:cs="Times New Roman"/>
          <w:color w:val="0D0D0D" w:themeColor="text1" w:themeTint="F2"/>
          <w:szCs w:val="24"/>
          <w:lang w:val="en-US"/>
        </w:rPr>
        <w:t>5</w:t>
      </w:r>
      <w:r w:rsidRPr="002F3C7B">
        <w:rPr>
          <w:rFonts w:ascii="Cambria" w:hAnsi="Cambria" w:cs="Times New Roman"/>
          <w:color w:val="0D0D0D" w:themeColor="text1" w:themeTint="F2"/>
          <w:szCs w:val="24"/>
          <w:lang w:val="ro-RO"/>
        </w:rPr>
        <w:t>.202</w:t>
      </w:r>
      <w:r w:rsidR="005F1D5E" w:rsidRPr="002F3C7B">
        <w:rPr>
          <w:rFonts w:ascii="Cambria" w:hAnsi="Cambria" w:cs="Times New Roman"/>
          <w:color w:val="0D0D0D" w:themeColor="text1" w:themeTint="F2"/>
          <w:szCs w:val="24"/>
          <w:lang w:val="ro-RO"/>
        </w:rPr>
        <w:t>6</w:t>
      </w:r>
    </w:p>
    <w:p w14:paraId="6C8CFEF3" w14:textId="3310C844"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 xml:space="preserve">Grupa:    </w:t>
      </w:r>
      <w:r w:rsidR="00CF56D2" w:rsidRPr="002F3C7B">
        <w:rPr>
          <w:rFonts w:ascii="Cambria" w:hAnsi="Cambria" w:cs="Times New Roman"/>
          <w:color w:val="0D0D0D" w:themeColor="text1" w:themeTint="F2"/>
          <w:szCs w:val="24"/>
          <w:lang w:val="ro-RO"/>
        </w:rPr>
        <w:t>D</w:t>
      </w:r>
      <w:r w:rsidR="00EB5048" w:rsidRPr="002F3C7B">
        <w:rPr>
          <w:rFonts w:ascii="Cambria" w:hAnsi="Cambria" w:cs="Times New Roman"/>
          <w:color w:val="0D0D0D" w:themeColor="text1" w:themeTint="F2"/>
          <w:szCs w:val="24"/>
          <w:lang w:val="ro-RO"/>
        </w:rPr>
        <w:t>WR</w:t>
      </w:r>
      <w:r w:rsidR="005F1D5E" w:rsidRPr="002F3C7B">
        <w:rPr>
          <w:rFonts w:ascii="Cambria" w:hAnsi="Cambria" w:cs="Times New Roman"/>
          <w:color w:val="0D0D0D" w:themeColor="text1" w:themeTint="F2"/>
          <w:szCs w:val="24"/>
          <w:lang w:val="ro-RO"/>
        </w:rPr>
        <w:t>-</w:t>
      </w:r>
      <w:r w:rsidR="0044757E">
        <w:rPr>
          <w:rFonts w:ascii="Cambria" w:hAnsi="Cambria" w:cs="Times New Roman"/>
          <w:color w:val="0D0D0D" w:themeColor="text1" w:themeTint="F2"/>
          <w:szCs w:val="24"/>
          <w:lang w:val="ro-RO"/>
        </w:rPr>
        <w:t>125</w:t>
      </w:r>
    </w:p>
    <w:p w14:paraId="200E27A1" w14:textId="4C3A1A5A" w:rsidR="00ED184E" w:rsidRPr="002F3C7B" w:rsidRDefault="00ED184E" w:rsidP="002F3C7B">
      <w:pPr>
        <w:tabs>
          <w:tab w:val="left" w:pos="142"/>
        </w:tabs>
        <w:spacing w:line="276" w:lineRule="auto"/>
        <w:rPr>
          <w:rFonts w:ascii="Cambria" w:hAnsi="Cambria" w:cs="Times New Roman"/>
          <w:b/>
          <w:bCs/>
          <w:color w:val="0D0D0D" w:themeColor="text1" w:themeTint="F2"/>
          <w:szCs w:val="24"/>
          <w:lang w:val="ro-RO"/>
        </w:rPr>
      </w:pPr>
      <w:r w:rsidRPr="002F3C7B">
        <w:rPr>
          <w:rFonts w:ascii="Cambria" w:hAnsi="Cambria" w:cs="Times New Roman"/>
          <w:b/>
          <w:bCs/>
          <w:color w:val="0D0D0D" w:themeColor="text1" w:themeTint="F2"/>
          <w:szCs w:val="24"/>
          <w:lang w:val="ro-RO"/>
        </w:rPr>
        <w:t xml:space="preserve">Nr elevi: </w:t>
      </w:r>
      <w:r w:rsidR="004A0F0C" w:rsidRPr="002F3C7B">
        <w:rPr>
          <w:rFonts w:ascii="Cambria" w:hAnsi="Cambria" w:cs="Times New Roman"/>
          <w:b/>
          <w:bCs/>
          <w:color w:val="0D0D0D" w:themeColor="text1" w:themeTint="F2"/>
          <w:szCs w:val="24"/>
          <w:lang w:val="ro-RO"/>
        </w:rPr>
        <w:t xml:space="preserve"> </w:t>
      </w:r>
      <w:r w:rsidR="0037127A">
        <w:rPr>
          <w:rFonts w:ascii="Cambria" w:hAnsi="Cambria" w:cs="Times New Roman"/>
          <w:color w:val="0D0D0D" w:themeColor="text1" w:themeTint="F2"/>
          <w:szCs w:val="24"/>
          <w:lang w:val="ro-RO"/>
        </w:rPr>
        <w:t>28</w:t>
      </w:r>
      <w:r w:rsidRPr="002F3C7B">
        <w:rPr>
          <w:rFonts w:ascii="Cambria" w:hAnsi="Cambria" w:cs="Times New Roman"/>
          <w:color w:val="0D0D0D" w:themeColor="text1" w:themeTint="F2"/>
          <w:szCs w:val="24"/>
          <w:lang w:val="ro-RO"/>
        </w:rPr>
        <w:t xml:space="preserve"> elevi</w:t>
      </w:r>
    </w:p>
    <w:p w14:paraId="781DB0A0" w14:textId="09523B70"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Respectarea graficului de lucru:</w:t>
      </w:r>
      <w:r w:rsidRPr="002F3C7B">
        <w:rPr>
          <w:rFonts w:ascii="Cambria" w:hAnsi="Cambria" w:cs="Times New Roman"/>
          <w:color w:val="0D0D0D" w:themeColor="text1" w:themeTint="F2"/>
          <w:szCs w:val="24"/>
          <w:lang w:val="ro-RO"/>
        </w:rPr>
        <w:t xml:space="preserve"> – s- a respectat</w:t>
      </w:r>
    </w:p>
    <w:p w14:paraId="260DF02C" w14:textId="5FD76E8A"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Frecvența elevilor:</w:t>
      </w:r>
      <w:r w:rsidRPr="002F3C7B">
        <w:rPr>
          <w:rFonts w:ascii="Cambria" w:hAnsi="Cambria" w:cs="Times New Roman"/>
          <w:color w:val="0D0D0D" w:themeColor="text1" w:themeTint="F2"/>
          <w:szCs w:val="24"/>
          <w:lang w:val="ro-RO"/>
        </w:rPr>
        <w:t xml:space="preserve"> – </w:t>
      </w:r>
      <w:r w:rsidR="00ED184E" w:rsidRPr="002F3C7B">
        <w:rPr>
          <w:rFonts w:ascii="Cambria" w:hAnsi="Cambria" w:cs="Times New Roman"/>
          <w:color w:val="0D0D0D" w:themeColor="text1" w:themeTint="F2"/>
          <w:szCs w:val="24"/>
          <w:lang w:val="ro-RO"/>
        </w:rPr>
        <w:t>bună</w:t>
      </w:r>
    </w:p>
    <w:p w14:paraId="7FC3A02C" w14:textId="646CC39B" w:rsidR="00837490" w:rsidRPr="002F3C7B" w:rsidRDefault="00837490" w:rsidP="002F3C7B">
      <w:pPr>
        <w:tabs>
          <w:tab w:val="left" w:pos="142"/>
        </w:tabs>
        <w:spacing w:line="276" w:lineRule="auto"/>
        <w:rPr>
          <w:rFonts w:ascii="Cambria" w:hAnsi="Cambria" w:cs="Times New Roman"/>
          <w:color w:val="0D0D0D" w:themeColor="text1" w:themeTint="F2"/>
          <w:szCs w:val="24"/>
          <w:lang w:val="ro-RO"/>
        </w:rPr>
      </w:pPr>
      <w:r w:rsidRPr="002F3C7B">
        <w:rPr>
          <w:rFonts w:ascii="Cambria" w:hAnsi="Cambria" w:cs="Times New Roman"/>
          <w:b/>
          <w:color w:val="0D0D0D" w:themeColor="text1" w:themeTint="F2"/>
          <w:szCs w:val="24"/>
          <w:lang w:val="ro-RO"/>
        </w:rPr>
        <w:t>Încălcări de disciplină:</w:t>
      </w:r>
      <w:r w:rsidRPr="002F3C7B">
        <w:rPr>
          <w:rFonts w:ascii="Cambria" w:hAnsi="Cambria" w:cs="Times New Roman"/>
          <w:color w:val="0D0D0D" w:themeColor="text1" w:themeTint="F2"/>
          <w:szCs w:val="24"/>
          <w:lang w:val="ro-RO"/>
        </w:rPr>
        <w:t xml:space="preserve"> – nu s – au depistat</w:t>
      </w:r>
    </w:p>
    <w:p w14:paraId="10BD57C0" w14:textId="77777777" w:rsidR="00CF56D2" w:rsidRPr="002F3C7B" w:rsidRDefault="00CF56D2" w:rsidP="002F3C7B">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O componentă de primă importanță în pregătirea viitorilor specialiști în domeniu este pregătirea practică a elevilor ce asigură conexiunea instruirii teoretice cu activitatea de producție. </w:t>
      </w:r>
    </w:p>
    <w:p w14:paraId="4ADC1BB8" w14:textId="7B09EA75" w:rsidR="00CF56D2" w:rsidRPr="002F3C7B" w:rsidRDefault="00CF56D2" w:rsidP="002F3C7B">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Conform planului de studii pentru specialitatea „</w:t>
      </w:r>
      <w:r w:rsidR="004C3B17">
        <w:rPr>
          <w:rFonts w:ascii="Cambria" w:hAnsi="Cambria" w:cs="Times New Roman"/>
          <w:color w:val="0D0D0D" w:themeColor="text1" w:themeTint="F2"/>
          <w:szCs w:val="24"/>
          <w:lang w:val="ro-RO"/>
        </w:rPr>
        <w:t>Dezvoltarea</w:t>
      </w:r>
      <w:r w:rsidRPr="002F3C7B">
        <w:rPr>
          <w:rFonts w:ascii="Cambria" w:hAnsi="Cambria" w:cs="Times New Roman"/>
          <w:color w:val="0D0D0D" w:themeColor="text1" w:themeTint="F2"/>
          <w:szCs w:val="24"/>
          <w:lang w:val="ro-RO"/>
        </w:rPr>
        <w:t xml:space="preserve"> aplicațiilor web”, durata practicii de instruire este de 90 ore și se desfășoară pe durata a 3 săptămâni la sfârșitul anului II de studii (semestrul I</w:t>
      </w:r>
      <w:r w:rsidR="00F7208F">
        <w:rPr>
          <w:rFonts w:ascii="Cambria" w:hAnsi="Cambria" w:cs="Times New Roman"/>
          <w:color w:val="0D0D0D" w:themeColor="text1" w:themeTint="F2"/>
          <w:szCs w:val="24"/>
          <w:lang w:val="ro-RO"/>
        </w:rPr>
        <w:t>I</w:t>
      </w:r>
      <w:r w:rsidRPr="002F3C7B">
        <w:rPr>
          <w:rFonts w:ascii="Cambria" w:hAnsi="Cambria" w:cs="Times New Roman"/>
          <w:color w:val="0D0D0D" w:themeColor="text1" w:themeTint="F2"/>
          <w:szCs w:val="24"/>
          <w:lang w:val="ro-RO"/>
        </w:rPr>
        <w:t xml:space="preserve">). </w:t>
      </w:r>
    </w:p>
    <w:p w14:paraId="64569D7A" w14:textId="0BA6DC3C" w:rsidR="00CF56D2" w:rsidRPr="002F3C7B" w:rsidRDefault="00CF56D2" w:rsidP="00F3608A">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Practica </w:t>
      </w:r>
      <w:r w:rsidR="00AB7415">
        <w:rPr>
          <w:rFonts w:ascii="Cambria" w:hAnsi="Cambria" w:cs="Times New Roman"/>
          <w:color w:val="0D0D0D" w:themeColor="text1" w:themeTint="F2"/>
          <w:szCs w:val="24"/>
          <w:lang w:val="ro-RO"/>
        </w:rPr>
        <w:t xml:space="preserve"> </w:t>
      </w:r>
      <w:r w:rsidR="00D1632D" w:rsidRPr="002F3C7B">
        <w:rPr>
          <w:rFonts w:ascii="Cambria" w:hAnsi="Cambria" w:cs="Times New Roman"/>
          <w:color w:val="0D0D0D" w:themeColor="text1" w:themeTint="F2"/>
          <w:szCs w:val="24"/>
          <w:lang w:val="ro-RO"/>
        </w:rPr>
        <w:t xml:space="preserve">de </w:t>
      </w:r>
      <w:r w:rsidR="00D1632D">
        <w:rPr>
          <w:rFonts w:ascii="Cambria" w:hAnsi="Cambria" w:cs="Times New Roman"/>
          <w:color w:val="0D0D0D" w:themeColor="text1" w:themeTint="F2"/>
          <w:szCs w:val="24"/>
          <w:lang w:val="ro-RO"/>
        </w:rPr>
        <w:t>inițiere în specialitate</w:t>
      </w:r>
      <w:r w:rsidR="00D1632D" w:rsidRPr="002F3C7B">
        <w:rPr>
          <w:rFonts w:ascii="Cambria" w:hAnsi="Cambria" w:cs="Times New Roman"/>
          <w:color w:val="0D0D0D" w:themeColor="text1" w:themeTint="F2"/>
          <w:szCs w:val="24"/>
          <w:lang w:val="ro-RO"/>
        </w:rPr>
        <w:t xml:space="preserve"> </w:t>
      </w:r>
      <w:r w:rsidRPr="002F3C7B">
        <w:rPr>
          <w:rFonts w:ascii="Cambria" w:hAnsi="Cambria" w:cs="Times New Roman"/>
          <w:color w:val="0D0D0D" w:themeColor="text1" w:themeTint="F2"/>
          <w:szCs w:val="24"/>
          <w:lang w:val="ro-RO"/>
        </w:rPr>
        <w:t>se va</w:t>
      </w:r>
      <w:r w:rsidR="002C3664">
        <w:rPr>
          <w:rFonts w:ascii="Cambria" w:hAnsi="Cambria" w:cs="Times New Roman"/>
          <w:color w:val="0D0D0D" w:themeColor="text1" w:themeTint="F2"/>
          <w:szCs w:val="24"/>
          <w:lang w:val="ro-RO"/>
        </w:rPr>
        <w:t xml:space="preserve"> desfășura</w:t>
      </w:r>
      <w:r w:rsidRPr="002F3C7B">
        <w:rPr>
          <w:rFonts w:ascii="Cambria" w:hAnsi="Cambria" w:cs="Times New Roman"/>
          <w:color w:val="0D0D0D" w:themeColor="text1" w:themeTint="F2"/>
          <w:szCs w:val="24"/>
          <w:lang w:val="ro-RO"/>
        </w:rPr>
        <w:t xml:space="preserve"> în sălile de calculatoare, care sunt bine dotate atât cu echipamente</w:t>
      </w:r>
      <w:r w:rsidR="00F3608A">
        <w:rPr>
          <w:rFonts w:ascii="Cambria" w:hAnsi="Cambria" w:cs="Times New Roman"/>
          <w:color w:val="0D0D0D" w:themeColor="text1" w:themeTint="F2"/>
          <w:szCs w:val="24"/>
          <w:lang w:val="ro-RO"/>
        </w:rPr>
        <w:t xml:space="preserve"> </w:t>
      </w:r>
      <w:r w:rsidRPr="002F3C7B">
        <w:rPr>
          <w:rFonts w:ascii="Cambria" w:hAnsi="Cambria" w:cs="Times New Roman"/>
          <w:color w:val="0D0D0D" w:themeColor="text1" w:themeTint="F2"/>
          <w:szCs w:val="24"/>
          <w:lang w:val="ro-RO"/>
        </w:rPr>
        <w:t xml:space="preserve">tehnice de calcul cât şi cu produse soft adecvate. Cu această practică se încheie instruirea elevilor la disciplinele: </w:t>
      </w:r>
    </w:p>
    <w:p w14:paraId="1D9C93FC" w14:textId="7EF6842F" w:rsidR="00B20CBD" w:rsidRDefault="00B20CBD" w:rsidP="002F3C7B">
      <w:pPr>
        <w:tabs>
          <w:tab w:val="left" w:pos="142"/>
        </w:tabs>
        <w:spacing w:line="276" w:lineRule="auto"/>
        <w:ind w:firstLine="567"/>
        <w:jc w:val="both"/>
        <w:rPr>
          <w:rFonts w:ascii="Cambria" w:hAnsi="Cambria" w:cs="Times New Roman"/>
          <w:color w:val="0D0D0D" w:themeColor="text1" w:themeTint="F2"/>
          <w:szCs w:val="24"/>
          <w:lang w:val="ro-RO"/>
        </w:rPr>
      </w:pPr>
      <w:r w:rsidRPr="00B20CBD">
        <w:rPr>
          <w:rFonts w:ascii="Cambria" w:hAnsi="Cambria" w:cs="Times New Roman"/>
          <w:color w:val="0D0D0D" w:themeColor="text1" w:themeTint="F2"/>
          <w:szCs w:val="24"/>
          <w:lang w:val="ro-RO"/>
        </w:rPr>
        <w:t xml:space="preserve">F.01.O.010 Programarea structurată; </w:t>
      </w:r>
    </w:p>
    <w:p w14:paraId="4F0B3190" w14:textId="7332CC1B" w:rsidR="00B20CBD" w:rsidRDefault="00B20CBD" w:rsidP="002F3C7B">
      <w:pPr>
        <w:tabs>
          <w:tab w:val="left" w:pos="142"/>
        </w:tabs>
        <w:spacing w:line="276" w:lineRule="auto"/>
        <w:ind w:firstLine="567"/>
        <w:jc w:val="both"/>
        <w:rPr>
          <w:rFonts w:ascii="Cambria" w:hAnsi="Cambria" w:cs="Times New Roman"/>
          <w:color w:val="0D0D0D" w:themeColor="text1" w:themeTint="F2"/>
          <w:szCs w:val="24"/>
          <w:lang w:val="ro-RO"/>
        </w:rPr>
      </w:pPr>
      <w:r w:rsidRPr="00B20CBD">
        <w:rPr>
          <w:rFonts w:ascii="Cambria" w:hAnsi="Cambria" w:cs="Times New Roman"/>
          <w:color w:val="0D0D0D" w:themeColor="text1" w:themeTint="F2"/>
          <w:szCs w:val="24"/>
          <w:lang w:val="ro-RO"/>
        </w:rPr>
        <w:t xml:space="preserve">F.02.O.012 Programarea procedurală; </w:t>
      </w:r>
    </w:p>
    <w:p w14:paraId="7116A2E1" w14:textId="484B20F4" w:rsidR="00B20CBD" w:rsidRDefault="00B20CBD" w:rsidP="002F3C7B">
      <w:pPr>
        <w:tabs>
          <w:tab w:val="left" w:pos="142"/>
        </w:tabs>
        <w:spacing w:line="276" w:lineRule="auto"/>
        <w:ind w:firstLine="567"/>
        <w:jc w:val="both"/>
        <w:rPr>
          <w:rFonts w:ascii="Cambria" w:hAnsi="Cambria" w:cs="Times New Roman"/>
          <w:color w:val="0D0D0D" w:themeColor="text1" w:themeTint="F2"/>
          <w:szCs w:val="24"/>
          <w:lang w:val="ro-RO"/>
        </w:rPr>
      </w:pPr>
      <w:r w:rsidRPr="00B20CBD">
        <w:rPr>
          <w:rFonts w:ascii="Cambria" w:hAnsi="Cambria" w:cs="Times New Roman"/>
          <w:color w:val="0D0D0D" w:themeColor="text1" w:themeTint="F2"/>
          <w:szCs w:val="24"/>
        </w:rPr>
        <w:t>G.02.O.001 Procesarea informației;</w:t>
      </w:r>
      <w:r w:rsidRPr="00B20CBD">
        <w:rPr>
          <w:rFonts w:ascii="Cambria" w:hAnsi="Cambria" w:cs="Times New Roman"/>
          <w:color w:val="0D0D0D" w:themeColor="text1" w:themeTint="F2"/>
          <w:szCs w:val="24"/>
          <w:lang w:val="ro-RO"/>
        </w:rPr>
        <w:t xml:space="preserve"> </w:t>
      </w:r>
    </w:p>
    <w:p w14:paraId="1D4981A3" w14:textId="129996DE" w:rsidR="00CF56D2" w:rsidRPr="002F3C7B" w:rsidRDefault="00B20CBD" w:rsidP="002F3C7B">
      <w:pPr>
        <w:tabs>
          <w:tab w:val="left" w:pos="142"/>
        </w:tabs>
        <w:spacing w:line="276" w:lineRule="auto"/>
        <w:ind w:firstLine="567"/>
        <w:jc w:val="both"/>
        <w:rPr>
          <w:rFonts w:ascii="Cambria" w:hAnsi="Cambria" w:cs="Times New Roman"/>
          <w:color w:val="0D0D0D" w:themeColor="text1" w:themeTint="F2"/>
          <w:szCs w:val="24"/>
          <w:lang w:val="ro-RO"/>
        </w:rPr>
      </w:pPr>
      <w:r w:rsidRPr="00B20CBD">
        <w:rPr>
          <w:rFonts w:ascii="Cambria" w:hAnsi="Cambria" w:cs="Times New Roman"/>
          <w:color w:val="0D0D0D" w:themeColor="text1" w:themeTint="F2"/>
          <w:szCs w:val="24"/>
        </w:rPr>
        <w:t>F.01.O.011 Asamblarea și depanarea calculatorului personal;</w:t>
      </w:r>
      <w:r w:rsidR="00CF56D2" w:rsidRPr="002F3C7B">
        <w:rPr>
          <w:rFonts w:ascii="Cambria" w:hAnsi="Cambria" w:cs="Times New Roman"/>
          <w:color w:val="0D0D0D" w:themeColor="text1" w:themeTint="F2"/>
          <w:szCs w:val="24"/>
          <w:lang w:val="ro-RO"/>
        </w:rPr>
        <w:t xml:space="preserve"> </w:t>
      </w:r>
    </w:p>
    <w:p w14:paraId="627D08C6" w14:textId="67D4E90D" w:rsidR="00B20CBD" w:rsidRDefault="00B20CBD" w:rsidP="002F3C7B">
      <w:pPr>
        <w:tabs>
          <w:tab w:val="left" w:pos="142"/>
        </w:tabs>
        <w:spacing w:line="276" w:lineRule="auto"/>
        <w:ind w:firstLine="567"/>
        <w:jc w:val="both"/>
        <w:rPr>
          <w:rFonts w:ascii="Cambria" w:hAnsi="Cambria" w:cs="Times New Roman"/>
          <w:color w:val="0D0D0D" w:themeColor="text1" w:themeTint="F2"/>
          <w:szCs w:val="24"/>
          <w:lang w:val="ro-RO"/>
        </w:rPr>
      </w:pPr>
      <w:r w:rsidRPr="00B20CBD">
        <w:rPr>
          <w:rFonts w:ascii="Cambria" w:hAnsi="Cambria" w:cs="Times New Roman"/>
          <w:color w:val="0D0D0D" w:themeColor="text1" w:themeTint="F2"/>
          <w:szCs w:val="24"/>
        </w:rPr>
        <w:t>F.02.O.013 Administrarea sistemelor de operare.</w:t>
      </w:r>
      <w:r w:rsidRPr="00B20CBD">
        <w:rPr>
          <w:rFonts w:ascii="Cambria" w:hAnsi="Cambria" w:cs="Times New Roman"/>
          <w:color w:val="0D0D0D" w:themeColor="text1" w:themeTint="F2"/>
          <w:szCs w:val="24"/>
          <w:lang w:val="ro-RO"/>
        </w:rPr>
        <w:t xml:space="preserve"> </w:t>
      </w:r>
    </w:p>
    <w:p w14:paraId="7CA7BD59" w14:textId="0B6FFE57" w:rsidR="00CF56D2" w:rsidRPr="002F3C7B" w:rsidRDefault="00CF56D2" w:rsidP="002F3C7B">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Obiectivele generale ale practicii de  instruire:  </w:t>
      </w:r>
    </w:p>
    <w:p w14:paraId="4A17FEC9" w14:textId="77777777" w:rsidR="00CF56D2" w:rsidRPr="002F3C7B" w:rsidRDefault="00CF56D2" w:rsidP="002F3C7B">
      <w:pPr>
        <w:pStyle w:val="ListParagraph"/>
        <w:numPr>
          <w:ilvl w:val="0"/>
          <w:numId w:val="6"/>
        </w:numPr>
        <w:tabs>
          <w:tab w:val="left" w:pos="142"/>
        </w:tabs>
        <w:spacing w:line="276" w:lineRule="auto"/>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consolidarea  cunoștințelor teoretice, obținute de elevi pe parcursul studierii limbajului  de programare de nivel înalt şi mediului de dezvoltare a interfeței grafice;</w:t>
      </w:r>
    </w:p>
    <w:p w14:paraId="15963DD0" w14:textId="77777777" w:rsidR="00CF56D2" w:rsidRPr="002F3C7B" w:rsidRDefault="00CF56D2" w:rsidP="002F3C7B">
      <w:pPr>
        <w:pStyle w:val="ListParagraph"/>
        <w:numPr>
          <w:ilvl w:val="0"/>
          <w:numId w:val="6"/>
        </w:numPr>
        <w:tabs>
          <w:tab w:val="left" w:pos="142"/>
        </w:tabs>
        <w:spacing w:line="276" w:lineRule="auto"/>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aplicarea tehnicilor de programare, a elementelor de teoria grafurilor la elaborarea programelor; </w:t>
      </w:r>
    </w:p>
    <w:p w14:paraId="3FCE1168" w14:textId="77777777" w:rsidR="00CF56D2" w:rsidRPr="002F3C7B" w:rsidRDefault="00CF56D2" w:rsidP="002F3C7B">
      <w:pPr>
        <w:pStyle w:val="ListParagraph"/>
        <w:numPr>
          <w:ilvl w:val="0"/>
          <w:numId w:val="6"/>
        </w:numPr>
        <w:tabs>
          <w:tab w:val="left" w:pos="142"/>
        </w:tabs>
        <w:spacing w:line="276" w:lineRule="auto"/>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 aplicarea tehnologiilor de creare și prelucrare a imaginilor; </w:t>
      </w:r>
    </w:p>
    <w:p w14:paraId="5F7E8923" w14:textId="77777777" w:rsidR="00CF56D2" w:rsidRPr="002F3C7B" w:rsidRDefault="00CF56D2" w:rsidP="002F3C7B">
      <w:pPr>
        <w:pStyle w:val="ListParagraph"/>
        <w:numPr>
          <w:ilvl w:val="0"/>
          <w:numId w:val="6"/>
        </w:numPr>
        <w:tabs>
          <w:tab w:val="left" w:pos="142"/>
        </w:tabs>
        <w:spacing w:line="276" w:lineRule="auto"/>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dezvoltarea  abilităților  de a lucra individual şi în  echipă;   </w:t>
      </w:r>
    </w:p>
    <w:p w14:paraId="145FF310" w14:textId="77777777" w:rsidR="00CF56D2" w:rsidRPr="002F3C7B" w:rsidRDefault="00CF56D2" w:rsidP="002F3C7B">
      <w:pPr>
        <w:pStyle w:val="ListParagraph"/>
        <w:numPr>
          <w:ilvl w:val="0"/>
          <w:numId w:val="6"/>
        </w:numPr>
        <w:tabs>
          <w:tab w:val="left" w:pos="142"/>
        </w:tabs>
        <w:spacing w:line="276" w:lineRule="auto"/>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formarea  deprinderilor  de   cercetător. </w:t>
      </w:r>
    </w:p>
    <w:p w14:paraId="4F8E0DFC" w14:textId="362518D9" w:rsidR="00CF56D2" w:rsidRPr="002F3C7B" w:rsidRDefault="00CF56D2" w:rsidP="002B756D">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 xml:space="preserve">Conform obiectivelor generale, </w:t>
      </w:r>
      <w:r w:rsidR="00011136">
        <w:rPr>
          <w:rFonts w:ascii="Cambria" w:hAnsi="Cambria" w:cs="Times New Roman"/>
          <w:color w:val="0D0D0D" w:themeColor="text1" w:themeTint="F2"/>
          <w:szCs w:val="24"/>
          <w:lang w:val="ro-RO"/>
        </w:rPr>
        <w:t>p</w:t>
      </w:r>
      <w:r w:rsidR="00011136" w:rsidRPr="002F3C7B">
        <w:rPr>
          <w:rFonts w:ascii="Cambria" w:hAnsi="Cambria" w:cs="Times New Roman"/>
          <w:color w:val="0D0D0D" w:themeColor="text1" w:themeTint="F2"/>
          <w:szCs w:val="24"/>
          <w:lang w:val="ro-RO"/>
        </w:rPr>
        <w:t xml:space="preserve">ractica de </w:t>
      </w:r>
      <w:r w:rsidR="00011136">
        <w:rPr>
          <w:rFonts w:ascii="Cambria" w:hAnsi="Cambria" w:cs="Times New Roman"/>
          <w:color w:val="0D0D0D" w:themeColor="text1" w:themeTint="F2"/>
          <w:szCs w:val="24"/>
          <w:lang w:val="ro-RO"/>
        </w:rPr>
        <w:t>inițiere în specialitate</w:t>
      </w:r>
      <w:r w:rsidR="00011136" w:rsidRPr="002F3C7B">
        <w:rPr>
          <w:rFonts w:ascii="Cambria" w:hAnsi="Cambria" w:cs="Times New Roman"/>
          <w:color w:val="0D0D0D" w:themeColor="text1" w:themeTint="F2"/>
          <w:szCs w:val="24"/>
          <w:lang w:val="ro-RO"/>
        </w:rPr>
        <w:t xml:space="preserve"> </w:t>
      </w:r>
      <w:r w:rsidRPr="002F3C7B">
        <w:rPr>
          <w:rFonts w:ascii="Cambria" w:hAnsi="Cambria" w:cs="Times New Roman"/>
          <w:color w:val="0D0D0D" w:themeColor="text1" w:themeTint="F2"/>
          <w:szCs w:val="24"/>
          <w:lang w:val="ro-RO"/>
        </w:rPr>
        <w:t xml:space="preserve">se va realiza sub genericul „Elaborarea  algoritmilor destinați rezolvării problemelor de structură complexă mixtă”. În rezultatul reprezentării  unor asemenea algoritmi  prin mijloacele limbajului de programare de nivel înalt, se obțin, de regulă,  modele computerizate mari, care se bazează pe utilizarea largă a diverselor tipuri structurate de date: tablouri, șiruri de caractere, articole, fişiere etc.   </w:t>
      </w:r>
    </w:p>
    <w:p w14:paraId="17BB6992" w14:textId="751036BE" w:rsidR="00CF56D2" w:rsidRPr="002F3C7B" w:rsidRDefault="00CF56D2" w:rsidP="002F3C7B">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lastRenderedPageBreak/>
        <w:t xml:space="preserve">La sfârșitul </w:t>
      </w:r>
      <w:r w:rsidR="00F173EC">
        <w:rPr>
          <w:rFonts w:ascii="Cambria" w:hAnsi="Cambria" w:cs="Times New Roman"/>
          <w:color w:val="0D0D0D" w:themeColor="text1" w:themeTint="F2"/>
          <w:szCs w:val="24"/>
          <w:lang w:val="ro-RO"/>
        </w:rPr>
        <w:t>p</w:t>
      </w:r>
      <w:r w:rsidR="00F173EC" w:rsidRPr="002F3C7B">
        <w:rPr>
          <w:rFonts w:ascii="Cambria" w:hAnsi="Cambria" w:cs="Times New Roman"/>
          <w:color w:val="0D0D0D" w:themeColor="text1" w:themeTint="F2"/>
          <w:szCs w:val="24"/>
          <w:lang w:val="ro-RO"/>
        </w:rPr>
        <w:t>ractic</w:t>
      </w:r>
      <w:r w:rsidR="00F173EC">
        <w:rPr>
          <w:rFonts w:ascii="Cambria" w:hAnsi="Cambria" w:cs="Times New Roman"/>
          <w:color w:val="0D0D0D" w:themeColor="text1" w:themeTint="F2"/>
          <w:szCs w:val="24"/>
          <w:lang w:val="ro-RO"/>
        </w:rPr>
        <w:t>ii</w:t>
      </w:r>
      <w:r w:rsidR="00F173EC" w:rsidRPr="002F3C7B">
        <w:rPr>
          <w:rFonts w:ascii="Cambria" w:hAnsi="Cambria" w:cs="Times New Roman"/>
          <w:color w:val="0D0D0D" w:themeColor="text1" w:themeTint="F2"/>
          <w:szCs w:val="24"/>
          <w:lang w:val="ro-RO"/>
        </w:rPr>
        <w:t xml:space="preserve"> de </w:t>
      </w:r>
      <w:r w:rsidR="00F173EC">
        <w:rPr>
          <w:rFonts w:ascii="Cambria" w:hAnsi="Cambria" w:cs="Times New Roman"/>
          <w:color w:val="0D0D0D" w:themeColor="text1" w:themeTint="F2"/>
          <w:szCs w:val="24"/>
          <w:lang w:val="ro-RO"/>
        </w:rPr>
        <w:t>inițiere în specialitate</w:t>
      </w:r>
      <w:r w:rsidRPr="002F3C7B">
        <w:rPr>
          <w:rFonts w:ascii="Cambria" w:hAnsi="Cambria" w:cs="Times New Roman"/>
          <w:color w:val="0D0D0D" w:themeColor="text1" w:themeTint="F2"/>
          <w:szCs w:val="24"/>
          <w:lang w:val="ro-RO"/>
        </w:rPr>
        <w:t xml:space="preserve">, fiecare elev va prezenta și susține, în termenii stabiliți, raportul  propriu-zis, verificat în prealabil și acceptat spre susținere de către conducătorul practicii. </w:t>
      </w:r>
    </w:p>
    <w:p w14:paraId="0BCDC488" w14:textId="77777777" w:rsidR="00CF56D2" w:rsidRPr="002F3C7B" w:rsidRDefault="00CF56D2" w:rsidP="002F3C7B">
      <w:pPr>
        <w:tabs>
          <w:tab w:val="left" w:pos="142"/>
        </w:tabs>
        <w:spacing w:line="276" w:lineRule="auto"/>
        <w:ind w:firstLine="567"/>
        <w:jc w:val="both"/>
        <w:rPr>
          <w:rFonts w:ascii="Cambria" w:hAnsi="Cambria" w:cs="Times New Roman"/>
          <w:color w:val="0D0D0D" w:themeColor="text1" w:themeTint="F2"/>
          <w:szCs w:val="24"/>
          <w:lang w:val="ro-RO"/>
        </w:rPr>
      </w:pPr>
      <w:r w:rsidRPr="002F3C7B">
        <w:rPr>
          <w:rFonts w:ascii="Cambria" w:hAnsi="Cambria" w:cs="Times New Roman"/>
          <w:color w:val="0D0D0D" w:themeColor="text1" w:themeTint="F2"/>
          <w:szCs w:val="24"/>
          <w:lang w:val="ro-RO"/>
        </w:rPr>
        <w:t>Raportul va conține descrierea aplicației și  va fi însoțit de aplicația realizată și codul sursă a acesteia.</w:t>
      </w:r>
    </w:p>
    <w:p w14:paraId="6FF95B9D" w14:textId="77777777" w:rsidR="00CF56D2" w:rsidRPr="002F3C7B" w:rsidRDefault="00CF56D2" w:rsidP="002F3C7B">
      <w:pPr>
        <w:keepNext/>
        <w:keepLines/>
        <w:tabs>
          <w:tab w:val="left" w:pos="142"/>
        </w:tabs>
        <w:spacing w:line="276" w:lineRule="auto"/>
        <w:ind w:firstLine="567"/>
        <w:jc w:val="both"/>
        <w:outlineLvl w:val="0"/>
        <w:rPr>
          <w:rFonts w:ascii="Cambria" w:eastAsiaTheme="majorEastAsia" w:hAnsi="Cambria" w:cs="Times New Roman"/>
          <w:bCs/>
          <w:color w:val="0D0D0D" w:themeColor="text1" w:themeTint="F2"/>
          <w:szCs w:val="24"/>
          <w:lang w:val="ro-RO"/>
        </w:rPr>
      </w:pPr>
      <w:bookmarkStart w:id="1" w:name="_Toc67684147"/>
      <w:r w:rsidRPr="002F3C7B">
        <w:rPr>
          <w:rFonts w:ascii="Cambria" w:eastAsiaTheme="majorEastAsia" w:hAnsi="Cambria" w:cs="Times New Roman"/>
          <w:b/>
          <w:bCs/>
          <w:color w:val="0D0D0D" w:themeColor="text1" w:themeTint="F2"/>
          <w:szCs w:val="24"/>
          <w:lang w:val="ro-RO"/>
        </w:rPr>
        <w:t>COMPETENȚELE PROFESIONALE SPECIFICE STAGIULUI DE PRACTICĂ</w:t>
      </w:r>
      <w:bookmarkEnd w:id="1"/>
    </w:p>
    <w:p w14:paraId="19412671" w14:textId="0CCF4C50" w:rsidR="00ED38D6" w:rsidRPr="00ED38D6" w:rsidRDefault="00ED38D6" w:rsidP="002F3C7B">
      <w:pPr>
        <w:keepNext/>
        <w:keepLines/>
        <w:tabs>
          <w:tab w:val="left" w:pos="142"/>
        </w:tabs>
        <w:spacing w:line="276" w:lineRule="auto"/>
        <w:ind w:firstLine="567"/>
        <w:jc w:val="both"/>
        <w:outlineLvl w:val="0"/>
        <w:rPr>
          <w:rFonts w:ascii="Cambria" w:hAnsi="Cambria" w:cs="Times New Roman"/>
          <w:color w:val="0D0D0D" w:themeColor="text1" w:themeTint="F2"/>
          <w:szCs w:val="24"/>
          <w:lang w:val="en-US"/>
        </w:rPr>
      </w:pPr>
      <w:r w:rsidRPr="00ED38D6">
        <w:rPr>
          <w:rFonts w:ascii="Cambria" w:hAnsi="Cambria" w:cs="Times New Roman"/>
          <w:color w:val="0D0D0D" w:themeColor="text1" w:themeTint="F2"/>
          <w:szCs w:val="24"/>
        </w:rPr>
        <w:t>CS1. Elaborarea descendentă a algoritmelor</w:t>
      </w:r>
      <w:r>
        <w:rPr>
          <w:rFonts w:ascii="Cambria" w:hAnsi="Cambria" w:cs="Times New Roman"/>
          <w:color w:val="0D0D0D" w:themeColor="text1" w:themeTint="F2"/>
          <w:szCs w:val="24"/>
          <w:lang w:val="en-US"/>
        </w:rPr>
        <w:t>;</w:t>
      </w:r>
    </w:p>
    <w:p w14:paraId="4AAB61F5" w14:textId="515D8BF6" w:rsidR="00ED38D6" w:rsidRPr="00ED38D6" w:rsidRDefault="00ED38D6" w:rsidP="002F3C7B">
      <w:pPr>
        <w:keepNext/>
        <w:keepLines/>
        <w:tabs>
          <w:tab w:val="left" w:pos="142"/>
        </w:tabs>
        <w:spacing w:line="276" w:lineRule="auto"/>
        <w:ind w:firstLine="567"/>
        <w:jc w:val="both"/>
        <w:outlineLvl w:val="0"/>
        <w:rPr>
          <w:rFonts w:ascii="Cambria" w:hAnsi="Cambria" w:cs="Times New Roman"/>
          <w:color w:val="0D0D0D" w:themeColor="text1" w:themeTint="F2"/>
          <w:szCs w:val="24"/>
          <w:lang w:val="en-US"/>
        </w:rPr>
      </w:pPr>
      <w:r w:rsidRPr="00ED38D6">
        <w:rPr>
          <w:rFonts w:ascii="Cambria" w:hAnsi="Cambria" w:cs="Times New Roman"/>
          <w:color w:val="0D0D0D" w:themeColor="text1" w:themeTint="F2"/>
          <w:szCs w:val="24"/>
        </w:rPr>
        <w:t>CS2. Translarea algoritmilor într-un limbaj de programare</w:t>
      </w:r>
      <w:r>
        <w:rPr>
          <w:rFonts w:ascii="Cambria" w:hAnsi="Cambria" w:cs="Times New Roman"/>
          <w:color w:val="0D0D0D" w:themeColor="text1" w:themeTint="F2"/>
          <w:szCs w:val="24"/>
          <w:lang w:val="en-US"/>
        </w:rPr>
        <w:t>;</w:t>
      </w:r>
    </w:p>
    <w:p w14:paraId="6D1852EC" w14:textId="59322743" w:rsidR="00ED38D6" w:rsidRDefault="00ED38D6" w:rsidP="002F3C7B">
      <w:pPr>
        <w:keepNext/>
        <w:keepLines/>
        <w:tabs>
          <w:tab w:val="left" w:pos="142"/>
        </w:tabs>
        <w:spacing w:line="276" w:lineRule="auto"/>
        <w:ind w:firstLine="567"/>
        <w:jc w:val="both"/>
        <w:outlineLvl w:val="0"/>
        <w:rPr>
          <w:rFonts w:ascii="Cambria" w:hAnsi="Cambria" w:cs="Times New Roman"/>
          <w:color w:val="0D0D0D" w:themeColor="text1" w:themeTint="F2"/>
          <w:szCs w:val="24"/>
          <w:lang w:val="ro-RO"/>
        </w:rPr>
      </w:pPr>
      <w:r w:rsidRPr="00ED38D6">
        <w:rPr>
          <w:rFonts w:ascii="Cambria" w:hAnsi="Cambria" w:cs="Times New Roman"/>
          <w:color w:val="0D0D0D" w:themeColor="text1" w:themeTint="F2"/>
          <w:szCs w:val="24"/>
        </w:rPr>
        <w:t>CS3. Procesarea informației cu ajutorul aplicațiilor corespunzătoare</w:t>
      </w:r>
      <w:r w:rsidRPr="00ED38D6">
        <w:rPr>
          <w:rFonts w:ascii="Cambria" w:hAnsi="Cambria" w:cs="Times New Roman"/>
          <w:color w:val="0D0D0D" w:themeColor="text1" w:themeTint="F2"/>
          <w:szCs w:val="24"/>
          <w:lang w:val="ro-RO"/>
        </w:rPr>
        <w:t xml:space="preserve"> </w:t>
      </w:r>
      <w:r>
        <w:rPr>
          <w:rFonts w:ascii="Cambria" w:hAnsi="Cambria" w:cs="Times New Roman"/>
          <w:color w:val="0D0D0D" w:themeColor="text1" w:themeTint="F2"/>
          <w:szCs w:val="24"/>
          <w:lang w:val="ro-RO"/>
        </w:rPr>
        <w:t>;</w:t>
      </w:r>
    </w:p>
    <w:p w14:paraId="01A23694" w14:textId="7631B869" w:rsidR="00ED38D6" w:rsidRPr="00ED38D6" w:rsidRDefault="00ED38D6" w:rsidP="002F3C7B">
      <w:pPr>
        <w:keepNext/>
        <w:keepLines/>
        <w:tabs>
          <w:tab w:val="left" w:pos="142"/>
        </w:tabs>
        <w:spacing w:line="276" w:lineRule="auto"/>
        <w:ind w:firstLine="567"/>
        <w:jc w:val="both"/>
        <w:outlineLvl w:val="0"/>
        <w:rPr>
          <w:rFonts w:ascii="Cambria" w:hAnsi="Cambria" w:cs="Times New Roman"/>
          <w:color w:val="0D0D0D" w:themeColor="text1" w:themeTint="F2"/>
          <w:szCs w:val="24"/>
          <w:lang w:val="en-US"/>
        </w:rPr>
      </w:pPr>
      <w:r w:rsidRPr="00ED38D6">
        <w:rPr>
          <w:rFonts w:ascii="Cambria" w:hAnsi="Cambria" w:cs="Times New Roman"/>
          <w:color w:val="0D0D0D" w:themeColor="text1" w:themeTint="F2"/>
          <w:szCs w:val="24"/>
        </w:rPr>
        <w:t>CS4. Formarea deprinderilor de interacțiune interpersonală și de lucru în grup</w:t>
      </w:r>
      <w:r>
        <w:rPr>
          <w:rFonts w:ascii="Cambria" w:hAnsi="Cambria" w:cs="Times New Roman"/>
          <w:color w:val="0D0D0D" w:themeColor="text1" w:themeTint="F2"/>
          <w:szCs w:val="24"/>
          <w:lang w:val="en-US"/>
        </w:rPr>
        <w:t>.</w:t>
      </w:r>
    </w:p>
    <w:p w14:paraId="4E106CEE" w14:textId="77777777" w:rsidR="00CF56D2" w:rsidRPr="002F3C7B" w:rsidRDefault="00CF56D2" w:rsidP="002F3C7B">
      <w:pPr>
        <w:tabs>
          <w:tab w:val="left" w:pos="142"/>
        </w:tabs>
        <w:spacing w:line="276" w:lineRule="auto"/>
        <w:ind w:firstLine="567"/>
        <w:jc w:val="center"/>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CERINȚELE FAȚĂ DE LOCUL DE PRACTICĂ</w:t>
      </w:r>
    </w:p>
    <w:p w14:paraId="672FC4B8" w14:textId="7C4A3106" w:rsidR="00CF56D2" w:rsidRPr="002F3C7B" w:rsidRDefault="00DE2212" w:rsidP="002F3C7B">
      <w:pPr>
        <w:tabs>
          <w:tab w:val="left" w:pos="142"/>
        </w:tabs>
        <w:spacing w:line="276" w:lineRule="auto"/>
        <w:ind w:firstLine="567"/>
        <w:jc w:val="both"/>
        <w:rPr>
          <w:rFonts w:ascii="Cambria" w:hAnsi="Cambria" w:cs="Times New Roman"/>
          <w:szCs w:val="24"/>
          <w:lang w:val="ro-RO"/>
        </w:rPr>
      </w:pPr>
      <w:r w:rsidRPr="00DE2212">
        <w:rPr>
          <w:rFonts w:ascii="Cambria" w:hAnsi="Cambria" w:cs="Times New Roman"/>
          <w:szCs w:val="24"/>
          <w:lang w:val="ro-RO"/>
        </w:rPr>
        <w:t xml:space="preserve">Practica de inițiere în specialitate </w:t>
      </w:r>
      <w:r w:rsidR="00CF56D2" w:rsidRPr="002F3C7B">
        <w:rPr>
          <w:rFonts w:ascii="Cambria" w:hAnsi="Cambria" w:cs="Times New Roman"/>
          <w:szCs w:val="24"/>
          <w:lang w:val="ro-RO"/>
        </w:rPr>
        <w:t>se va desfășura în cadrul instituției de învățământ. Instituția îi va asigura fiecărui elev loc dotat cu calculator personal pentru realizarea sarcinilor înaintate. Locul de practică va fi amenajat ținând cont de cerințele și condițiile de muncă ergonomice. De asemenea instituția își va asuma obligații de a asigura securitatea vieții și sănătății elevului, prevenirea riscurilor profesionale, accesul elevilor și al conducătorului de practică la locul de desfășurare a  stagiului de practică. Iar înainte de începerea stagiului de practică, elevul va fi instruit referitor larespectarea normelor de securitate și sănătate în muncă, a disciplinei de muncă și a normelor legislative în vigoare din instituția dată.</w:t>
      </w:r>
    </w:p>
    <w:p w14:paraId="2E9AB404" w14:textId="77777777" w:rsidR="00CF56D2" w:rsidRPr="002F3C7B" w:rsidRDefault="00CF56D2" w:rsidP="002F3C7B">
      <w:pPr>
        <w:tabs>
          <w:tab w:val="left" w:pos="142"/>
        </w:tabs>
        <w:spacing w:line="276" w:lineRule="auto"/>
        <w:ind w:firstLine="567"/>
        <w:jc w:val="both"/>
        <w:rPr>
          <w:rFonts w:ascii="Cambria" w:hAnsi="Cambria" w:cs="Times New Roman"/>
          <w:color w:val="000000" w:themeColor="text1"/>
          <w:szCs w:val="24"/>
          <w:lang w:val="ro-RO"/>
        </w:rPr>
      </w:pPr>
      <w:r w:rsidRPr="002F3C7B">
        <w:rPr>
          <w:rFonts w:ascii="Cambria" w:hAnsi="Cambria" w:cs="Times New Roman"/>
          <w:szCs w:val="24"/>
          <w:lang w:val="ro-RO"/>
        </w:rPr>
        <w:t>Majoritatea elevilor s-au manifestat activ, au prezentat o atitudine exigentă și au obținut rezultate remarcabile pe parcursul stagiului de practică.</w:t>
      </w:r>
    </w:p>
    <w:p w14:paraId="1864DBF9" w14:textId="10505FBE" w:rsidR="00F54BE6" w:rsidRPr="002F3C7B" w:rsidRDefault="00F54BE6" w:rsidP="002F3C7B">
      <w:pPr>
        <w:spacing w:line="276" w:lineRule="auto"/>
        <w:ind w:firstLine="708"/>
        <w:jc w:val="both"/>
        <w:rPr>
          <w:rFonts w:ascii="Cambria" w:hAnsi="Cambria"/>
          <w:lang w:val="ro-MD"/>
        </w:rPr>
      </w:pPr>
      <w:r w:rsidRPr="002F3C7B">
        <w:rPr>
          <w:rFonts w:ascii="Cambria" w:hAnsi="Cambria"/>
          <w:lang w:val="ro-MD"/>
        </w:rPr>
        <w:t xml:space="preserve">În grupa </w:t>
      </w:r>
      <w:r w:rsidR="00CF56D2" w:rsidRPr="002F3C7B">
        <w:rPr>
          <w:rFonts w:ascii="Cambria" w:hAnsi="Cambria"/>
          <w:lang w:val="ro-MD"/>
        </w:rPr>
        <w:t>D</w:t>
      </w:r>
      <w:r w:rsidRPr="002F3C7B">
        <w:rPr>
          <w:rFonts w:ascii="Cambria" w:hAnsi="Cambria"/>
          <w:lang w:val="ro-MD"/>
        </w:rPr>
        <w:t>WR</w:t>
      </w:r>
      <w:r w:rsidR="00BF7790">
        <w:rPr>
          <w:rFonts w:ascii="Cambria" w:hAnsi="Cambria"/>
          <w:lang w:val="ro-MD"/>
        </w:rPr>
        <w:t xml:space="preserve"> - 125</w:t>
      </w:r>
      <w:r w:rsidRPr="002F3C7B">
        <w:rPr>
          <w:rFonts w:ascii="Cambria" w:hAnsi="Cambria"/>
          <w:lang w:val="ro-MD"/>
        </w:rPr>
        <w:t xml:space="preserve"> își fac studiile la moment </w:t>
      </w:r>
      <w:r w:rsidR="003F3EAF">
        <w:rPr>
          <w:rFonts w:ascii="Cambria" w:hAnsi="Cambria"/>
          <w:lang w:val="ro-MD"/>
        </w:rPr>
        <w:t>28</w:t>
      </w:r>
      <w:r w:rsidRPr="002F3C7B">
        <w:rPr>
          <w:rFonts w:ascii="Cambria" w:hAnsi="Cambria"/>
          <w:lang w:val="ro-MD"/>
        </w:rPr>
        <w:t xml:space="preserve"> elevi. Pe parcursul stagiului de practică toți </w:t>
      </w:r>
      <w:r w:rsidR="00F65246">
        <w:rPr>
          <w:rFonts w:ascii="Cambria" w:hAnsi="Cambria"/>
          <w:lang w:val="ro-MD"/>
        </w:rPr>
        <w:t>28</w:t>
      </w:r>
      <w:r w:rsidRPr="002F3C7B">
        <w:rPr>
          <w:rFonts w:ascii="Cambria" w:hAnsi="Cambria"/>
          <w:lang w:val="ro-MD"/>
        </w:rPr>
        <w:t xml:space="preserve"> elevi au fost prezenți și au realizat toate sarcinile propuse. </w:t>
      </w:r>
    </w:p>
    <w:p w14:paraId="3D9F76AD" w14:textId="249F8D74" w:rsidR="00F54BE6" w:rsidRPr="002F3C7B" w:rsidRDefault="00F54BE6" w:rsidP="002F3C7B">
      <w:pPr>
        <w:spacing w:line="276" w:lineRule="auto"/>
        <w:ind w:firstLine="708"/>
        <w:jc w:val="both"/>
        <w:rPr>
          <w:rFonts w:ascii="Cambria" w:hAnsi="Cambria"/>
          <w:lang w:val="ro-MD"/>
        </w:rPr>
      </w:pPr>
      <w:r w:rsidRPr="002F3C7B">
        <w:rPr>
          <w:rFonts w:ascii="Cambria" w:hAnsi="Cambria"/>
          <w:lang w:val="ro-MD"/>
        </w:rPr>
        <w:t>Note obținute: Nota 10</w:t>
      </w:r>
      <w:r w:rsidR="006D2DA9">
        <w:rPr>
          <w:rFonts w:ascii="Cambria" w:hAnsi="Cambria"/>
          <w:lang w:val="ro-MD"/>
        </w:rPr>
        <w:t xml:space="preserve"> </w:t>
      </w:r>
      <w:r w:rsidRPr="002F3C7B">
        <w:rPr>
          <w:rFonts w:ascii="Cambria" w:hAnsi="Cambria"/>
          <w:lang w:val="ro-MD"/>
        </w:rPr>
        <w:t>-</w:t>
      </w:r>
      <w:r w:rsidR="006D2DA9">
        <w:rPr>
          <w:rFonts w:ascii="Cambria" w:hAnsi="Cambria"/>
          <w:lang w:val="ro-MD"/>
        </w:rPr>
        <w:t xml:space="preserve"> </w:t>
      </w:r>
      <w:r w:rsidR="00727989">
        <w:rPr>
          <w:rFonts w:ascii="Cambria" w:hAnsi="Cambria"/>
          <w:lang w:val="ro-MD"/>
        </w:rPr>
        <w:t>9</w:t>
      </w:r>
      <w:r w:rsidRPr="002F3C7B">
        <w:rPr>
          <w:rFonts w:ascii="Cambria" w:hAnsi="Cambria"/>
          <w:lang w:val="ro-MD"/>
        </w:rPr>
        <w:t xml:space="preserve"> elevi, Nota 9</w:t>
      </w:r>
      <w:r w:rsidR="006D2DA9">
        <w:rPr>
          <w:rFonts w:ascii="Cambria" w:hAnsi="Cambria"/>
          <w:lang w:val="ro-MD"/>
        </w:rPr>
        <w:t xml:space="preserve"> </w:t>
      </w:r>
      <w:r w:rsidRPr="002F3C7B">
        <w:rPr>
          <w:rFonts w:ascii="Cambria" w:hAnsi="Cambria"/>
          <w:lang w:val="ro-MD"/>
        </w:rPr>
        <w:t>-</w:t>
      </w:r>
      <w:r w:rsidR="006D2DA9">
        <w:rPr>
          <w:rFonts w:ascii="Cambria" w:hAnsi="Cambria"/>
          <w:lang w:val="ro-MD"/>
        </w:rPr>
        <w:t xml:space="preserve"> </w:t>
      </w:r>
      <w:r w:rsidR="00727989">
        <w:rPr>
          <w:rFonts w:ascii="Cambria" w:hAnsi="Cambria"/>
          <w:lang w:val="ro-MD"/>
        </w:rPr>
        <w:t>7</w:t>
      </w:r>
      <w:r w:rsidR="00CF56D2" w:rsidRPr="002F3C7B">
        <w:rPr>
          <w:rFonts w:ascii="Cambria" w:hAnsi="Cambria"/>
          <w:lang w:val="ro-MD"/>
        </w:rPr>
        <w:t xml:space="preserve"> </w:t>
      </w:r>
      <w:r w:rsidRPr="002F3C7B">
        <w:rPr>
          <w:rFonts w:ascii="Cambria" w:hAnsi="Cambria"/>
          <w:lang w:val="ro-MD"/>
        </w:rPr>
        <w:t>elevi, Nota</w:t>
      </w:r>
      <w:r w:rsidR="002F3C7B" w:rsidRPr="002F3C7B">
        <w:rPr>
          <w:rFonts w:ascii="Cambria" w:hAnsi="Cambria"/>
          <w:lang w:val="ro-MD"/>
        </w:rPr>
        <w:t xml:space="preserve"> </w:t>
      </w:r>
      <w:r w:rsidRPr="002F3C7B">
        <w:rPr>
          <w:rFonts w:ascii="Cambria" w:hAnsi="Cambria"/>
          <w:lang w:val="ro-MD"/>
        </w:rPr>
        <w:t>8</w:t>
      </w:r>
      <w:r w:rsidR="006D2DA9">
        <w:rPr>
          <w:rFonts w:ascii="Cambria" w:hAnsi="Cambria"/>
          <w:lang w:val="ro-MD"/>
        </w:rPr>
        <w:t xml:space="preserve"> </w:t>
      </w:r>
      <w:r w:rsidRPr="002F3C7B">
        <w:rPr>
          <w:rFonts w:ascii="Cambria" w:hAnsi="Cambria"/>
          <w:lang w:val="ro-MD"/>
        </w:rPr>
        <w:t>-</w:t>
      </w:r>
      <w:r w:rsidR="006D2DA9">
        <w:rPr>
          <w:rFonts w:ascii="Cambria" w:hAnsi="Cambria"/>
          <w:lang w:val="ro-MD"/>
        </w:rPr>
        <w:t xml:space="preserve"> </w:t>
      </w:r>
      <w:r w:rsidR="00727989">
        <w:rPr>
          <w:rFonts w:ascii="Cambria" w:hAnsi="Cambria"/>
          <w:lang w:val="ro-MD"/>
        </w:rPr>
        <w:t>10</w:t>
      </w:r>
      <w:r w:rsidR="00CF56D2" w:rsidRPr="002F3C7B">
        <w:rPr>
          <w:rFonts w:ascii="Cambria" w:hAnsi="Cambria"/>
          <w:lang w:val="ro-MD"/>
        </w:rPr>
        <w:t xml:space="preserve"> </w:t>
      </w:r>
      <w:r w:rsidRPr="002F3C7B">
        <w:rPr>
          <w:rFonts w:ascii="Cambria" w:hAnsi="Cambria"/>
          <w:lang w:val="ro-MD"/>
        </w:rPr>
        <w:t>elevi, Nota</w:t>
      </w:r>
      <w:r w:rsidR="002F3C7B" w:rsidRPr="002F3C7B">
        <w:rPr>
          <w:rFonts w:ascii="Cambria" w:hAnsi="Cambria"/>
          <w:lang w:val="ro-MD"/>
        </w:rPr>
        <w:t xml:space="preserve"> </w:t>
      </w:r>
      <w:r w:rsidRPr="002F3C7B">
        <w:rPr>
          <w:rFonts w:ascii="Cambria" w:hAnsi="Cambria"/>
          <w:lang w:val="ro-MD"/>
        </w:rPr>
        <w:t>7-</w:t>
      </w:r>
      <w:r w:rsidR="006D2DA9">
        <w:rPr>
          <w:rFonts w:ascii="Cambria" w:hAnsi="Cambria"/>
          <w:lang w:val="ro-MD"/>
        </w:rPr>
        <w:t xml:space="preserve"> </w:t>
      </w:r>
      <w:r w:rsidR="00727989">
        <w:rPr>
          <w:rFonts w:ascii="Cambria" w:hAnsi="Cambria"/>
          <w:lang w:val="ro-MD"/>
        </w:rPr>
        <w:t>1</w:t>
      </w:r>
      <w:r w:rsidR="00DD4928">
        <w:rPr>
          <w:rFonts w:ascii="Cambria" w:hAnsi="Cambria"/>
          <w:lang w:val="ro-MD"/>
        </w:rPr>
        <w:t xml:space="preserve"> </w:t>
      </w:r>
      <w:r w:rsidRPr="002F3C7B">
        <w:rPr>
          <w:rFonts w:ascii="Cambria" w:hAnsi="Cambria"/>
          <w:lang w:val="ro-MD"/>
        </w:rPr>
        <w:t>elevi, Nota</w:t>
      </w:r>
      <w:r w:rsidR="002F3C7B" w:rsidRPr="002F3C7B">
        <w:rPr>
          <w:rFonts w:ascii="Cambria" w:hAnsi="Cambria"/>
          <w:lang w:val="ro-MD"/>
        </w:rPr>
        <w:t xml:space="preserve"> </w:t>
      </w:r>
      <w:r w:rsidR="004A0F0C" w:rsidRPr="002F3C7B">
        <w:rPr>
          <w:rFonts w:ascii="Cambria" w:hAnsi="Cambria"/>
          <w:lang w:val="ro-MD"/>
        </w:rPr>
        <w:t>6</w:t>
      </w:r>
      <w:r w:rsidR="006D2DA9">
        <w:rPr>
          <w:rFonts w:ascii="Cambria" w:hAnsi="Cambria"/>
          <w:lang w:val="ro-MD"/>
        </w:rPr>
        <w:t xml:space="preserve"> </w:t>
      </w:r>
      <w:r w:rsidR="00727989">
        <w:rPr>
          <w:rFonts w:ascii="Cambria" w:hAnsi="Cambria"/>
          <w:lang w:val="ro-MD"/>
        </w:rPr>
        <w:t xml:space="preserve">1 </w:t>
      </w:r>
      <w:r w:rsidR="004A0F0C" w:rsidRPr="002F3C7B">
        <w:rPr>
          <w:rFonts w:ascii="Cambria" w:hAnsi="Cambria"/>
          <w:lang w:val="ro-MD"/>
        </w:rPr>
        <w:t>-</w:t>
      </w:r>
      <w:r w:rsidR="00CF56D2" w:rsidRPr="002F3C7B">
        <w:rPr>
          <w:rFonts w:ascii="Cambria" w:hAnsi="Cambria"/>
          <w:lang w:val="ro-MD"/>
        </w:rPr>
        <w:t xml:space="preserve"> elev, Nota 5-</w:t>
      </w:r>
      <w:r w:rsidR="004A0F0C" w:rsidRPr="002F3C7B">
        <w:rPr>
          <w:rFonts w:ascii="Cambria" w:hAnsi="Cambria"/>
          <w:lang w:val="ro-MD"/>
        </w:rPr>
        <w:t xml:space="preserve"> elev. Nota medie –</w:t>
      </w:r>
      <w:r w:rsidR="00727989">
        <w:rPr>
          <w:rFonts w:ascii="Cambria" w:hAnsi="Cambria"/>
          <w:lang w:val="ro-MD"/>
        </w:rPr>
        <w:t xml:space="preserve"> 8.79</w:t>
      </w:r>
      <w:r w:rsidR="004A0F0C" w:rsidRPr="002F3C7B">
        <w:rPr>
          <w:rFonts w:ascii="Cambria" w:hAnsi="Cambria"/>
          <w:lang w:val="ro-MD"/>
        </w:rPr>
        <w:t xml:space="preserve"> . Procentul reușitei 100%. Procentul calității –</w:t>
      </w:r>
      <w:r w:rsidR="00367E96">
        <w:rPr>
          <w:rFonts w:ascii="Cambria" w:hAnsi="Cambria"/>
          <w:lang w:val="ro-MD"/>
        </w:rPr>
        <w:t xml:space="preserve"> </w:t>
      </w:r>
      <w:r w:rsidR="00B41371">
        <w:rPr>
          <w:rFonts w:ascii="Cambria" w:hAnsi="Cambria"/>
          <w:lang w:val="ro-MD"/>
        </w:rPr>
        <w:t>96.43</w:t>
      </w:r>
      <w:r w:rsidR="004A0F0C" w:rsidRPr="002F3C7B">
        <w:rPr>
          <w:rFonts w:ascii="Cambria" w:hAnsi="Cambria"/>
          <w:lang w:val="ro-MD"/>
        </w:rPr>
        <w:t>%.</w:t>
      </w:r>
    </w:p>
    <w:p w14:paraId="17833D17" w14:textId="77777777" w:rsidR="005F1D5E" w:rsidRPr="002F3C7B" w:rsidRDefault="005F1D5E" w:rsidP="002F3C7B">
      <w:pPr>
        <w:spacing w:line="276" w:lineRule="auto"/>
        <w:rPr>
          <w:rFonts w:ascii="Cambria" w:hAnsi="Cambria" w:cs="Times New Roman"/>
          <w:b/>
          <w:color w:val="0D0D0D" w:themeColor="text1" w:themeTint="F2"/>
          <w:szCs w:val="24"/>
          <w:lang w:val="ro-MD"/>
        </w:rPr>
      </w:pPr>
    </w:p>
    <w:p w14:paraId="13AF7E7F" w14:textId="355D6F12" w:rsidR="0071517B" w:rsidRPr="002F3C7B" w:rsidRDefault="00ED184E" w:rsidP="002F3C7B">
      <w:pPr>
        <w:spacing w:line="276" w:lineRule="auto"/>
        <w:rPr>
          <w:rFonts w:ascii="Cambria" w:hAnsi="Cambria" w:cs="Times New Roman"/>
          <w:b/>
          <w:color w:val="0D0D0D" w:themeColor="text1" w:themeTint="F2"/>
          <w:szCs w:val="24"/>
          <w:lang w:val="ro-RO"/>
        </w:rPr>
      </w:pPr>
      <w:r w:rsidRPr="002F3C7B">
        <w:rPr>
          <w:rFonts w:ascii="Cambria" w:hAnsi="Cambria" w:cs="Times New Roman"/>
          <w:b/>
          <w:color w:val="0D0D0D" w:themeColor="text1" w:themeTint="F2"/>
          <w:szCs w:val="24"/>
          <w:lang w:val="ro-RO"/>
        </w:rPr>
        <w:t>Cazacu-Condrat Dumitru</w:t>
      </w:r>
      <w:r w:rsidR="005F1D5E" w:rsidRPr="002F3C7B">
        <w:rPr>
          <w:rFonts w:ascii="Cambria" w:hAnsi="Cambria" w:cs="Times New Roman"/>
          <w:b/>
          <w:color w:val="0D0D0D" w:themeColor="text1" w:themeTint="F2"/>
          <w:szCs w:val="24"/>
          <w:lang w:val="ro-RO"/>
        </w:rPr>
        <w:t xml:space="preserve"> ________________</w:t>
      </w:r>
    </w:p>
    <w:p w14:paraId="32E3EFD2" w14:textId="1FDD4FB4" w:rsidR="005F1D5E" w:rsidRPr="002F3C7B" w:rsidRDefault="00ED184E" w:rsidP="002F3C7B">
      <w:pPr>
        <w:spacing w:line="276" w:lineRule="auto"/>
        <w:rPr>
          <w:rFonts w:ascii="Cambria" w:hAnsi="Cambria" w:cs="Times New Roman"/>
          <w:b/>
          <w:color w:val="0D0D0D" w:themeColor="text1" w:themeTint="F2"/>
          <w:szCs w:val="24"/>
          <w:lang w:val="en-US"/>
        </w:rPr>
      </w:pPr>
      <w:r w:rsidRPr="002F3C7B">
        <w:rPr>
          <w:rFonts w:ascii="Cambria" w:hAnsi="Cambria" w:cs="Times New Roman"/>
          <w:b/>
          <w:color w:val="0D0D0D" w:themeColor="text1" w:themeTint="F2"/>
          <w:szCs w:val="24"/>
          <w:lang w:val="ro-RO"/>
        </w:rPr>
        <w:t>Vieru Viorica</w:t>
      </w:r>
      <w:r w:rsidR="005F1D5E" w:rsidRPr="002F3C7B">
        <w:rPr>
          <w:rFonts w:ascii="Cambria" w:hAnsi="Cambria" w:cs="Times New Roman"/>
          <w:b/>
          <w:color w:val="0D0D0D" w:themeColor="text1" w:themeTint="F2"/>
          <w:szCs w:val="24"/>
          <w:lang w:val="ro-RO"/>
        </w:rPr>
        <w:t xml:space="preserve"> ______________</w:t>
      </w:r>
      <w:r w:rsidR="004A0F0C" w:rsidRPr="002F3C7B">
        <w:rPr>
          <w:rFonts w:ascii="Cambria" w:hAnsi="Cambria" w:cs="Times New Roman"/>
          <w:b/>
          <w:color w:val="0D0D0D" w:themeColor="text1" w:themeTint="F2"/>
          <w:szCs w:val="24"/>
          <w:lang w:val="ro-RO"/>
        </w:rPr>
        <w:t>________________</w:t>
      </w:r>
    </w:p>
    <w:sectPr w:rsidR="005F1D5E" w:rsidRPr="002F3C7B" w:rsidSect="002E4665">
      <w:pgSz w:w="11906" w:h="16838"/>
      <w:pgMar w:top="964" w:right="851" w:bottom="96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D6C"/>
    <w:multiLevelType w:val="hybridMultilevel"/>
    <w:tmpl w:val="EC24E1A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113104"/>
    <w:multiLevelType w:val="hybridMultilevel"/>
    <w:tmpl w:val="58A8A64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BF0B7A"/>
    <w:multiLevelType w:val="hybridMultilevel"/>
    <w:tmpl w:val="FCC6FC5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0AB4A57"/>
    <w:multiLevelType w:val="hybridMultilevel"/>
    <w:tmpl w:val="DBCE292A"/>
    <w:lvl w:ilvl="0" w:tplc="9776243E">
      <w:start w:val="1"/>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246554C"/>
    <w:multiLevelType w:val="hybridMultilevel"/>
    <w:tmpl w:val="2D3222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1F804B4"/>
    <w:multiLevelType w:val="hybridMultilevel"/>
    <w:tmpl w:val="F3BE49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46742024">
    <w:abstractNumId w:val="1"/>
  </w:num>
  <w:num w:numId="2" w16cid:durableId="2059669115">
    <w:abstractNumId w:val="3"/>
  </w:num>
  <w:num w:numId="3" w16cid:durableId="1999964211">
    <w:abstractNumId w:val="0"/>
  </w:num>
  <w:num w:numId="4" w16cid:durableId="266356490">
    <w:abstractNumId w:val="4"/>
  </w:num>
  <w:num w:numId="5" w16cid:durableId="788553461">
    <w:abstractNumId w:val="5"/>
  </w:num>
  <w:num w:numId="6" w16cid:durableId="43875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490"/>
    <w:rsid w:val="00011136"/>
    <w:rsid w:val="00054710"/>
    <w:rsid w:val="000C082C"/>
    <w:rsid w:val="0019258C"/>
    <w:rsid w:val="002B756D"/>
    <w:rsid w:val="002C3664"/>
    <w:rsid w:val="002E4665"/>
    <w:rsid w:val="002F3C7B"/>
    <w:rsid w:val="00367E96"/>
    <w:rsid w:val="0037127A"/>
    <w:rsid w:val="003F3EAF"/>
    <w:rsid w:val="003F7809"/>
    <w:rsid w:val="0044757E"/>
    <w:rsid w:val="004A0F0C"/>
    <w:rsid w:val="004C3B17"/>
    <w:rsid w:val="005167BA"/>
    <w:rsid w:val="005B3436"/>
    <w:rsid w:val="005F1885"/>
    <w:rsid w:val="005F1D5E"/>
    <w:rsid w:val="00663B29"/>
    <w:rsid w:val="006D2DA9"/>
    <w:rsid w:val="0071517B"/>
    <w:rsid w:val="00727989"/>
    <w:rsid w:val="007339E0"/>
    <w:rsid w:val="00745C89"/>
    <w:rsid w:val="007B6E5F"/>
    <w:rsid w:val="007B7B7B"/>
    <w:rsid w:val="00835248"/>
    <w:rsid w:val="00837490"/>
    <w:rsid w:val="0094205E"/>
    <w:rsid w:val="00947AC9"/>
    <w:rsid w:val="00971225"/>
    <w:rsid w:val="00A87AC1"/>
    <w:rsid w:val="00AB7415"/>
    <w:rsid w:val="00AE4B7E"/>
    <w:rsid w:val="00B20CBD"/>
    <w:rsid w:val="00B41371"/>
    <w:rsid w:val="00BE085A"/>
    <w:rsid w:val="00BF0192"/>
    <w:rsid w:val="00BF7790"/>
    <w:rsid w:val="00C02E82"/>
    <w:rsid w:val="00C059A2"/>
    <w:rsid w:val="00CD127D"/>
    <w:rsid w:val="00CF56D2"/>
    <w:rsid w:val="00D1632D"/>
    <w:rsid w:val="00D53944"/>
    <w:rsid w:val="00D95C14"/>
    <w:rsid w:val="00DD4928"/>
    <w:rsid w:val="00DE2212"/>
    <w:rsid w:val="00E07894"/>
    <w:rsid w:val="00EB5048"/>
    <w:rsid w:val="00ED184E"/>
    <w:rsid w:val="00ED38D6"/>
    <w:rsid w:val="00F11A8B"/>
    <w:rsid w:val="00F173EC"/>
    <w:rsid w:val="00F3608A"/>
    <w:rsid w:val="00F54BE6"/>
    <w:rsid w:val="00F65246"/>
    <w:rsid w:val="00F7208F"/>
    <w:rsid w:val="00F95C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19E2"/>
  <w15:chartTrackingRefBased/>
  <w15:docId w15:val="{BA035A36-252F-4FA3-8FA1-C4C0D382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rinaStyle"/>
    <w:qFormat/>
    <w:rsid w:val="00837490"/>
    <w:pPr>
      <w:spacing w:after="0" w:line="36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7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5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665</Words>
  <Characters>3791</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Cazacu-Condrat Dumitru</cp:lastModifiedBy>
  <cp:revision>40</cp:revision>
  <dcterms:created xsi:type="dcterms:W3CDTF">2026-04-30T07:55:00Z</dcterms:created>
  <dcterms:modified xsi:type="dcterms:W3CDTF">2026-05-21T15:17:00Z</dcterms:modified>
</cp:coreProperties>
</file>