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rFonts w:ascii="Arial" w:cs="Arial" w:eastAsia="Arial" w:hAnsi="Arial"/>
          <w:sz w:val="24"/>
          <w:szCs w:val="24"/>
        </w:rPr>
      </w:pPr>
      <w:bookmarkStart w:colFirst="0" w:colLast="0" w:name="_heading=h.rdrcre3dwa5n" w:id="0"/>
      <w:bookmarkEnd w:id="0"/>
      <w:r w:rsidDel="00000000" w:rsidR="00000000" w:rsidRPr="00000000">
        <w:rPr>
          <w:rtl w:val="0"/>
        </w:rPr>
      </w:r>
    </w:p>
    <w:p w:rsidR="00000000" w:rsidDel="00000000" w:rsidP="00000000" w:rsidRDefault="00000000" w:rsidRPr="00000000" w14:paraId="00000002">
      <w:pPr>
        <w:spacing w:after="200" w:line="36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200" w:line="360" w:lineRule="auto"/>
        <w:jc w:val="both"/>
        <w:rPr>
          <w:rFonts w:ascii="Arial" w:cs="Arial" w:eastAsia="Arial" w:hAnsi="Arial"/>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200"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200" w:line="360" w:lineRule="auto"/>
        <w:jc w:val="both"/>
        <w:rPr>
          <w:rFonts w:ascii="Arial" w:cs="Arial" w:eastAsia="Arial" w:hAnsi="Arial"/>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Resumen de avance proyecto APT</w:t>
            </w:r>
          </w:p>
        </w:tc>
        <w:tc>
          <w:tcPr/>
          <w:p w:rsidR="00000000" w:rsidDel="00000000" w:rsidP="00000000" w:rsidRDefault="00000000" w:rsidRPr="00000000" w14:paraId="0000000E">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Fase 2 del Proyecto APT </w:t>
            </w:r>
            <w:r w:rsidDel="00000000" w:rsidR="00000000" w:rsidRPr="00000000">
              <w:rPr>
                <w:rFonts w:ascii="Arial" w:cs="Arial" w:eastAsia="Arial" w:hAnsi="Arial"/>
                <w:sz w:val="24"/>
                <w:szCs w:val="24"/>
                <w:rtl w:val="0"/>
              </w:rPr>
              <w:t xml:space="preserve">FASTPOS</w:t>
            </w:r>
            <w:r w:rsidDel="00000000" w:rsidR="00000000" w:rsidRPr="00000000">
              <w:rPr>
                <w:rFonts w:ascii="Arial" w:cs="Arial" w:eastAsia="Arial" w:hAnsi="Arial"/>
                <w:sz w:val="24"/>
                <w:szCs w:val="24"/>
                <w:rtl w:val="0"/>
              </w:rPr>
              <w:t xml:space="preserve">, he logrado avances significativos en las tres dimensiones del desarrollo: documentación, programación y gestión de datos.</w:t>
            </w:r>
          </w:p>
          <w:p w:rsidR="00000000" w:rsidDel="00000000" w:rsidP="00000000" w:rsidRDefault="00000000" w:rsidRPr="00000000" w14:paraId="0000000F">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primer lugar, identifiqué una dificultad técnica crítica: la integración de un backend basado en Node.js con una base de datos SQL local generaba inconsistencias al trabajar en equipo desde distintos entornos. Ante esto, y considerando la retroalimentación docente —que enfatizó en priorizar la validación de cálculos tributarios antes que funcionalidades secundarias—, realicé los siguientes ajustes clave:</w:t>
            </w:r>
          </w:p>
          <w:p w:rsidR="00000000" w:rsidDel="00000000" w:rsidP="00000000" w:rsidRDefault="00000000" w:rsidRPr="00000000" w14:paraId="00000010">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Migración del stack tecnológico a Firebase (Firestore + Authentication), lo que eliminó dependencias locales y mejoró la estabilidad del entorno de desarrollo colaborativo.</w:t>
            </w:r>
          </w:p>
          <w:p w:rsidR="00000000" w:rsidDel="00000000" w:rsidP="00000000" w:rsidRDefault="00000000" w:rsidRPr="00000000" w14:paraId="00000011">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Planificación del Sprint 5: postergué el desarrollo del módulo de reportes e inventario avanzado, y reforcé la estabilidad del módulo de caja, asegurando el correcto cálculo del IVA (19%) y la aplicación de descuentos antes del IVA, según normativa chilena.</w:t>
            </w:r>
          </w:p>
          <w:p w:rsidR="00000000" w:rsidDel="00000000" w:rsidP="00000000" w:rsidRDefault="00000000" w:rsidRPr="00000000" w14:paraId="00000012">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Ampliación del plan de pruebas para incluir casos específicos (CP-01 a CP-07), validando no solo los cálculos, sino también la atomicidad en operaciones de inventario mediante write Batch.</w:t>
            </w:r>
          </w:p>
          <w:p w:rsidR="00000000" w:rsidDel="00000000" w:rsidP="00000000" w:rsidRDefault="00000000" w:rsidRPr="00000000" w14:paraId="00000013">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cuanto a los objetivos cumplidos, destacó:</w:t>
            </w:r>
          </w:p>
          <w:p w:rsidR="00000000" w:rsidDel="00000000" w:rsidP="00000000" w:rsidRDefault="00000000" w:rsidRPr="00000000" w14:paraId="00000014">
            <w:pPr>
              <w:numPr>
                <w:ilvl w:val="0"/>
                <w:numId w:val="1"/>
              </w:numPr>
              <w:spacing w:after="20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 un sistema de autenticación con roles (mesero, caja, admin) usando Firebase Auth y custom claims.</w:t>
            </w:r>
          </w:p>
          <w:p w:rsidR="00000000" w:rsidDel="00000000" w:rsidP="00000000" w:rsidRDefault="00000000" w:rsidRPr="00000000" w14:paraId="00000015">
            <w:pPr>
              <w:numPr>
                <w:ilvl w:val="0"/>
                <w:numId w:val="1"/>
              </w:numPr>
              <w:spacing w:after="20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del módulo de caja funcional en React, con búsqueda de productos, carrito interactivo y cálculo automático de subtotal, IVA, descuentos y total.</w:t>
            </w:r>
          </w:p>
          <w:p w:rsidR="00000000" w:rsidDel="00000000" w:rsidP="00000000" w:rsidRDefault="00000000" w:rsidRPr="00000000" w14:paraId="00000016">
            <w:pPr>
              <w:numPr>
                <w:ilvl w:val="0"/>
                <w:numId w:val="1"/>
              </w:numPr>
              <w:spacing w:after="20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Conexión estable con Firestore, incluyendo colecciones para usuarios, productos, ventas e inventario, con reglas de seguridad por rol.</w:t>
            </w:r>
          </w:p>
          <w:p w:rsidR="00000000" w:rsidDel="00000000" w:rsidP="00000000" w:rsidRDefault="00000000" w:rsidRPr="00000000" w14:paraId="00000017">
            <w:pPr>
              <w:numPr>
                <w:ilvl w:val="0"/>
                <w:numId w:val="1"/>
              </w:numPr>
              <w:spacing w:after="200" w:line="360" w:lineRule="auto"/>
              <w:ind w:left="720" w:hanging="360"/>
              <w:jc w:val="both"/>
              <w:rPr>
                <w:rFonts w:ascii="Arial" w:cs="Arial" w:eastAsia="Arial" w:hAnsi="Arial"/>
                <w:sz w:val="24"/>
                <w:szCs w:val="24"/>
              </w:rPr>
            </w:pPr>
            <w:sdt>
              <w:sdtPr>
                <w:id w:val="510812320"/>
                <w:tag w:val="goog_rdk_0"/>
              </w:sdtPr>
              <w:sdtContent>
                <w:r w:rsidDel="00000000" w:rsidR="00000000" w:rsidRPr="00000000">
                  <w:rPr>
                    <w:rFonts w:ascii="Arial Unicode MS" w:cs="Arial Unicode MS" w:eastAsia="Arial Unicode MS" w:hAnsi="Arial Unicode MS"/>
                    <w:sz w:val="24"/>
                    <w:szCs w:val="24"/>
                    <w:rtl w:val="0"/>
                  </w:rPr>
                  <w:t xml:space="preserve">Validación exitosa de todos los casos de prueba definidos, asegurando precisión en cálculos y coherencia en el flujo de extremo a extremo (login → pedido → pago → actualización de inventario).</w:t>
                </w:r>
              </w:sdtContent>
            </w:sdt>
          </w:p>
          <w:p w:rsidR="00000000" w:rsidDel="00000000" w:rsidP="00000000" w:rsidRDefault="00000000" w:rsidRPr="00000000" w14:paraId="00000018">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mantuve una metodología ágil Scrum con sprints semanales, daily scrums virtuales y uso de Trello para la gestión del backlog, lo que me permitió entregar incrementos funcionales y </w:t>
            </w:r>
            <w:r w:rsidDel="00000000" w:rsidR="00000000" w:rsidRPr="00000000">
              <w:rPr>
                <w:rFonts w:ascii="Arial" w:cs="Arial" w:eastAsia="Arial" w:hAnsi="Arial"/>
                <w:sz w:val="24"/>
                <w:szCs w:val="24"/>
                <w:rtl w:val="0"/>
              </w:rPr>
              <w:t xml:space="preserve">adaptarme eficazmente</w:t>
            </w:r>
            <w:r w:rsidDel="00000000" w:rsidR="00000000" w:rsidRPr="00000000">
              <w:rPr>
                <w:rFonts w:ascii="Arial" w:cs="Arial" w:eastAsia="Arial" w:hAnsi="Arial"/>
                <w:sz w:val="24"/>
                <w:szCs w:val="24"/>
                <w:rtl w:val="0"/>
              </w:rPr>
              <w:t xml:space="preserve"> a los cambios técnicos.</w:t>
            </w:r>
          </w:p>
          <w:p w:rsidR="00000000" w:rsidDel="00000000" w:rsidP="00000000" w:rsidRDefault="00000000" w:rsidRPr="00000000" w14:paraId="00000019">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los ajustes fueron justificados técnicamente y validados con el docente, asegurando que el proyecto se mantenga alineado con los estándares de la disciplina y los indicadores de calidad del Perfil de Egreso de Duoc UC.</w:t>
            </w:r>
          </w:p>
        </w:tc>
      </w:tr>
      <w:tr>
        <w:trPr>
          <w:cantSplit w:val="0"/>
          <w:trHeight w:val="1247" w:hRule="atLeast"/>
          <w:tblHeader w:val="0"/>
        </w:trPr>
        <w:tc>
          <w:tcPr>
            <w:vAlign w:val="center"/>
          </w:tcPr>
          <w:p w:rsidR="00000000" w:rsidDel="00000000" w:rsidP="00000000" w:rsidRDefault="00000000" w:rsidRPr="00000000" w14:paraId="0000001A">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Objetivos</w:t>
            </w:r>
          </w:p>
        </w:tc>
        <w:tc>
          <w:tcPr>
            <w:vAlign w:val="center"/>
          </w:tcPr>
          <w:p w:rsidR="00000000" w:rsidDel="00000000" w:rsidP="00000000" w:rsidRDefault="00000000" w:rsidRPr="00000000" w14:paraId="0000001B">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respuesta a las dificultades técnicas identificadas (inconsistencias con SQL local) y la retroalimentación docente (priorizar cálculos tributarios antes que funcionalidades secundarias), planifiqué los objetivos de la Fase 2 de la siguiente manera:</w:t>
            </w:r>
          </w:p>
          <w:p w:rsidR="00000000" w:rsidDel="00000000" w:rsidP="00000000" w:rsidRDefault="00000000" w:rsidRPr="00000000" w14:paraId="0000001C">
            <w:pPr>
              <w:numPr>
                <w:ilvl w:val="0"/>
                <w:numId w:val="1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Garantizar un entorno de desarrollo estable y colaborativo mediante la migración del backend a Firebase (Firestore + Authentication).</w:t>
            </w:r>
          </w:p>
          <w:p w:rsidR="00000000" w:rsidDel="00000000" w:rsidP="00000000" w:rsidRDefault="00000000" w:rsidRPr="00000000" w14:paraId="0000001D">
            <w:pPr>
              <w:numPr>
                <w:ilvl w:val="0"/>
                <w:numId w:val="1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Validar la precisión de los cálculos tributarios: asegurar que el IVA del 19% y los descuentos se apliquen correctamente (descuentos antes del IVA, según normativa chilena).</w:t>
            </w:r>
          </w:p>
          <w:p w:rsidR="00000000" w:rsidDel="00000000" w:rsidP="00000000" w:rsidRDefault="00000000" w:rsidRPr="00000000" w14:paraId="0000001E">
            <w:pPr>
              <w:numPr>
                <w:ilvl w:val="0"/>
                <w:numId w:val="1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operaciones atómicas en el inventario usando write Batch para evitar inconsistencias al registrar o revertir ventas.</w:t>
            </w:r>
          </w:p>
          <w:p w:rsidR="00000000" w:rsidDel="00000000" w:rsidP="00000000" w:rsidRDefault="00000000" w:rsidRPr="00000000" w14:paraId="0000001F">
            <w:pPr>
              <w:numPr>
                <w:ilvl w:val="0"/>
                <w:numId w:val="16"/>
              </w:numPr>
              <w:spacing w:after="0" w:afterAutospacing="0" w:line="360" w:lineRule="auto"/>
              <w:ind w:left="720" w:hanging="360"/>
              <w:jc w:val="both"/>
              <w:rPr>
                <w:rFonts w:ascii="Arial" w:cs="Arial" w:eastAsia="Arial" w:hAnsi="Arial"/>
                <w:sz w:val="24"/>
                <w:szCs w:val="24"/>
                <w:u w:val="none"/>
              </w:rPr>
            </w:pPr>
            <w:sdt>
              <w:sdtPr>
                <w:id w:val="1570308753"/>
                <w:tag w:val="goog_rdk_1"/>
              </w:sdtPr>
              <w:sdtContent>
                <w:r w:rsidDel="00000000" w:rsidR="00000000" w:rsidRPr="00000000">
                  <w:rPr>
                    <w:rFonts w:ascii="Arial Unicode MS" w:cs="Arial Unicode MS" w:eastAsia="Arial Unicode MS" w:hAnsi="Arial Unicode MS"/>
                    <w:sz w:val="24"/>
                    <w:szCs w:val="24"/>
                    <w:rtl w:val="0"/>
                  </w:rPr>
                  <w:t xml:space="preserve">Entregar un flujo funcional completo: autenticación por roles → toma de pedido (mesero) → registro de venta (caja) → actualización automática del inventario.</w:t>
                </w:r>
              </w:sdtContent>
            </w:sdt>
          </w:p>
          <w:p w:rsidR="00000000" w:rsidDel="00000000" w:rsidP="00000000" w:rsidRDefault="00000000" w:rsidRPr="00000000" w14:paraId="00000020">
            <w:pPr>
              <w:numPr>
                <w:ilvl w:val="0"/>
                <w:numId w:val="16"/>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Postergar el desarrollo del módulo de reportes a la Fase Final, para concentrar esfuerzos en la estabilidad del núcleo del sistema.</w:t>
            </w:r>
          </w:p>
          <w:p w:rsidR="00000000" w:rsidDel="00000000" w:rsidP="00000000" w:rsidRDefault="00000000" w:rsidRPr="00000000" w14:paraId="00000021">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objetivos ajustados han sido cumplidos en su totalidad y validados mediante pruebas ejecutadas (CP-01 a CP-07) y revisión con el docente.</w:t>
            </w:r>
          </w:p>
        </w:tc>
      </w:tr>
      <w:tr>
        <w:trPr>
          <w:cantSplit w:val="0"/>
          <w:trHeight w:val="939" w:hRule="atLeast"/>
          <w:tblHeader w:val="0"/>
        </w:trPr>
        <w:tc>
          <w:tcPr>
            <w:vAlign w:val="center"/>
          </w:tcPr>
          <w:p w:rsidR="00000000" w:rsidDel="00000000" w:rsidP="00000000" w:rsidRDefault="00000000" w:rsidRPr="00000000" w14:paraId="00000022">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Metodología</w:t>
            </w:r>
          </w:p>
        </w:tc>
        <w:tc>
          <w:tcPr>
            <w:vAlign w:val="center"/>
          </w:tcPr>
          <w:p w:rsidR="00000000" w:rsidDel="00000000" w:rsidP="00000000" w:rsidRDefault="00000000" w:rsidRPr="00000000" w14:paraId="00000023">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Mantengo la metodología Scrum con sprints semanales, daily scrums virtuales, backlog priorizado en Trello y revisiones al final de cada sprint. Sin embargo, ante la retroalimentación docente —que enfatizó en validar primero los cálculos tributarios y la estabilidad del módulo de caja— y las dificultades técnicas con el stack inicial (Express + SQL local), realicé un ajuste estratégico en la planificación del Sprint 5:</w:t>
            </w:r>
          </w:p>
          <w:p w:rsidR="00000000" w:rsidDel="00000000" w:rsidP="00000000" w:rsidRDefault="00000000" w:rsidRPr="00000000" w14:paraId="00000024">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Postergué el desarrollo del módulo de reportes e inventario avanzado.</w:t>
            </w:r>
          </w:p>
          <w:p w:rsidR="00000000" w:rsidDel="00000000" w:rsidP="00000000" w:rsidRDefault="00000000" w:rsidRPr="00000000" w14:paraId="00000025">
            <w:pPr>
              <w:numPr>
                <w:ilvl w:val="0"/>
                <w:numId w:val="3"/>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Reenfoque el sprint en la consolidación del núcleo del sistema: autenticación, caja, cálculo preciso de IVA (19%), aplicación correcta de descuentos (antes del IVA, según normativa chilena) y atomicidad en operaciones de inventario mediante write Batch.</w:t>
            </w:r>
          </w:p>
          <w:p w:rsidR="00000000" w:rsidDel="00000000" w:rsidP="00000000" w:rsidRDefault="00000000" w:rsidRPr="00000000" w14:paraId="00000026">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enfoque ágil me permitió entregar un incremento funcional y estable, priorizando valor real y calidad técnica sobre la cantidad de funcionalidades. La metodología sigue alineada con los estándares de la industria y con la competencia del perfil de egreso “Gestionar proyectos informáticos” (IL 2.2).</w:t>
            </w:r>
          </w:p>
        </w:tc>
      </w:tr>
      <w:tr>
        <w:trPr>
          <w:cantSplit w:val="0"/>
          <w:trHeight w:val="2377" w:hRule="atLeast"/>
          <w:tblHeader w:val="0"/>
        </w:trPr>
        <w:tc>
          <w:tcPr>
            <w:vAlign w:val="center"/>
          </w:tcPr>
          <w:p w:rsidR="00000000" w:rsidDel="00000000" w:rsidP="00000000" w:rsidRDefault="00000000" w:rsidRPr="00000000" w14:paraId="00000027">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Evidencias de avance</w:t>
            </w:r>
          </w:p>
        </w:tc>
        <w:tc>
          <w:tcPr>
            <w:vAlign w:val="center"/>
          </w:tcPr>
          <w:p w:rsidR="00000000" w:rsidDel="00000000" w:rsidP="00000000" w:rsidRDefault="00000000" w:rsidRPr="00000000" w14:paraId="00000028">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informe de avance presento tres tipos de evidencias que dan cuenta del desarrollo integral de mi Proyecto APT </w:t>
            </w:r>
            <w:r w:rsidDel="00000000" w:rsidR="00000000" w:rsidRPr="00000000">
              <w:rPr>
                <w:rFonts w:ascii="Arial" w:cs="Arial" w:eastAsia="Arial" w:hAnsi="Arial"/>
                <w:sz w:val="24"/>
                <w:szCs w:val="24"/>
                <w:rtl w:val="0"/>
              </w:rPr>
              <w:t xml:space="preserve">FASTPOS</w:t>
            </w:r>
            <w:r w:rsidDel="00000000" w:rsidR="00000000" w:rsidRPr="00000000">
              <w:rPr>
                <w:rFonts w:ascii="Arial" w:cs="Arial" w:eastAsia="Arial" w:hAnsi="Arial"/>
                <w:sz w:val="24"/>
                <w:szCs w:val="24"/>
                <w:rtl w:val="0"/>
              </w:rPr>
              <w:t xml:space="preserve">, alineadas con las dimensiones de documentación, programación y almacenamiento de datos:</w:t>
            </w:r>
          </w:p>
          <w:p w:rsidR="00000000" w:rsidDel="00000000" w:rsidP="00000000" w:rsidRDefault="00000000" w:rsidRPr="00000000" w14:paraId="00000029">
            <w:pPr>
              <w:numPr>
                <w:ilvl w:val="0"/>
                <w:numId w:val="18"/>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Documentación técnica</w:t>
            </w:r>
          </w:p>
          <w:p w:rsidR="00000000" w:rsidDel="00000000" w:rsidP="00000000" w:rsidRDefault="00000000" w:rsidRPr="00000000" w14:paraId="0000002A">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 de pruebas v2: incluye los casos CP-01 a CP-07, diseñados para validar el cálculo correcto del IVA (19%), la aplicación de descuentos antes del IVA (según normativa chilena), y la atomicidad en operaciones de inventario mediante write Batch.</w:t>
            </w:r>
          </w:p>
          <w:p w:rsidR="00000000" w:rsidDel="00000000" w:rsidP="00000000" w:rsidRDefault="00000000" w:rsidRPr="00000000" w14:paraId="0000002B">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Documento de arquitectura técnica: describe el stack tecnológico (React + Firebase), las decisiones clave (migración desde Express/SQL), el modelo de datos y las reglas de seguridad por rol.</w:t>
            </w:r>
          </w:p>
          <w:p w:rsidR="00000000" w:rsidDel="00000000" w:rsidP="00000000" w:rsidRDefault="00000000" w:rsidRPr="00000000" w14:paraId="0000002C">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Estas evidencias demuestran que el diseño del sistema es intencional, técnico y validado, no solo funcional sino también regulatorio.</w:t>
            </w:r>
          </w:p>
          <w:p w:rsidR="00000000" w:rsidDel="00000000" w:rsidP="00000000" w:rsidRDefault="00000000" w:rsidRPr="00000000" w14:paraId="0000002D">
            <w:pPr>
              <w:numPr>
                <w:ilvl w:val="0"/>
                <w:numId w:val="18"/>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Código fuente y módulos funcionales</w:t>
            </w:r>
          </w:p>
          <w:p w:rsidR="00000000" w:rsidDel="00000000" w:rsidP="00000000" w:rsidRDefault="00000000" w:rsidRPr="00000000" w14:paraId="0000002E">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Repositorio en GitHub con historial de commits atribuidos y equitativos.</w:t>
            </w:r>
          </w:p>
          <w:p w:rsidR="00000000" w:rsidDel="00000000" w:rsidP="00000000" w:rsidRDefault="00000000" w:rsidRPr="00000000" w14:paraId="0000002F">
            <w:pPr>
              <w:numPr>
                <w:ilvl w:val="0"/>
                <w:numId w:val="18"/>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Módulos funcionales en React:</w:t>
            </w:r>
          </w:p>
          <w:p w:rsidR="00000000" w:rsidDel="00000000" w:rsidP="00000000" w:rsidRDefault="00000000" w:rsidRPr="00000000" w14:paraId="00000030">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Autenticación con Firebase Auth y asignación de roles mediante custom claims.</w:t>
            </w:r>
          </w:p>
          <w:p w:rsidR="00000000" w:rsidDel="00000000" w:rsidP="00000000" w:rsidRDefault="00000000" w:rsidRPr="00000000" w14:paraId="00000031">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Interfaz de caja con cálculo automático de subtotal, IVA, descuentos y total.</w:t>
            </w:r>
          </w:p>
          <w:p w:rsidR="00000000" w:rsidDel="00000000" w:rsidP="00000000" w:rsidRDefault="00000000" w:rsidRPr="00000000" w14:paraId="00000032">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Gestión de pedidos y conexión estable con Firestore.</w:t>
            </w:r>
          </w:p>
          <w:p w:rsidR="00000000" w:rsidDel="00000000" w:rsidP="00000000" w:rsidRDefault="00000000" w:rsidRPr="00000000" w14:paraId="00000033">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Uso de buenas prácticas: componentes reutilizables, Context API para estado global, y estructura modular (/components, /contexts, /services).</w:t>
            </w:r>
          </w:p>
          <w:p w:rsidR="00000000" w:rsidDel="00000000" w:rsidP="00000000" w:rsidRDefault="00000000" w:rsidRPr="00000000" w14:paraId="00000034">
            <w:pPr>
              <w:numPr>
                <w:ilvl w:val="0"/>
                <w:numId w:val="18"/>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Modelo de datos en Firestore</w:t>
            </w:r>
          </w:p>
          <w:p w:rsidR="00000000" w:rsidDel="00000000" w:rsidP="00000000" w:rsidRDefault="00000000" w:rsidRPr="00000000" w14:paraId="00000035">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Colecciones implementadas: usuarios, productos, ventas, inventario.</w:t>
            </w:r>
          </w:p>
          <w:p w:rsidR="00000000" w:rsidDel="00000000" w:rsidP="00000000" w:rsidRDefault="00000000" w:rsidRPr="00000000" w14:paraId="00000036">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Reglas de seguridad por rol que garantizan que solo los administradores puedan modificar productos o inventario, mientras que cajeros solo registran ventas.</w:t>
            </w:r>
          </w:p>
          <w:p w:rsidR="00000000" w:rsidDel="00000000" w:rsidP="00000000" w:rsidRDefault="00000000" w:rsidRPr="00000000" w14:paraId="00000037">
            <w:pPr>
              <w:numPr>
                <w:ilvl w:val="1"/>
                <w:numId w:val="18"/>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Operaciones atómicas con write Batch para asegurar que, si falla una venta, ni el registro ni el stock se actualicen parcialmente.</w:t>
            </w:r>
          </w:p>
          <w:p w:rsidR="00000000" w:rsidDel="00000000" w:rsidP="00000000" w:rsidRDefault="00000000" w:rsidRPr="00000000" w14:paraId="00000038">
            <w:pPr>
              <w:numPr>
                <w:ilvl w:val="1"/>
                <w:numId w:val="18"/>
              </w:numPr>
              <w:spacing w:after="20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Resguardo de calidad disciplinar</w:t>
            </w:r>
          </w:p>
          <w:p w:rsidR="00000000" w:rsidDel="00000000" w:rsidP="00000000" w:rsidRDefault="00000000" w:rsidRPr="00000000" w14:paraId="00000039">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calidad de </w:t>
            </w:r>
            <w:r w:rsidDel="00000000" w:rsidR="00000000" w:rsidRPr="00000000">
              <w:rPr>
                <w:rFonts w:ascii="Arial" w:cs="Arial" w:eastAsia="Arial" w:hAnsi="Arial"/>
                <w:sz w:val="24"/>
                <w:szCs w:val="24"/>
                <w:rtl w:val="0"/>
              </w:rPr>
              <w:t xml:space="preserve">FASTPOS</w:t>
            </w:r>
            <w:r w:rsidDel="00000000" w:rsidR="00000000" w:rsidRPr="00000000">
              <w:rPr>
                <w:rFonts w:ascii="Arial" w:cs="Arial" w:eastAsia="Arial" w:hAnsi="Arial"/>
                <w:sz w:val="24"/>
                <w:szCs w:val="24"/>
                <w:rtl w:val="0"/>
              </w:rPr>
              <w:t xml:space="preserve"> se resguarda mediante:</w:t>
            </w:r>
          </w:p>
          <w:p w:rsidR="00000000" w:rsidDel="00000000" w:rsidP="00000000" w:rsidRDefault="00000000" w:rsidRPr="00000000" w14:paraId="0000003A">
            <w:pPr>
              <w:numPr>
                <w:ilvl w:val="0"/>
                <w:numId w:val="17"/>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Aplicación rigurosa de la metodología Scrum: sprints semanales, daily scrums y revisiones permiten adaptación ágil sin pérdida de enfoque.</w:t>
            </w:r>
          </w:p>
          <w:p w:rsidR="00000000" w:rsidDel="00000000" w:rsidP="00000000" w:rsidRDefault="00000000" w:rsidRPr="00000000" w14:paraId="0000003B">
            <w:pPr>
              <w:numPr>
                <w:ilvl w:val="0"/>
                <w:numId w:val="17"/>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Validación técnica temprana: los casos de prueba no son formalidades, sino verificaciones reales ejecutadas en el Firebase Emulator para evitar impacto en producción.</w:t>
            </w:r>
          </w:p>
          <w:p w:rsidR="00000000" w:rsidDel="00000000" w:rsidP="00000000" w:rsidRDefault="00000000" w:rsidRPr="00000000" w14:paraId="0000003C">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estándares del Perfil de Egreso:</w:t>
            </w:r>
          </w:p>
          <w:p w:rsidR="00000000" w:rsidDel="00000000" w:rsidP="00000000" w:rsidRDefault="00000000" w:rsidRPr="00000000" w14:paraId="0000003D">
            <w:pPr>
              <w:numPr>
                <w:ilvl w:val="0"/>
                <w:numId w:val="7"/>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1.2: pruebas de validación aplicadas.</w:t>
            </w:r>
          </w:p>
          <w:p w:rsidR="00000000" w:rsidDel="00000000" w:rsidP="00000000" w:rsidRDefault="00000000" w:rsidRPr="00000000" w14:paraId="0000003E">
            <w:pPr>
              <w:numPr>
                <w:ilvl w:val="0"/>
                <w:numId w:val="7"/>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2.2: control ágil del proyecto con ajustes justificados.</w:t>
            </w:r>
          </w:p>
          <w:p w:rsidR="00000000" w:rsidDel="00000000" w:rsidP="00000000" w:rsidRDefault="00000000" w:rsidRPr="00000000" w14:paraId="0000003F">
            <w:pPr>
              <w:numPr>
                <w:ilvl w:val="0"/>
                <w:numId w:val="7"/>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3.2: modelo de datos escalable en Firestore.</w:t>
            </w:r>
          </w:p>
          <w:p w:rsidR="00000000" w:rsidDel="00000000" w:rsidP="00000000" w:rsidRDefault="00000000" w:rsidRPr="00000000" w14:paraId="00000040">
            <w:pPr>
              <w:numPr>
                <w:ilvl w:val="0"/>
                <w:numId w:val="7"/>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4.1 y 4.2: integración coherente de frontend, backend y base de datos.</w:t>
            </w:r>
          </w:p>
          <w:p w:rsidR="00000000" w:rsidDel="00000000" w:rsidP="00000000" w:rsidRDefault="00000000" w:rsidRPr="00000000" w14:paraId="00000041">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Todas las evidencias están debidamente versionadas en GitHub y cumplen con los criterios de trazabilidad, precisión técnica y calidad requeridos por la disciplina.</w:t>
            </w:r>
          </w:p>
          <w:p w:rsidR="00000000" w:rsidDel="00000000" w:rsidP="00000000" w:rsidRDefault="00000000" w:rsidRPr="00000000" w14:paraId="00000042">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Evidencias adjuntas: </w:t>
            </w:r>
          </w:p>
          <w:p w:rsidR="00000000" w:rsidDel="00000000" w:rsidP="00000000" w:rsidRDefault="00000000" w:rsidRPr="00000000" w14:paraId="00000043">
            <w:pPr>
              <w:numPr>
                <w:ilvl w:val="0"/>
                <w:numId w:val="14"/>
              </w:numPr>
              <w:spacing w:after="0" w:afterAutospacing="0" w:line="360" w:lineRule="auto"/>
              <w:ind w:left="720" w:hanging="360"/>
              <w:jc w:val="both"/>
              <w:rPr>
                <w:rFonts w:ascii="Arial" w:cs="Arial" w:eastAsia="Arial" w:hAnsi="Arial"/>
                <w:sz w:val="24"/>
                <w:szCs w:val="24"/>
                <w:u w:val="none"/>
              </w:rPr>
            </w:pPr>
            <w:hyperlink r:id="rId9">
              <w:r w:rsidDel="00000000" w:rsidR="00000000" w:rsidRPr="00000000">
                <w:rPr>
                  <w:rFonts w:ascii="Arial" w:cs="Arial" w:eastAsia="Arial" w:hAnsi="Arial"/>
                  <w:color w:val="1155cc"/>
                  <w:sz w:val="24"/>
                  <w:szCs w:val="24"/>
                  <w:u w:val="single"/>
                  <w:rtl w:val="0"/>
                </w:rPr>
                <w:t xml:space="preserve">Plan de pruebas</w:t>
              </w:r>
            </w:hyperlink>
            <w:r w:rsidDel="00000000" w:rsidR="00000000" w:rsidRPr="00000000">
              <w:rPr>
                <w:rtl w:val="0"/>
              </w:rPr>
            </w:r>
          </w:p>
          <w:p w:rsidR="00000000" w:rsidDel="00000000" w:rsidP="00000000" w:rsidRDefault="00000000" w:rsidRPr="00000000" w14:paraId="00000044">
            <w:pPr>
              <w:numPr>
                <w:ilvl w:val="0"/>
                <w:numId w:val="14"/>
              </w:numPr>
              <w:spacing w:after="0" w:afterAutospacing="0" w:line="360" w:lineRule="auto"/>
              <w:ind w:left="720" w:hanging="360"/>
              <w:jc w:val="both"/>
              <w:rPr>
                <w:rFonts w:ascii="Arial" w:cs="Arial" w:eastAsia="Arial" w:hAnsi="Arial"/>
                <w:sz w:val="24"/>
                <w:szCs w:val="24"/>
                <w:u w:val="none"/>
              </w:rPr>
            </w:pPr>
            <w:hyperlink r:id="rId10">
              <w:r w:rsidDel="00000000" w:rsidR="00000000" w:rsidRPr="00000000">
                <w:rPr>
                  <w:rFonts w:ascii="Arial" w:cs="Arial" w:eastAsia="Arial" w:hAnsi="Arial"/>
                  <w:color w:val="1155cc"/>
                  <w:sz w:val="24"/>
                  <w:szCs w:val="24"/>
                  <w:u w:val="single"/>
                  <w:rtl w:val="0"/>
                </w:rPr>
                <w:t xml:space="preserve">Informe técnico</w:t>
              </w:r>
            </w:hyperlink>
            <w:r w:rsidDel="00000000" w:rsidR="00000000" w:rsidRPr="00000000">
              <w:rPr>
                <w:rtl w:val="0"/>
              </w:rPr>
            </w:r>
          </w:p>
          <w:p w:rsidR="00000000" w:rsidDel="00000000" w:rsidP="00000000" w:rsidRDefault="00000000" w:rsidRPr="00000000" w14:paraId="00000045">
            <w:pPr>
              <w:numPr>
                <w:ilvl w:val="0"/>
                <w:numId w:val="14"/>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Repositorio GitHub: </w:t>
            </w:r>
            <w:hyperlink r:id="rId11">
              <w:r w:rsidDel="00000000" w:rsidR="00000000" w:rsidRPr="00000000">
                <w:rPr>
                  <w:rFonts w:ascii="Arial" w:cs="Arial" w:eastAsia="Arial" w:hAnsi="Arial"/>
                  <w:color w:val="1155cc"/>
                  <w:sz w:val="24"/>
                  <w:szCs w:val="24"/>
                  <w:u w:val="single"/>
                  <w:rtl w:val="0"/>
                </w:rPr>
                <w:t xml:space="preserve">https://github.com/FernandaMonsalveLuco/fastpos-desktop/tree/main</w:t>
              </w:r>
            </w:hyperlink>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46">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Monitoreo del Plan de Trabajo</w:t>
            </w:r>
          </w:p>
        </w:tc>
        <w:tc>
          <w:tcPr>
            <w:vAlign w:val="center"/>
          </w:tcPr>
          <w:p w:rsidR="00000000" w:rsidDel="00000000" w:rsidP="00000000" w:rsidRDefault="00000000" w:rsidRPr="00000000" w14:paraId="00000047">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examinar cuidadosamente mi plan de trabajo —representado en el tablero Trello “FASTPOS-DESKTOP” y alineado con los sprints semanales—, observó que he mantenido un seguimiento constante del estado de avance de cada actividad, utilizando etiquetas como “To do”, “In progress” y “Done”, así como fechas de inicio y entrega.</w:t>
            </w:r>
          </w:p>
          <w:p w:rsidR="00000000" w:rsidDel="00000000" w:rsidP="00000000" w:rsidRDefault="00000000" w:rsidRPr="00000000" w14:paraId="00000048">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hallazgo clave durante este monitoreo es que no todas las actividades se cumplieron en los plazos iniciales, pero sí se logró un avance controlado y significativo gracias a la revisión constante y la adaptación ágil del plan. Por ejemplo:</w:t>
            </w:r>
          </w:p>
          <w:p w:rsidR="00000000" w:rsidDel="00000000" w:rsidP="00000000" w:rsidRDefault="00000000" w:rsidRPr="00000000" w14:paraId="00000049">
            <w:pPr>
              <w:numPr>
                <w:ilvl w:val="0"/>
                <w:numId w:val="5"/>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 el Sprint 1, identifiqué dificultades técnicas al integrar un backend con Express y una base de datos SQL local, lo que generaba inconsistencias en el entorno de desarrollo colaborativo. Ante esto, decidí migrar a Firebase (Firestore + Authentication), ajuste que impactó en la planificación inicial, pero que fue validado con el docente y mejoró considerablemente la estabilidad del proyecto.</w:t>
            </w:r>
          </w:p>
          <w:p w:rsidR="00000000" w:rsidDel="00000000" w:rsidP="00000000" w:rsidRDefault="00000000" w:rsidRPr="00000000" w14:paraId="0000004A">
            <w:pPr>
              <w:numPr>
                <w:ilvl w:val="0"/>
                <w:numId w:val="5"/>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 el Sprint 5, en respuesta directa a la retroalimentación docente, postergué el desarrollo del módulo de reportes e inventario avanzado y reenfoque los esfuerzos en consolidar el módulo de caja, priorizando la validación precisa de cálculos tributarios (IVA al 19% y descuentos aplicados antes del IVA, según normativa chilena).</w:t>
            </w:r>
          </w:p>
          <w:p w:rsidR="00000000" w:rsidDel="00000000" w:rsidP="00000000" w:rsidRDefault="00000000" w:rsidRPr="00000000" w14:paraId="0000004B">
            <w:pPr>
              <w:numPr>
                <w:ilvl w:val="0"/>
                <w:numId w:val="5"/>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Todas las actividades críticas —como autenticación por roles, conexión a Firestore, cálculo automático en la caja y pruebas de atomicidad con write Batch— están marcadas como “</w:t>
            </w:r>
            <w:r w:rsidDel="00000000" w:rsidR="00000000" w:rsidRPr="00000000">
              <w:rPr>
                <w:rFonts w:ascii="Arial" w:cs="Arial" w:eastAsia="Arial" w:hAnsi="Arial"/>
                <w:sz w:val="24"/>
                <w:szCs w:val="24"/>
                <w:rtl w:val="0"/>
              </w:rPr>
              <w:t xml:space="preserve">Done</w:t>
            </w:r>
            <w:r w:rsidDel="00000000" w:rsidR="00000000" w:rsidRPr="00000000">
              <w:rPr>
                <w:rFonts w:ascii="Arial" w:cs="Arial" w:eastAsia="Arial" w:hAnsi="Arial"/>
                <w:sz w:val="24"/>
                <w:szCs w:val="24"/>
                <w:rtl w:val="0"/>
              </w:rPr>
              <w:t xml:space="preserve">”, con evidencia de cumplimiento en GitHub, Figma y documentos técnicos.</w:t>
            </w:r>
          </w:p>
          <w:p w:rsidR="00000000" w:rsidDel="00000000" w:rsidP="00000000" w:rsidRDefault="00000000" w:rsidRPr="00000000" w14:paraId="0000004C">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monitoreo me ha permitido detectar desviaciones a tiempo, justificar ajustes técnicos y mantener la calidad del proyecto sin comprometer los objetivos esenciales. La flexibilidad inherente a Scrum ha sido clave para responder con agilidad a los imprevistos, siempre alineada con los indicadores de calidad del Perfil de Egreso de Duoc UC.</w:t>
            </w:r>
          </w:p>
          <w:p w:rsidR="00000000" w:rsidDel="00000000" w:rsidP="00000000" w:rsidRDefault="00000000" w:rsidRPr="00000000" w14:paraId="0000004D">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el estado general del plan refleja un 90% de avance en funcionalidades críticas y un 100% de cumplimiento en los objetivos ajustados de la Fase 2, lo que me coloca en una posición sólida para la Fase Final.</w:t>
            </w:r>
          </w:p>
        </w:tc>
      </w:tr>
    </w:tbl>
    <w:p w:rsidR="00000000" w:rsidDel="00000000" w:rsidP="00000000" w:rsidRDefault="00000000" w:rsidRPr="00000000" w14:paraId="0000004E">
      <w:pPr>
        <w:spacing w:after="200" w:line="360" w:lineRule="auto"/>
        <w:jc w:val="both"/>
        <w:rPr>
          <w:rFonts w:ascii="Arial" w:cs="Arial" w:eastAsia="Arial" w:hAnsi="Arial"/>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4F">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57">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o unidades de competencias</w:t>
            </w:r>
          </w:p>
        </w:tc>
        <w:tc>
          <w:tcPr>
            <w:vAlign w:val="center"/>
          </w:tcPr>
          <w:p w:rsidR="00000000" w:rsidDel="00000000" w:rsidP="00000000" w:rsidRDefault="00000000" w:rsidRPr="00000000" w14:paraId="00000058">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Actividades</w:t>
            </w:r>
          </w:p>
        </w:tc>
        <w:tc>
          <w:tcPr>
            <w:vAlign w:val="center"/>
          </w:tcPr>
          <w:p w:rsidR="00000000" w:rsidDel="00000000" w:rsidP="00000000" w:rsidRDefault="00000000" w:rsidRPr="00000000" w14:paraId="00000059">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tc>
        <w:tc>
          <w:tcPr>
            <w:vAlign w:val="center"/>
          </w:tcPr>
          <w:p w:rsidR="00000000" w:rsidDel="00000000" w:rsidP="00000000" w:rsidRDefault="00000000" w:rsidRPr="00000000" w14:paraId="0000005A">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Duración de la actividad</w:t>
            </w:r>
          </w:p>
        </w:tc>
        <w:tc>
          <w:tcPr>
            <w:vAlign w:val="center"/>
          </w:tcPr>
          <w:p w:rsidR="00000000" w:rsidDel="00000000" w:rsidP="00000000" w:rsidRDefault="00000000" w:rsidRPr="00000000" w14:paraId="0000005B">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r w:rsidDel="00000000" w:rsidR="00000000" w:rsidRPr="00000000">
              <w:rPr>
                <w:rFonts w:ascii="Arial" w:cs="Arial" w:eastAsia="Arial" w:hAnsi="Arial"/>
                <w:sz w:val="24"/>
                <w:szCs w:val="2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C">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w:t>
            </w:r>
          </w:p>
        </w:tc>
        <w:tc>
          <w:tcPr>
            <w:vAlign w:val="center"/>
          </w:tcPr>
          <w:p w:rsidR="00000000" w:rsidDel="00000000" w:rsidP="00000000" w:rsidRDefault="00000000" w:rsidRPr="00000000" w14:paraId="0000005D">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de avance</w:t>
            </w:r>
          </w:p>
        </w:tc>
        <w:tc>
          <w:tcPr>
            <w:vAlign w:val="center"/>
          </w:tcPr>
          <w:p w:rsidR="00000000" w:rsidDel="00000000" w:rsidP="00000000" w:rsidRDefault="00000000" w:rsidRPr="00000000" w14:paraId="0000005E">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Ajustes</w:t>
            </w:r>
          </w:p>
        </w:tc>
      </w:tr>
      <w:tr>
        <w:trPr>
          <w:cantSplit w:val="0"/>
          <w:trHeight w:val="2410" w:hRule="atLeast"/>
          <w:tblHeader w:val="0"/>
        </w:trPr>
        <w:tc>
          <w:tcPr/>
          <w:p w:rsidR="00000000" w:rsidDel="00000000" w:rsidP="00000000" w:rsidRDefault="00000000" w:rsidRPr="00000000" w14:paraId="0000005F">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Nombra las competencias o unidades de competencias que se relacionan con las diferentes actividades requeridas para el desarrollo del proyecto APT.</w:t>
            </w:r>
          </w:p>
        </w:tc>
        <w:tc>
          <w:tcPr/>
          <w:p w:rsidR="00000000" w:rsidDel="00000000" w:rsidP="00000000" w:rsidRDefault="00000000" w:rsidRPr="00000000" w14:paraId="00000060">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Nombra las actividades que se necesitan para desarrollar el proyecto APT. </w:t>
            </w:r>
          </w:p>
        </w:tc>
        <w:tc>
          <w:tcPr/>
          <w:p w:rsidR="00000000" w:rsidDel="00000000" w:rsidP="00000000" w:rsidRDefault="00000000" w:rsidRPr="00000000" w14:paraId="00000061">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Nombra los recursos necesarios para llevar a cabo las actividades definidas.</w:t>
            </w:r>
          </w:p>
        </w:tc>
        <w:tc>
          <w:tcPr/>
          <w:p w:rsidR="00000000" w:rsidDel="00000000" w:rsidP="00000000" w:rsidRDefault="00000000" w:rsidRPr="00000000" w14:paraId="00000062">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Señala la duración de cada actividad. </w:t>
            </w:r>
          </w:p>
        </w:tc>
        <w:tc>
          <w:tcPr/>
          <w:p w:rsidR="00000000" w:rsidDel="00000000" w:rsidP="00000000" w:rsidRDefault="00000000" w:rsidRPr="00000000" w14:paraId="00000063">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Escribe el nombre del integrante del equipo responsable de cada actividad.</w:t>
            </w:r>
          </w:p>
        </w:tc>
        <w:tc>
          <w:tcPr/>
          <w:p w:rsidR="00000000" w:rsidDel="00000000" w:rsidP="00000000" w:rsidRDefault="00000000" w:rsidRPr="00000000" w14:paraId="00000064">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65">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Describe el estado de avance de cada actividad.</w:t>
            </w:r>
          </w:p>
          <w:p w:rsidR="00000000" w:rsidDel="00000000" w:rsidP="00000000" w:rsidRDefault="00000000" w:rsidRPr="00000000" w14:paraId="00000066">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Tipos de estado: </w:t>
            </w:r>
          </w:p>
          <w:p w:rsidR="00000000" w:rsidDel="00000000" w:rsidP="00000000" w:rsidRDefault="00000000" w:rsidRPr="00000000" w14:paraId="00000068">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curso/ Con retraso/ No iniciado/ Completado/ Ajustada </w:t>
            </w:r>
          </w:p>
        </w:tc>
        <w:tc>
          <w:tcPr/>
          <w:p w:rsidR="00000000" w:rsidDel="00000000" w:rsidP="00000000" w:rsidRDefault="00000000" w:rsidRPr="00000000" w14:paraId="00000069">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Señala los ajustes o reformulaciones que has realizado. </w:t>
            </w:r>
          </w:p>
        </w:tc>
      </w:tr>
    </w:tbl>
    <w:p w:rsidR="00000000" w:rsidDel="00000000" w:rsidP="00000000" w:rsidRDefault="00000000" w:rsidRPr="00000000" w14:paraId="0000006A">
      <w:pPr>
        <w:spacing w:after="200" w:line="360" w:lineRule="auto"/>
        <w:jc w:val="both"/>
        <w:rPr>
          <w:rFonts w:ascii="Arial" w:cs="Arial" w:eastAsia="Arial" w:hAnsi="Arial"/>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C">
            <w:pPr>
              <w:tabs>
                <w:tab w:val="center" w:leader="none" w:pos="4419"/>
                <w:tab w:val="right" w:leader="none" w:pos="8838"/>
              </w:tabs>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analizar detenidamente mi plan de trabajo —representado en el tablero Trello “FASTPOS-DESKTOP” y ejecutado mediante sprints semanales—, identifiqué tanto facilitadores como obstáculos que impactaron directamente en la ejecución del cronograma original.</w:t>
            </w:r>
          </w:p>
          <w:p w:rsidR="00000000" w:rsidDel="00000000" w:rsidP="00000000" w:rsidRDefault="00000000" w:rsidRPr="00000000" w14:paraId="0000006D">
            <w:pPr>
              <w:tabs>
                <w:tab w:val="center" w:leader="none" w:pos="4419"/>
                <w:tab w:val="right" w:leader="none" w:pos="8838"/>
              </w:tabs>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Obstáculos identificados</w:t>
            </w:r>
          </w:p>
          <w:p w:rsidR="00000000" w:rsidDel="00000000" w:rsidP="00000000" w:rsidRDefault="00000000" w:rsidRPr="00000000" w14:paraId="0000006E">
            <w:pPr>
              <w:tabs>
                <w:tab w:val="center" w:leader="none" w:pos="4419"/>
                <w:tab w:val="right" w:leader="none" w:pos="8838"/>
              </w:tabs>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principal impedimento fue de carácter técnico: la integración inicial del backend con Node.js y una base de datos SQL local generaba inconsistencias al trabajar en equipo desde distintos entornos. Las pruebas funcionales no eran replicables de forma uniforme, lo que retrasó la validación de funcionalidades clave durante los primeros sprints.</w:t>
            </w:r>
          </w:p>
          <w:p w:rsidR="00000000" w:rsidDel="00000000" w:rsidP="00000000" w:rsidRDefault="00000000" w:rsidRPr="00000000" w14:paraId="0000006F">
            <w:pPr>
              <w:tabs>
                <w:tab w:val="center" w:leader="none" w:pos="4419"/>
                <w:tab w:val="right" w:leader="none" w:pos="8838"/>
              </w:tabs>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durante la ejecución del Sprint 3, detecté un error crítico en la lógica de cálculo: los descuentos se aplican después del IVA, lo que contraviene la normativa tributaria chilena. Este hallazgo, sumado a la retroalimentación docente, me obligó a planificar prioridades.</w:t>
            </w:r>
          </w:p>
          <w:p w:rsidR="00000000" w:rsidDel="00000000" w:rsidP="00000000" w:rsidRDefault="00000000" w:rsidRPr="00000000" w14:paraId="00000070">
            <w:pPr>
              <w:tabs>
                <w:tab w:val="center" w:leader="none" w:pos="4419"/>
                <w:tab w:val="right" w:leader="none" w:pos="8838"/>
              </w:tabs>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Facilitadores clave</w:t>
            </w:r>
          </w:p>
          <w:p w:rsidR="00000000" w:rsidDel="00000000" w:rsidP="00000000" w:rsidRDefault="00000000" w:rsidRPr="00000000" w14:paraId="00000071">
            <w:pPr>
              <w:tabs>
                <w:tab w:val="center" w:leader="none" w:pos="4419"/>
                <w:tab w:val="right" w:leader="none" w:pos="8838"/>
              </w:tabs>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los factores que facilitaron la superación de estos obstáculos destacan:</w:t>
            </w:r>
          </w:p>
          <w:p w:rsidR="00000000" w:rsidDel="00000000" w:rsidP="00000000" w:rsidRDefault="00000000" w:rsidRPr="00000000" w14:paraId="00000072">
            <w:pPr>
              <w:numPr>
                <w:ilvl w:val="0"/>
                <w:numId w:val="11"/>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Mi dominio previo de Firebase y React, lo que permitió una migración técnica ágil y segura.</w:t>
            </w:r>
          </w:p>
          <w:p w:rsidR="00000000" w:rsidDel="00000000" w:rsidP="00000000" w:rsidRDefault="00000000" w:rsidRPr="00000000" w14:paraId="00000073">
            <w:pPr>
              <w:numPr>
                <w:ilvl w:val="0"/>
                <w:numId w:val="11"/>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uso de herramientas colaborativas como GitHub, Figma y Trello, que garantizaron trazabilidad, comunicación fluida y gestión visual del progreso.</w:t>
            </w:r>
          </w:p>
          <w:p w:rsidR="00000000" w:rsidDel="00000000" w:rsidP="00000000" w:rsidRDefault="00000000" w:rsidRPr="00000000" w14:paraId="00000074">
            <w:pPr>
              <w:numPr>
                <w:ilvl w:val="0"/>
                <w:numId w:val="11"/>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retroalimentación oportuna del docente, que validó la necesidad de priorizar la precisión de cálculos tributarios antes que funcionalidades secundarias.</w:t>
            </w:r>
          </w:p>
          <w:p w:rsidR="00000000" w:rsidDel="00000000" w:rsidP="00000000" w:rsidRDefault="00000000" w:rsidRPr="00000000" w14:paraId="00000075">
            <w:pPr>
              <w:numPr>
                <w:ilvl w:val="0"/>
                <w:numId w:val="11"/>
              </w:numPr>
              <w:tabs>
                <w:tab w:val="center" w:leader="none" w:pos="4419"/>
                <w:tab w:val="right" w:leader="none" w:pos="8838"/>
              </w:tabs>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Estrategias de abordaje</w:t>
            </w:r>
          </w:p>
          <w:p w:rsidR="00000000" w:rsidDel="00000000" w:rsidP="00000000" w:rsidRDefault="00000000" w:rsidRPr="00000000" w14:paraId="00000076">
            <w:pPr>
              <w:tabs>
                <w:tab w:val="center" w:leader="none" w:pos="4419"/>
                <w:tab w:val="right" w:leader="none" w:pos="8838"/>
              </w:tabs>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estos desafíos, adopté un enfoque técnico y ágil:</w:t>
            </w:r>
          </w:p>
          <w:p w:rsidR="00000000" w:rsidDel="00000000" w:rsidP="00000000" w:rsidRDefault="00000000" w:rsidRPr="00000000" w14:paraId="00000077">
            <w:pPr>
              <w:numPr>
                <w:ilvl w:val="0"/>
                <w:numId w:val="12"/>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Interrumpí el desarrollo del stack Express/SQL y realicé una migración estratégica a Firebase (Firestore + Authentication), lo que resolvió los problemas de sincronización y simplificó el entorno de desarrollo.</w:t>
            </w:r>
          </w:p>
          <w:p w:rsidR="00000000" w:rsidDel="00000000" w:rsidP="00000000" w:rsidRDefault="00000000" w:rsidRPr="00000000" w14:paraId="00000078">
            <w:pPr>
              <w:numPr>
                <w:ilvl w:val="0"/>
                <w:numId w:val="12"/>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Corregí la lógica de cálculo para que los descuentos se apliquen sobre el subtotal, antes del IVA al 19%, en estricto cumplimiento de la normativa chilena.</w:t>
            </w:r>
          </w:p>
          <w:p w:rsidR="00000000" w:rsidDel="00000000" w:rsidP="00000000" w:rsidRDefault="00000000" w:rsidRPr="00000000" w14:paraId="00000079">
            <w:pPr>
              <w:numPr>
                <w:ilvl w:val="0"/>
                <w:numId w:val="12"/>
              </w:numPr>
              <w:tabs>
                <w:tab w:val="center" w:leader="none" w:pos="4419"/>
                <w:tab w:val="right" w:leader="none" w:pos="8838"/>
              </w:tabs>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Amplié el plan de pruebas para incluir casos específicos (CP-01 a CP-07) que validan no sólo la fórmula, sino también la atomicidad de operaciones (uso de write Batch para evitar inconsistencias en el inventario).</w:t>
            </w:r>
          </w:p>
          <w:p w:rsidR="00000000" w:rsidDel="00000000" w:rsidP="00000000" w:rsidRDefault="00000000" w:rsidRPr="00000000" w14:paraId="0000007A">
            <w:pPr>
              <w:tabs>
                <w:tab w:val="center" w:leader="none" w:pos="4419"/>
                <w:tab w:val="right" w:leader="none" w:pos="8838"/>
              </w:tabs>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Ajustes realizados al plan de trabajo</w:t>
            </w:r>
          </w:p>
          <w:p w:rsidR="00000000" w:rsidDel="00000000" w:rsidP="00000000" w:rsidRDefault="00000000" w:rsidRPr="00000000" w14:paraId="0000007B">
            <w:pPr>
              <w:tabs>
                <w:tab w:val="center" w:leader="none" w:pos="4419"/>
                <w:tab w:val="right" w:leader="none" w:pos="8838"/>
              </w:tabs>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 este análisis, </w:t>
            </w:r>
            <w:r w:rsidDel="00000000" w:rsidR="00000000" w:rsidRPr="00000000">
              <w:rPr>
                <w:rFonts w:ascii="Arial" w:cs="Arial" w:eastAsia="Arial" w:hAnsi="Arial"/>
                <w:sz w:val="24"/>
                <w:szCs w:val="24"/>
                <w:rtl w:val="0"/>
              </w:rPr>
              <w:t xml:space="preserve">replanifiqué</w:t>
            </w:r>
            <w:r w:rsidDel="00000000" w:rsidR="00000000" w:rsidRPr="00000000">
              <w:rPr>
                <w:rFonts w:ascii="Arial" w:cs="Arial" w:eastAsia="Arial" w:hAnsi="Arial"/>
                <w:sz w:val="24"/>
                <w:szCs w:val="24"/>
                <w:rtl w:val="0"/>
              </w:rPr>
              <w:t xml:space="preserve"> el Sprint 5 de la siguiente manera:</w:t>
            </w:r>
          </w:p>
          <w:p w:rsidR="00000000" w:rsidDel="00000000" w:rsidP="00000000" w:rsidRDefault="00000000" w:rsidRPr="00000000" w14:paraId="0000007C">
            <w:pPr>
              <w:numPr>
                <w:ilvl w:val="0"/>
                <w:numId w:val="4"/>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Postergué el desarrollo del módulo de reportes e inventario avanzado a la Fase Final.</w:t>
            </w:r>
          </w:p>
          <w:p w:rsidR="00000000" w:rsidDel="00000000" w:rsidP="00000000" w:rsidRDefault="00000000" w:rsidRPr="00000000" w14:paraId="0000007D">
            <w:pPr>
              <w:numPr>
                <w:ilvl w:val="0"/>
                <w:numId w:val="4"/>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Reenfoque todos los esfuerzos en consolidar el módulo de caja, garantizando:</w:t>
            </w:r>
          </w:p>
          <w:p w:rsidR="00000000" w:rsidDel="00000000" w:rsidP="00000000" w:rsidRDefault="00000000" w:rsidRPr="00000000" w14:paraId="0000007E">
            <w:pPr>
              <w:numPr>
                <w:ilvl w:val="0"/>
                <w:numId w:val="4"/>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Cálculo preciso de IVA y descuentos.</w:t>
            </w:r>
          </w:p>
          <w:p w:rsidR="00000000" w:rsidDel="00000000" w:rsidP="00000000" w:rsidRDefault="00000000" w:rsidRPr="00000000" w14:paraId="0000007F">
            <w:pPr>
              <w:numPr>
                <w:ilvl w:val="0"/>
                <w:numId w:val="4"/>
              </w:numPr>
              <w:tabs>
                <w:tab w:val="center" w:leader="none" w:pos="4419"/>
                <w:tab w:val="right" w:leader="none" w:pos="8838"/>
              </w:tabs>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Actualización atómica del inventario al registrar o revertir ventas.</w:t>
            </w:r>
          </w:p>
          <w:p w:rsidR="00000000" w:rsidDel="00000000" w:rsidP="00000000" w:rsidRDefault="00000000" w:rsidRPr="00000000" w14:paraId="00000080">
            <w:pPr>
              <w:numPr>
                <w:ilvl w:val="0"/>
                <w:numId w:val="4"/>
              </w:numPr>
              <w:tabs>
                <w:tab w:val="center" w:leader="none" w:pos="4419"/>
                <w:tab w:val="right" w:leader="none" w:pos="8838"/>
              </w:tabs>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Flujos de usuario estables para los roles mesero, caja y administrador.</w:t>
            </w:r>
          </w:p>
          <w:p w:rsidR="00000000" w:rsidDel="00000000" w:rsidP="00000000" w:rsidRDefault="00000000" w:rsidRPr="00000000" w14:paraId="00000081">
            <w:pPr>
              <w:tabs>
                <w:tab w:val="center" w:leader="none" w:pos="4419"/>
                <w:tab w:val="right" w:leader="none" w:pos="8838"/>
              </w:tabs>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ajustes fueron justificados técnicamente y validados con el docente, asegurando que el proyecto se mantenga alineado con los estándares de calidad del Perfil de Egreso de Duoc UC y con los objetivos esenciales del Proyecto APT.</w:t>
            </w:r>
            <w:r w:rsidDel="00000000" w:rsidR="00000000" w:rsidRPr="00000000">
              <w:rPr>
                <w:rtl w:val="0"/>
              </w:rPr>
            </w:r>
          </w:p>
        </w:tc>
      </w:tr>
    </w:tbl>
    <w:p w:rsidR="00000000" w:rsidDel="00000000" w:rsidP="00000000" w:rsidRDefault="00000000" w:rsidRPr="00000000" w14:paraId="00000082">
      <w:pPr>
        <w:spacing w:after="200" w:line="360" w:lineRule="auto"/>
        <w:jc w:val="both"/>
        <w:rPr>
          <w:rFonts w:ascii="Arial" w:cs="Arial" w:eastAsia="Arial" w:hAnsi="Arial"/>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3">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Factores que han facilitado y/o dificultado el desarrollo de mi plan de trabajo</w:t>
            </w:r>
          </w:p>
          <w:p w:rsidR="00000000" w:rsidDel="00000000" w:rsidP="00000000" w:rsidRDefault="00000000" w:rsidRPr="00000000" w14:paraId="00000084">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Factores que dificultaron el desarrollo</w:t>
            </w:r>
          </w:p>
          <w:p w:rsidR="00000000" w:rsidDel="00000000" w:rsidP="00000000" w:rsidRDefault="00000000" w:rsidRPr="00000000" w14:paraId="00000085">
            <w:pPr>
              <w:numPr>
                <w:ilvl w:val="0"/>
                <w:numId w:val="15"/>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Inconsistencias técnicas con el stack inicial (Express + SQL local): Al inicio del proyecto, trabajamos con un backend basado en Node.js y una base de datos SQL local, lo que generó problemas de sincronización al desarrollar en equipo desde distintos entornos. Las pruebas no eran replicables de forma uniforme, lo que retrasó la validación de funcionalidades críticas durante los primeros sprints.</w:t>
            </w:r>
          </w:p>
          <w:p w:rsidR="00000000" w:rsidDel="00000000" w:rsidP="00000000" w:rsidRDefault="00000000" w:rsidRPr="00000000" w14:paraId="00000086">
            <w:pPr>
              <w:numPr>
                <w:ilvl w:val="0"/>
                <w:numId w:val="15"/>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Error en la lógica de cálculo tributario: Durante las primeras pruebas del módulo de caja, identifiqué que los descuentos se aplicaban después del IVA, lo que contraviene la normativa tributaria chilena, donde los descuentos deben aplicarse sobre el subtotal, antes del IVA al 19%. Este error comprometía la validez legal del sistema.</w:t>
            </w:r>
          </w:p>
          <w:p w:rsidR="00000000" w:rsidDel="00000000" w:rsidP="00000000" w:rsidRDefault="00000000" w:rsidRPr="00000000" w14:paraId="00000087">
            <w:pPr>
              <w:numPr>
                <w:ilvl w:val="0"/>
                <w:numId w:val="15"/>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Priorización inicial desalineada con retroalimentación docente: Originalmente, el plan incluía el desarrollo paralelo del módulo de reportes, lo que dispersaba esfuerzos. La retroalimentación docente fue clara: priorizar la estabilidad del núcleo del sistema (autenticación, caja, inventario) antes de abordar funcionalidades secundarias.</w:t>
            </w:r>
          </w:p>
          <w:p w:rsidR="00000000" w:rsidDel="00000000" w:rsidP="00000000" w:rsidRDefault="00000000" w:rsidRPr="00000000" w14:paraId="00000088">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Acciones tomadas para solucionar las dificultades</w:t>
            </w:r>
          </w:p>
          <w:p w:rsidR="00000000" w:rsidDel="00000000" w:rsidP="00000000" w:rsidRDefault="00000000" w:rsidRPr="00000000" w14:paraId="00000089">
            <w:pPr>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Migración estratégica a Firebase</w:t>
            </w:r>
          </w:p>
          <w:p w:rsidR="00000000" w:rsidDel="00000000" w:rsidP="00000000" w:rsidRDefault="00000000" w:rsidRPr="00000000" w14:paraId="0000008A">
            <w:pPr>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Tomé la decisión técnica de migrar todo el backend a Firebase (Firestore + Authentication), eliminando dependencias locales y simplificando la arquitectura. Esto resolvió los problemas de sincronización y permitió un entorno de desarrollo colaborativo más estable.</w:t>
            </w:r>
          </w:p>
          <w:p w:rsidR="00000000" w:rsidDel="00000000" w:rsidP="00000000" w:rsidRDefault="00000000" w:rsidRPr="00000000" w14:paraId="0000008B">
            <w:pPr>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Corrección y validación rigurosa de cálculos: Modifiqué la lógica del módulo de caja para que los descuentos se apliquen antes del IVA, y amplié el plan de pruebas con casos específicos (CP-01 a CP-07) que validan esta fórmula bajo distintos escenarios. Todas las pruebas se ejecutaron en el Firebase Emulator para evitar impacto en la producción.</w:t>
            </w:r>
          </w:p>
          <w:p w:rsidR="00000000" w:rsidDel="00000000" w:rsidP="00000000" w:rsidRDefault="00000000" w:rsidRPr="00000000" w14:paraId="0000008C">
            <w:pPr>
              <w:numPr>
                <w:ilvl w:val="0"/>
                <w:numId w:val="6"/>
              </w:numPr>
              <w:spacing w:after="200" w:line="360" w:lineRule="auto"/>
              <w:ind w:left="720" w:hanging="360"/>
              <w:jc w:val="both"/>
              <w:rPr>
                <w:rFonts w:ascii="Arial" w:cs="Arial" w:eastAsia="Arial" w:hAnsi="Arial"/>
                <w:sz w:val="24"/>
                <w:szCs w:val="24"/>
                <w:u w:val="none"/>
              </w:rPr>
            </w:pPr>
            <w:sdt>
              <w:sdtPr>
                <w:id w:val="-1398544601"/>
                <w:tag w:val="goog_rdk_2"/>
              </w:sdtPr>
              <w:sdtContent>
                <w:r w:rsidDel="00000000" w:rsidR="00000000" w:rsidRPr="00000000">
                  <w:rPr>
                    <w:rFonts w:ascii="Arial Unicode MS" w:cs="Arial Unicode MS" w:eastAsia="Arial Unicode MS" w:hAnsi="Arial Unicode MS"/>
                    <w:sz w:val="24"/>
                    <w:szCs w:val="24"/>
                    <w:rtl w:val="0"/>
                  </w:rPr>
                  <w:t xml:space="preserve">Planificación ágil del Sprint 5: En respuesta a la retroalimentación docente, postergué el desarrollo del módulo de reportes y reenfoque los esfuerzos en consolidar el flujo principal: login → toma de pedido → caja → actualización atómica del inventario. Esta decisión fortaleció la calidad del núcleo del sistema.</w:t>
                </w:r>
              </w:sdtContent>
            </w:sdt>
          </w:p>
          <w:p w:rsidR="00000000" w:rsidDel="00000000" w:rsidP="00000000" w:rsidRDefault="00000000" w:rsidRPr="00000000" w14:paraId="0000008D">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Factores que facilitaron el desarrollo</w:t>
            </w:r>
          </w:p>
          <w:p w:rsidR="00000000" w:rsidDel="00000000" w:rsidP="00000000" w:rsidRDefault="00000000" w:rsidRPr="00000000" w14:paraId="0000008E">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Dominio previo de React y Firebase: Contar con experiencia en las tecnologías elegidas aceleró la implementación y solución de problemas técnicos.</w:t>
            </w:r>
          </w:p>
          <w:p w:rsidR="00000000" w:rsidDel="00000000" w:rsidP="00000000" w:rsidRDefault="00000000" w:rsidRPr="00000000" w14:paraId="0000008F">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Herramientas colaborativas efectivas: El uso de GitHub (control de versiones), Figma (diseño de UI/UX) y Trello (gestión ágil del backlog) permitió una coordinación fluida con mi compañero y una trazabilidad clara del avance.</w:t>
            </w:r>
          </w:p>
          <w:p w:rsidR="00000000" w:rsidDel="00000000" w:rsidP="00000000" w:rsidRDefault="00000000" w:rsidRPr="00000000" w14:paraId="00000090">
            <w:pPr>
              <w:numPr>
                <w:ilvl w:val="0"/>
                <w:numId w:val="2"/>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Retroalimentación oportuna del docente: La orientación recibida en cada revisión fue clave para enfocar prioridades, validar decisiones técnicas y mantener el proyecto alineado con los estándares del perfil de egreso.</w:t>
            </w:r>
          </w:p>
        </w:tc>
      </w:tr>
    </w:tbl>
    <w:p w:rsidR="00000000" w:rsidDel="00000000" w:rsidP="00000000" w:rsidRDefault="00000000" w:rsidRPr="00000000" w14:paraId="00000091">
      <w:pPr>
        <w:spacing w:after="200" w:line="360" w:lineRule="auto"/>
        <w:jc w:val="both"/>
        <w:rPr>
          <w:rFonts w:ascii="Arial" w:cs="Arial" w:eastAsia="Arial" w:hAnsi="Arial"/>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2">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Migración del stack tecnológico</w:t>
            </w:r>
          </w:p>
          <w:p w:rsidR="00000000" w:rsidDel="00000000" w:rsidP="00000000" w:rsidRDefault="00000000" w:rsidRPr="00000000" w14:paraId="00000093">
            <w:pPr>
              <w:numPr>
                <w:ilvl w:val="0"/>
                <w:numId w:val="1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Actividad original: Desarrollar el backend con Node.js + SQL local.</w:t>
            </w:r>
          </w:p>
          <w:p w:rsidR="00000000" w:rsidDel="00000000" w:rsidP="00000000" w:rsidRDefault="00000000" w:rsidRPr="00000000" w14:paraId="00000094">
            <w:pPr>
              <w:numPr>
                <w:ilvl w:val="0"/>
                <w:numId w:val="1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Ajuste realizado: Migré todo el backend a Firebase (Firestore + Authentication).</w:t>
            </w:r>
          </w:p>
          <w:p w:rsidR="00000000" w:rsidDel="00000000" w:rsidP="00000000" w:rsidRDefault="00000000" w:rsidRPr="00000000" w14:paraId="00000095">
            <w:pPr>
              <w:numPr>
                <w:ilvl w:val="0"/>
                <w:numId w:val="13"/>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Justificación: Al trabajar en equipo desde distintos entornos, el uso de una base de datos local generaba inconsistencias en las pruebas y dificulta la sincronización del código. Firebase ofreció una solución sin servidor, escalable y compatible con nuestro flujo de desarrollo colaborativo.</w:t>
            </w:r>
          </w:p>
          <w:p w:rsidR="00000000" w:rsidDel="00000000" w:rsidP="00000000" w:rsidRDefault="00000000" w:rsidRPr="00000000" w14:paraId="00000096">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Planificación del Sprint 5</w:t>
            </w:r>
          </w:p>
          <w:p w:rsidR="00000000" w:rsidDel="00000000" w:rsidP="00000000" w:rsidRDefault="00000000" w:rsidRPr="00000000" w14:paraId="00000097">
            <w:pPr>
              <w:numPr>
                <w:ilvl w:val="0"/>
                <w:numId w:val="10"/>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Actividad original: Desarrollar en paralelo el módulo de reportes y consolidar la caja e inventario.</w:t>
            </w:r>
          </w:p>
          <w:p w:rsidR="00000000" w:rsidDel="00000000" w:rsidP="00000000" w:rsidRDefault="00000000" w:rsidRPr="00000000" w14:paraId="00000098">
            <w:pPr>
              <w:numPr>
                <w:ilvl w:val="0"/>
                <w:numId w:val="10"/>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Ajuste realizado: Postergué el módulo de reportes a la Fase Final y reenfoque todos los esfuerzos en estabilizar el núcleo del sistema: autenticación, caja, cálculo de IVA y gestión de inventario.</w:t>
            </w:r>
          </w:p>
          <w:p w:rsidR="00000000" w:rsidDel="00000000" w:rsidP="00000000" w:rsidRDefault="00000000" w:rsidRPr="00000000" w14:paraId="00000099">
            <w:pPr>
              <w:numPr>
                <w:ilvl w:val="0"/>
                <w:numId w:val="10"/>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Justificación: La retroalimentación docente fue clara: priorizar la precisión de los cálculos tributarios (IVA al 19% y descuentos aplicados antes del IVA, según normativa chilena) antes que funcionalidades secundarias. Este enfoque garantiza que el sistema cumpla con requisitos legales y técnicos esenciales.</w:t>
            </w:r>
          </w:p>
          <w:p w:rsidR="00000000" w:rsidDel="00000000" w:rsidP="00000000" w:rsidRDefault="00000000" w:rsidRPr="00000000" w14:paraId="0000009A">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eliminadas (temporalmente)</w:t>
            </w:r>
          </w:p>
          <w:p w:rsidR="00000000" w:rsidDel="00000000" w:rsidP="00000000" w:rsidRDefault="00000000" w:rsidRPr="00000000" w14:paraId="0000009B">
            <w:pPr>
              <w:numPr>
                <w:ilvl w:val="0"/>
                <w:numId w:val="9"/>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Desarrollo de reportes avanzados (PDF/CSV)</w:t>
            </w:r>
          </w:p>
          <w:p w:rsidR="00000000" w:rsidDel="00000000" w:rsidP="00000000" w:rsidRDefault="00000000" w:rsidRPr="00000000" w14:paraId="0000009C">
            <w:pPr>
              <w:numPr>
                <w:ilvl w:val="0"/>
                <w:numId w:val="9"/>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Justificación: Esta funcionalidad, aunque útil, no es crítica para la validación del flujo principal del POS. Al eliminarla temporalmente del Sprint 5, pude dedicar tiempo a:</w:t>
            </w:r>
          </w:p>
          <w:p w:rsidR="00000000" w:rsidDel="00000000" w:rsidP="00000000" w:rsidRDefault="00000000" w:rsidRPr="00000000" w14:paraId="0000009D">
            <w:pPr>
              <w:numPr>
                <w:ilvl w:val="0"/>
                <w:numId w:val="9"/>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Validar casos de prueba CP-01 a CP-07 con rigor.</w:t>
            </w:r>
          </w:p>
          <w:p w:rsidR="00000000" w:rsidDel="00000000" w:rsidP="00000000" w:rsidRDefault="00000000" w:rsidRPr="00000000" w14:paraId="0000009E">
            <w:pPr>
              <w:numPr>
                <w:ilvl w:val="0"/>
                <w:numId w:val="9"/>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operaciones atómicas con write Batch para evitar inconsistencias en el inventario.</w:t>
            </w:r>
          </w:p>
          <w:p w:rsidR="00000000" w:rsidDel="00000000" w:rsidP="00000000" w:rsidRDefault="00000000" w:rsidRPr="00000000" w14:paraId="0000009F">
            <w:pPr>
              <w:numPr>
                <w:ilvl w:val="0"/>
                <w:numId w:val="9"/>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Corregir un error inicial en la lógica de descuentos (aplicados después del IVA), lo que hubiera comprometido la validez legal del sistema.</w:t>
            </w:r>
          </w:p>
          <w:p w:rsidR="00000000" w:rsidDel="00000000" w:rsidP="00000000" w:rsidRDefault="00000000" w:rsidRPr="00000000" w14:paraId="000000A0">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ajustes fueron documentados, justificados técnicamente y validados con el docente, asegurando que el proyecto se mantenga alineado con los estándares del Perfil de Egreso de Duoc UC y con los principios de calidad en ingeniería de software. La flexibilidad de la metodología Scrum permitió realizar estos cambios sin afectar el avance general, sino todo lo contrario: fortaleció la viabilidad y solidez del sistema.</w:t>
            </w:r>
          </w:p>
        </w:tc>
      </w:tr>
    </w:tbl>
    <w:p w:rsidR="00000000" w:rsidDel="00000000" w:rsidP="00000000" w:rsidRDefault="00000000" w:rsidRPr="00000000" w14:paraId="000000A1">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200" w:line="360" w:lineRule="auto"/>
        <w:jc w:val="both"/>
        <w:rPr>
          <w:rFonts w:ascii="Arial" w:cs="Arial" w:eastAsia="Arial" w:hAnsi="Arial"/>
          <w:sz w:val="24"/>
          <w:szCs w:val="2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3">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Fase 2 de mi Proyecto APT FASTPOS, una actividad planificada inicialmente no se ha iniciado: el desarrollo del módulo de reportes (generación de reportes básicos de ventas en formato PDF o CSV).</w:t>
            </w:r>
          </w:p>
          <w:p w:rsidR="00000000" w:rsidDel="00000000" w:rsidP="00000000" w:rsidRDefault="00000000" w:rsidRPr="00000000" w14:paraId="000000A4">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Motivo del retraso / no inicio</w:t>
            </w:r>
          </w:p>
          <w:p w:rsidR="00000000" w:rsidDel="00000000" w:rsidP="00000000" w:rsidRDefault="00000000" w:rsidRPr="00000000" w14:paraId="000000A5">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actividad no se ha iniciado de forma intencionada, como resultado de una decisión técnica estratégica y en respuesta directa a la retroalimentación docente. Durante la Fase 2, se enfatizó la necesidad de priorizar la estabilidad del núcleo del sistema —especialmente la precisión de los cálculos tributarios (IVA al 19% y descuentos aplicados antes del IVA, según normativa chilena) y la integridad del inventario mediante operaciones atómicas— antes de abordar funcionalidades secundarias como los reportes.</w:t>
            </w:r>
          </w:p>
          <w:p w:rsidR="00000000" w:rsidDel="00000000" w:rsidP="00000000" w:rsidRDefault="00000000" w:rsidRPr="00000000" w14:paraId="000000A6">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al migrar el backend de Express/SQL local a Firebase, se requirió un esfuerzo adicional para reestructurar la arquitectura y garantizar la coherencia de los datos, lo que reforzó la decisión de postergar actividades no críticas.</w:t>
            </w:r>
          </w:p>
          <w:p w:rsidR="00000000" w:rsidDel="00000000" w:rsidP="00000000" w:rsidRDefault="00000000" w:rsidRPr="00000000" w14:paraId="000000A7">
            <w:pPr>
              <w:spacing w:after="20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Estrategia para avanzar sin afectar el proyecto</w:t>
            </w:r>
          </w:p>
          <w:p w:rsidR="00000000" w:rsidDel="00000000" w:rsidP="00000000" w:rsidRDefault="00000000" w:rsidRPr="00000000" w14:paraId="000000A8">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Mantener la postergación planificada: El módulo de reportes está oficialmente reprogramado para la Fase Final del proyecto (Sprint 10–12), una vez que el flujo principal esté completamente validado y estable.</w:t>
            </w:r>
          </w:p>
          <w:p w:rsidR="00000000" w:rsidDel="00000000" w:rsidP="00000000" w:rsidRDefault="00000000" w:rsidRPr="00000000" w14:paraId="000000A9">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Preparar el terreno con evidencia reutilizable:</w:t>
            </w:r>
          </w:p>
          <w:p w:rsidR="00000000" w:rsidDel="00000000" w:rsidP="00000000" w:rsidRDefault="00000000" w:rsidRPr="00000000" w14:paraId="000000AA">
            <w:pPr>
              <w:numPr>
                <w:ilvl w:val="0"/>
                <w:numId w:val="8"/>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colección ventas ya está correctamente estructurada con los campos necesarios (fecha, productos, subtotal, IVA, total, usuario).</w:t>
            </w:r>
          </w:p>
          <w:p w:rsidR="00000000" w:rsidDel="00000000" w:rsidP="00000000" w:rsidRDefault="00000000" w:rsidRPr="00000000" w14:paraId="000000AB">
            <w:pPr>
              <w:numPr>
                <w:ilvl w:val="0"/>
                <w:numId w:val="8"/>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Las reglas de seguridad y el modelo de datos son escalables, por lo que la integración futura de reportes será directa.</w:t>
            </w:r>
          </w:p>
          <w:p w:rsidR="00000000" w:rsidDel="00000000" w:rsidP="00000000" w:rsidRDefault="00000000" w:rsidRPr="00000000" w14:paraId="000000AC">
            <w:pPr>
              <w:numPr>
                <w:ilvl w:val="0"/>
                <w:numId w:val="8"/>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Asignar responsabilidad clara en el equipo: En la Fase Final, mi compañero Matías se encargará del desarrollo de este módulo, mientras yo me enfoco en la documentación final y la presentación.</w:t>
            </w:r>
          </w:p>
          <w:p w:rsidR="00000000" w:rsidDel="00000000" w:rsidP="00000000" w:rsidRDefault="00000000" w:rsidRPr="00000000" w14:paraId="000000AD">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estrategia no afecta negativamente al proyecto, sino que refuerza su calidad y viabilidad, asegurando que se entregue un sistema funcional, legalmente correcto y técnicamente sólido, alineado con los indicadores de calidad del Perfil de Egreso de Duoc UC.</w:t>
            </w:r>
          </w:p>
        </w:tc>
      </w:tr>
    </w:tbl>
    <w:p w:rsidR="00000000" w:rsidDel="00000000" w:rsidP="00000000" w:rsidRDefault="00000000" w:rsidRPr="00000000" w14:paraId="000000AE">
      <w:pPr>
        <w:spacing w:after="200" w:line="360" w:lineRule="auto"/>
        <w:jc w:val="both"/>
        <w:rPr>
          <w:rFonts w:ascii="Arial" w:cs="Arial" w:eastAsia="Arial" w:hAnsi="Arial"/>
          <w:sz w:val="24"/>
          <w:szCs w:val="24"/>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B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github.com/FernandaMonsalveLuco/fastpos-desktop/tree/main" TargetMode="External"/><Relationship Id="rId10" Type="http://schemas.openxmlformats.org/officeDocument/2006/relationships/hyperlink" Target="https://docs.google.com/document/d/104ZfrmL2sM-8w7NIY6PJi4W_6yZvnwLHd2-kFiFal84/edit?usp=drive_link" TargetMode="External"/><Relationship Id="rId12" Type="http://schemas.openxmlformats.org/officeDocument/2006/relationships/header" Target="header1.xml"/><Relationship Id="rId9" Type="http://schemas.openxmlformats.org/officeDocument/2006/relationships/hyperlink" Target="https://docs.google.com/document/d/1JYHFOe7sfNyYw00mi_G510Kg2ESPqwrnCFP_5fyVR6Q/edit?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37lRnH4g9pEuG+Ht6Z4mj1j6A==">CgMxLjAaJAoBMBIfCh0IB0IZCgVBcmlhbBIQQXJpYWwgVW5pY29kZSBNUxokCgExEh8KHQgHQhkKBUFyaWFsEhBBcmlhbCBVbmljb2RlIE1TGiQKATISHwodCAdCGQoFQXJpYWwSEEFyaWFsIFVuaWNvZGUgTVMyDmgucmRyY3JlM2R3YTVuOAByITFqbXNvakl2Vy0wdG9aaUxjQVY2b3FFZFNya19kZElaTQ==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