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20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syxvup52976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v5rw9m1j023k" w:id="1"/>
      <w:bookmarkEnd w:id="1"/>
      <w:r w:rsidDel="00000000" w:rsidR="00000000" w:rsidRPr="00000000">
        <w:rPr>
          <w:b w:val="1"/>
          <w:bCs w:val="1"/>
          <w:rtl w:val="0"/>
        </w:rPr>
        <w:t xml:space="preserve">INCREMENTO DEL PRODUCTO</w:t>
      </w:r>
    </w:p>
    <w:p w:rsidR="00000000" w:rsidDel="00000000" w:rsidP="00000000" w:rsidRDefault="00000000" w:rsidRPr="00000000" w14:paraId="00000003">
      <w:pPr>
        <w:pStyle w:val="Title"/>
        <w:spacing w:after="200" w:line="360" w:lineRule="auto"/>
        <w:rPr>
          <w:sz w:val="24"/>
          <w:szCs w:val="24"/>
        </w:rPr>
      </w:pPr>
      <w:bookmarkStart w:colFirst="0" w:colLast="0" w:name="_az9ahunus8f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36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Proyecto APT – FAST POS</w:t>
      </w:r>
    </w:p>
    <w:p w:rsidR="00000000" w:rsidDel="00000000" w:rsidP="00000000" w:rsidRDefault="00000000" w:rsidRPr="00000000" w14:paraId="00000011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Sprint: </w:t>
      </w:r>
      <w:r w:rsidDel="00000000" w:rsidR="00000000" w:rsidRPr="00000000">
        <w:rPr>
          <w:sz w:val="24"/>
          <w:szCs w:val="24"/>
          <w:rtl w:val="0"/>
        </w:rPr>
        <w:t xml:space="preserve">#1 a #7 (Resumen consolidado por fase)</w:t>
      </w:r>
    </w:p>
    <w:p w:rsidR="00000000" w:rsidDel="00000000" w:rsidP="00000000" w:rsidRDefault="00000000" w:rsidRPr="00000000" w14:paraId="00000012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Equipo:</w:t>
      </w:r>
      <w:r w:rsidDel="00000000" w:rsidR="00000000" w:rsidRPr="00000000">
        <w:rPr>
          <w:sz w:val="24"/>
          <w:szCs w:val="24"/>
          <w:rtl w:val="0"/>
        </w:rPr>
        <w:t xml:space="preserve"> Fernanda Monsalve Luco - Matías Gutierrez</w:t>
      </w:r>
    </w:p>
    <w:p w:rsidR="00000000" w:rsidDel="00000000" w:rsidP="00000000" w:rsidRDefault="00000000" w:rsidRPr="00000000" w14:paraId="00000013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 </w:t>
      </w:r>
      <w:r w:rsidDel="00000000" w:rsidR="00000000" w:rsidRPr="00000000">
        <w:rPr>
          <w:sz w:val="24"/>
          <w:szCs w:val="24"/>
          <w:rtl w:val="0"/>
        </w:rPr>
        <w:t xml:space="preserve">06 de noviembre de 2025</w:t>
      </w:r>
    </w:p>
    <w:p w:rsidR="00000000" w:rsidDel="00000000" w:rsidP="00000000" w:rsidRDefault="00000000" w:rsidRPr="00000000" w14:paraId="00000014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Metodología: </w:t>
      </w:r>
      <w:r w:rsidDel="00000000" w:rsidR="00000000" w:rsidRPr="00000000">
        <w:rPr>
          <w:sz w:val="24"/>
          <w:szCs w:val="24"/>
          <w:rtl w:val="0"/>
        </w:rPr>
        <w:t xml:space="preserve">Scrum (sprints semanales)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4132888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2zk1at22mt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exi9ag07kw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Incrementos por Sprint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vu5lvbrx0v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1 – Semana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4g31pekvb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66ajvq7xj6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pndhv5seki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w7dm2dr5m0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2 – Semana 4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3ks3wg4qbh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jb5q5eu2g9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2skcuwbzt1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yl18igzfli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3 – Semana 5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nkuhnxh5z6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izq1nbxfsk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ah0nr348e0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9szdnmmdmp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4 – Semana 6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q3y8paqfr7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llj5r1ki2j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wkeewqmfke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bzt21mcd5e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5 – Semana 7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psuslapfdi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vivl6lffp9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jm331o53s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tx5q82t4is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6 – Semana 8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70g62cyqws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y7vhsr0s7x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fvyjqhrkq9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gk3ystqmpx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Sprint 7 – Semana 9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b31hjgyi6q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Objetivos cumplidos: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3iala51vyj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Incremento entregado: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rm9br0wyp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Criterios verificados: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ruckfaeso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Estándares Cumplidos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m3r8e2tuwh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Aprobación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rqjd3nzv00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Este incremento consolidado ha sido validado por: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x2zk1at22mt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Descripción</w:t>
      </w:r>
    </w:p>
    <w:p w:rsidR="00000000" w:rsidDel="00000000" w:rsidP="00000000" w:rsidRDefault="00000000" w:rsidRPr="00000000" w14:paraId="00000038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Incremento del Producto es una versión funcional y potencialmente entregable del sistema al finalizar cada sprint. En el marco del Proyecto APT FAST POS, cada incremento incluye las funcionalidades completadas en el sprint, validadas mediante pruebas y aprobadas por el Product Owner.</w:t>
      </w:r>
    </w:p>
    <w:p w:rsidR="00000000" w:rsidDel="00000000" w:rsidP="00000000" w:rsidRDefault="00000000" w:rsidRPr="00000000" w14:paraId="0000003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resume los incrementos otorgados desde el Sprint 1 hasta el Sprint 7, destacando características funcionales, evidencias técnicas y cumplimiento de criterios de aceptación.</w:t>
      </w:r>
    </w:p>
    <w:p w:rsidR="00000000" w:rsidDel="00000000" w:rsidP="00000000" w:rsidRDefault="00000000" w:rsidRPr="00000000" w14:paraId="0000003A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exi9ag07kw3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Incrementos por Sprint</w:t>
      </w:r>
    </w:p>
    <w:p w:rsidR="00000000" w:rsidDel="00000000" w:rsidP="00000000" w:rsidRDefault="00000000" w:rsidRPr="00000000" w14:paraId="0000003B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rvu5lvbrx0vn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1 – Semana 3</w:t>
      </w:r>
    </w:p>
    <w:p w:rsidR="00000000" w:rsidDel="00000000" w:rsidP="00000000" w:rsidRDefault="00000000" w:rsidRPr="00000000" w14:paraId="0000003C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j4g31pekvb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Migración del backend a Firebase (Auth + Firestore).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Actualización de prototipos en Figma con nuevo flujo de autenticación.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Creación del repositorio inicial en GitHub con estructura base.</w:t>
      </w:r>
    </w:p>
    <w:p w:rsidR="00000000" w:rsidDel="00000000" w:rsidP="00000000" w:rsidRDefault="00000000" w:rsidRPr="00000000" w14:paraId="00000040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m66ajvq7xj67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React con login básico + conexión a Firebase Auth.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Prototipos en Figma con flujos por rol (mesero, caja, admin).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Estructura de proyecto en GitHub con /docs, /src, .gitignore, README.</w:t>
      </w:r>
    </w:p>
    <w:p w:rsidR="00000000" w:rsidDel="00000000" w:rsidP="00000000" w:rsidRDefault="00000000" w:rsidRPr="00000000" w14:paraId="00000044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vpndhv5sekig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Firebase vinculado y funcional.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 con email/contraseña.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Enlaces de Figma accesibles con permisos de comentario.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 (Fernanda Monsalve Luco)</w:t>
      </w:r>
    </w:p>
    <w:p w:rsidR="00000000" w:rsidDel="00000000" w:rsidP="00000000" w:rsidRDefault="00000000" w:rsidRPr="00000000" w14:paraId="00000049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ew7dm2dr5m09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2 – Semana 4</w:t>
      </w:r>
    </w:p>
    <w:p w:rsidR="00000000" w:rsidDel="00000000" w:rsidP="00000000" w:rsidRDefault="00000000" w:rsidRPr="00000000" w14:paraId="0000004B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3ks3wg4qbh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autenticación con roles (mesero, caja, admin) mediante custom claims.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Protección de rutas en React (uso de AuthContext y Protected Route).</w:t>
      </w:r>
    </w:p>
    <w:p w:rsidR="00000000" w:rsidDel="00000000" w:rsidP="00000000" w:rsidRDefault="00000000" w:rsidRPr="00000000" w14:paraId="0000004E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7jb5q5eu2g9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Separación funcional por rol: redirección automática post-login.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Rutas protegidas: solo admin accede a gestión de productos; mesero no ve caja.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de errores en autenticación (credenciales inválidas, etc.).</w:t>
      </w:r>
    </w:p>
    <w:p w:rsidR="00000000" w:rsidDel="00000000" w:rsidP="00000000" w:rsidRDefault="00000000" w:rsidRPr="00000000" w14:paraId="00000052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t2skcuwbzt1a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manuales con al menos un usuario por rol.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 seguridad en Firebase Auth y Firestore.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56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qyl18igzflib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 – Semana 5</w:t>
      </w:r>
    </w:p>
    <w:p w:rsidR="00000000" w:rsidDel="00000000" w:rsidP="00000000" w:rsidRDefault="00000000" w:rsidRPr="00000000" w14:paraId="00000057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4nkuhnxh5z6c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interfaz de caja (búsqueda, carrito, cálculo automático).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Conexión de caja a Firestore (lectura de productos, escritura de pedidos).</w:t>
      </w:r>
    </w:p>
    <w:p w:rsidR="00000000" w:rsidDel="00000000" w:rsidP="00000000" w:rsidRDefault="00000000" w:rsidRPr="00000000" w14:paraId="0000005A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cizq1nbxfsks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de caja funcional en React: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 de subtotal, IVA (19%) y total.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interactivo con eliminación/modificación.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con colección productos en Firestore.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Pedidos guardados en colección ventas con estado “pendiente” y datos completos.</w:t>
      </w:r>
    </w:p>
    <w:p w:rsidR="00000000" w:rsidDel="00000000" w:rsidP="00000000" w:rsidRDefault="00000000" w:rsidRPr="00000000" w14:paraId="00000060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4ah0nr348e0o" w:id="16"/>
      <w:bookmarkEnd w:id="1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CP-01 a CP-04 ejecutados y validados (IVA sobre subtotal, descuentos, múltiples productos).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</w:t>
      </w:r>
      <w:r w:rsidDel="00000000" w:rsidR="00000000" w:rsidRPr="00000000">
        <w:rPr>
          <w:sz w:val="24"/>
          <w:szCs w:val="24"/>
          <w:rtl w:val="0"/>
        </w:rPr>
        <w:t xml:space="preserve">writeBatch</w:t>
      </w:r>
      <w:r w:rsidDel="00000000" w:rsidR="00000000" w:rsidRPr="00000000">
        <w:rPr>
          <w:sz w:val="24"/>
          <w:szCs w:val="24"/>
          <w:rtl w:val="0"/>
        </w:rPr>
        <w:t xml:space="preserve"> para atomicidad (aunque consolidado en Sprint 4).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64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v9szdnmmdmp3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4 – Semana 6</w:t>
      </w:r>
    </w:p>
    <w:p w:rsidR="00000000" w:rsidDel="00000000" w:rsidP="00000000" w:rsidRDefault="00000000" w:rsidRPr="00000000" w14:paraId="00000065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uq3y8paqfr7h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Implementación de colección inventario en Firestore.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Actualización automática de stock al registrar o cancelar pedidos.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Ejecución de pruebas CP-05 a CP-07 (inventario y reversión).</w:t>
      </w:r>
    </w:p>
    <w:p w:rsidR="00000000" w:rsidDel="00000000" w:rsidP="00000000" w:rsidRDefault="00000000" w:rsidRPr="00000000" w14:paraId="00000069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llj5r1ki2jk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de datos con colecciones: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usuarios, productos, ventas, inventario.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Atomicidad garantizada con write Batch: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 registrar venta → descuento de stock.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Al cancelar → restauración de stock (rollback).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 de seguridad: solo admin puede ajustar stock manualmente.</w:t>
      </w:r>
    </w:p>
    <w:p w:rsidR="00000000" w:rsidDel="00000000" w:rsidP="00000000" w:rsidRDefault="00000000" w:rsidRPr="00000000" w14:paraId="00000070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nwkeewqmfke8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CP-05 (actualización de inventario), CP-06 (uso de write Batch), CP-07 (reversión) con resultados exitosos.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 inconsistencias de datos ni fallos parciales.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74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bzt21mcd5el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5 – Semana 7</w:t>
      </w:r>
    </w:p>
    <w:p w:rsidR="00000000" w:rsidDel="00000000" w:rsidP="00000000" w:rsidRDefault="00000000" w:rsidRPr="00000000" w14:paraId="00000075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hpsuslapfdi4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Estabilización del módulo de caja.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Validación final de cálculos tributarios (IVA y descuentos).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Postergación del módulo de reportes (priorización docente).</w:t>
      </w:r>
    </w:p>
    <w:p w:rsidR="00000000" w:rsidDel="00000000" w:rsidP="00000000" w:rsidRDefault="00000000" w:rsidRPr="00000000" w14:paraId="00000079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wvivl6lffp97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estable con flujo completo: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Login → selección de rol → caja/mesero → registro de venta → actualización de inventario.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Cálculos validados con normativa chilena: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IVA (19%) sobre el subtotal.</w:t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Descuentos aplicados antes del IVA.</w:t>
      </w:r>
    </w:p>
    <w:p w:rsidR="00000000" w:rsidDel="00000000" w:rsidP="00000000" w:rsidRDefault="00000000" w:rsidRPr="00000000" w14:paraId="0000007F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ejm331o53s6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Todos los CP-01 a CP-07 aprobados.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actualizada: plan de pruebas v2, diseño, arquitectura.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 y docente (validación externa)</w:t>
      </w:r>
    </w:p>
    <w:p w:rsidR="00000000" w:rsidDel="00000000" w:rsidP="00000000" w:rsidRDefault="00000000" w:rsidRPr="00000000" w14:paraId="00000083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1tx5q82t4isu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6 – Semana 8</w:t>
      </w:r>
    </w:p>
    <w:p w:rsidR="00000000" w:rsidDel="00000000" w:rsidP="00000000" w:rsidRDefault="00000000" w:rsidRPr="00000000" w14:paraId="00000084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p70g62cyqwsv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 todos los módulos (prueba de extremo a extremo).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Corrección de bugs críticos (cálculos, pérdida de datos).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Integración de reCAPTCHA en login.</w:t>
      </w:r>
    </w:p>
    <w:p w:rsidR="00000000" w:rsidDel="00000000" w:rsidP="00000000" w:rsidRDefault="00000000" w:rsidRPr="00000000" w14:paraId="00000088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ny7vhsr0s7x4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lista para Fase Final:</w:t>
      </w:r>
    </w:p>
    <w:p w:rsidR="00000000" w:rsidDel="00000000" w:rsidP="00000000" w:rsidRDefault="00000000" w:rsidRPr="00000000" w14:paraId="0000008A">
      <w:pPr>
        <w:numPr>
          <w:ilvl w:val="1"/>
          <w:numId w:val="5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Autenticación segura (con reCAPTCHA).</w:t>
      </w:r>
    </w:p>
    <w:p w:rsidR="00000000" w:rsidDel="00000000" w:rsidP="00000000" w:rsidRDefault="00000000" w:rsidRPr="00000000" w14:paraId="0000008B">
      <w:pPr>
        <w:numPr>
          <w:ilvl w:val="1"/>
          <w:numId w:val="5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Flujo completo funcional y estable.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Manejo correcto de errores y excepciones.</w:t>
      </w:r>
    </w:p>
    <w:p w:rsidR="00000000" w:rsidDel="00000000" w:rsidP="00000000" w:rsidRDefault="00000000" w:rsidRPr="00000000" w14:paraId="0000008D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cfvyjqhrkq9k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de extremo a extremo ejecutadas con éxito.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Bugs críticos resueltos y validados.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91">
      <w:pPr>
        <w:pStyle w:val="Heading2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ogk3ystqmpxm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7 – Semana 9</w:t>
      </w:r>
    </w:p>
    <w:p w:rsidR="00000000" w:rsidDel="00000000" w:rsidP="00000000" w:rsidRDefault="00000000" w:rsidRPr="00000000" w14:paraId="00000092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wb31hjgyi6qs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Redacción y formato del informe de avance (Fase 2).</w:t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Subida de evidencias a GitHub con nombres estandarizados.</w:t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Verificación de equidad en commits y contribuciones.</w:t>
      </w:r>
    </w:p>
    <w:p w:rsidR="00000000" w:rsidDel="00000000" w:rsidP="00000000" w:rsidRDefault="00000000" w:rsidRPr="00000000" w14:paraId="00000096">
      <w:pPr>
        <w:pStyle w:val="Heading3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63iala51vyjl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Incremento entregado: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 sumativa completa: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Informe de avance (es/ing).</w:t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spacing w:after="20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Evidencias técnicas (</w:t>
      </w:r>
      <w:r w:rsidDel="00000000" w:rsidR="00000000" w:rsidRPr="00000000">
        <w:rPr>
          <w:sz w:val="24"/>
          <w:szCs w:val="24"/>
          <w:rtl w:val="0"/>
        </w:rPr>
        <w:t xml:space="preserve">plan_pruebas_v2.pdf</w:t>
      </w:r>
      <w:r w:rsidDel="00000000" w:rsidR="00000000" w:rsidRPr="00000000">
        <w:rPr>
          <w:sz w:val="24"/>
          <w:szCs w:val="24"/>
          <w:rtl w:val="0"/>
        </w:rPr>
        <w:t xml:space="preserve">, capturas, código).</w:t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spacing w:after="20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Repositorio con historial equitativo y atribuido.</w:t>
      </w:r>
    </w:p>
    <w:p w:rsidR="00000000" w:rsidDel="00000000" w:rsidP="00000000" w:rsidRDefault="00000000" w:rsidRPr="00000000" w14:paraId="0000009B">
      <w:pPr>
        <w:pStyle w:val="Heading3"/>
        <w:spacing w:after="200" w:line="360" w:lineRule="auto"/>
        <w:jc w:val="both"/>
        <w:rPr>
          <w:sz w:val="24"/>
          <w:szCs w:val="24"/>
        </w:rPr>
      </w:pPr>
      <w:bookmarkStart w:colFirst="0" w:colLast="0" w:name="_mrm9br0wypj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Criterios verificados: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Formato Duoc UC cumplido.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Participación balanceada entre integrantes.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Aprobado por: Product Owner</w:t>
      </w:r>
    </w:p>
    <w:p w:rsidR="00000000" w:rsidDel="00000000" w:rsidP="00000000" w:rsidRDefault="00000000" w:rsidRPr="00000000" w14:paraId="0000009F">
      <w:pPr>
        <w:pStyle w:val="Heading1"/>
        <w:spacing w:after="200" w:line="360" w:lineRule="auto"/>
        <w:jc w:val="both"/>
        <w:rPr>
          <w:sz w:val="24"/>
          <w:szCs w:val="24"/>
        </w:rPr>
      </w:pPr>
      <w:bookmarkStart w:colFirst="0" w:colLast="0" w:name="_9ruckfaeso8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Estándares Cumplidos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Cumplimiento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ítems de cada sprint son verificados y cumplidos.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exitosas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de pruebas ejecutado (CP-01 a CP-07); evidencias documentadas.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Calidad técnica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Nomenclatura clara, estructura modular, atomicidad con Write Batch.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Alineación con Scrum</w:t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continua de incrementos funcionales, sin acumulación final.</w:t>
            </w:r>
          </w:p>
        </w:tc>
      </w:tr>
    </w:tbl>
    <w:p w:rsidR="00000000" w:rsidDel="00000000" w:rsidP="00000000" w:rsidRDefault="00000000" w:rsidRPr="00000000" w14:paraId="000000AA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spacing w:after="200"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am3r8e2tuwhv" w:id="34"/>
      <w:bookmarkEnd w:id="3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Aprobación</w:t>
      </w:r>
    </w:p>
    <w:p w:rsidR="00000000" w:rsidDel="00000000" w:rsidP="00000000" w:rsidRDefault="00000000" w:rsidRPr="00000000" w14:paraId="000000AD">
      <w:pPr>
        <w:pStyle w:val="Heading2"/>
        <w:spacing w:after="200" w:line="360" w:lineRule="auto"/>
        <w:jc w:val="both"/>
        <w:rPr>
          <w:sz w:val="24"/>
          <w:szCs w:val="24"/>
        </w:rPr>
      </w:pPr>
      <w:bookmarkStart w:colFirst="0" w:colLast="0" w:name="_2rqjd3nzv00m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Este incremento consolidado ha sido validado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 Owner: Fernanda Monsalve Luco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Equipo de desarrollo: Fernanda Monsalve Luco y Matías Gutiérrez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0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Stakeholder clave: Docente asignado (retroalimentación y aprobación implícita en ajustes)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Aprobado – Listo para Fase Final.</w:t>
      </w:r>
    </w:p>
    <w:p w:rsidR="00000000" w:rsidDel="00000000" w:rsidP="00000000" w:rsidRDefault="00000000" w:rsidRPr="00000000" w14:paraId="000000B2">
      <w:pPr>
        <w:spacing w:after="200" w:line="36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440.0000000000002" w:top="1440.0000000000002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2525260" cy="633413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25260" cy="633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