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b w:val="1"/>
          <w:bCs w:val="1"/>
        </w:rPr>
      </w:pPr>
      <w:bookmarkStart w:colFirst="0" w:colLast="0" w:name="_myutafocrdqv" w:id="0"/>
      <w:bookmarkEnd w:id="0"/>
      <w:r w:rsidDel="00000000" w:rsidR="00000000" w:rsidRPr="00000000">
        <w:rPr>
          <w:rtl w:val="0"/>
        </w:rPr>
      </w:r>
    </w:p>
    <w:p w:rsidR="00000000" w:rsidDel="00000000" w:rsidP="00000000" w:rsidRDefault="00000000" w:rsidRPr="00000000" w14:paraId="00000002">
      <w:pPr>
        <w:pStyle w:val="Title"/>
        <w:jc w:val="center"/>
        <w:rPr>
          <w:b w:val="1"/>
          <w:bCs w:val="1"/>
        </w:rPr>
      </w:pPr>
      <w:bookmarkStart w:colFirst="0" w:colLast="0" w:name="_4nwbfhqms1p1" w:id="1"/>
      <w:bookmarkEnd w:id="1"/>
      <w:r w:rsidDel="00000000" w:rsidR="00000000" w:rsidRPr="00000000">
        <w:rPr>
          <w:b w:val="1"/>
          <w:bCs w:val="1"/>
          <w:rtl w:val="0"/>
        </w:rPr>
        <w:t xml:space="preserve">PRUEBAS Y RESULTADOS DE QA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200" w:line="360" w:lineRule="auto"/>
        <w:jc w:val="right"/>
        <w:rPr>
          <w:sz w:val="24"/>
          <w:szCs w:val="24"/>
        </w:rPr>
      </w:pPr>
      <w:r w:rsidDel="00000000" w:rsidR="00000000" w:rsidRPr="00000000">
        <w:rPr>
          <w:rtl w:val="0"/>
        </w:rPr>
      </w:r>
    </w:p>
    <w:p w:rsidR="00000000" w:rsidDel="00000000" w:rsidP="00000000" w:rsidRDefault="00000000" w:rsidRPr="00000000" w14:paraId="0000001A">
      <w:pPr>
        <w:spacing w:after="200" w:line="360" w:lineRule="auto"/>
        <w:jc w:val="right"/>
        <w:rPr>
          <w:sz w:val="24"/>
          <w:szCs w:val="24"/>
        </w:rPr>
      </w:pPr>
      <w:r w:rsidDel="00000000" w:rsidR="00000000" w:rsidRPr="00000000">
        <w:rPr>
          <w:rtl w:val="0"/>
        </w:rPr>
      </w:r>
    </w:p>
    <w:p w:rsidR="00000000" w:rsidDel="00000000" w:rsidP="00000000" w:rsidRDefault="00000000" w:rsidRPr="00000000" w14:paraId="0000001B">
      <w:pPr>
        <w:spacing w:after="200" w:line="360" w:lineRule="auto"/>
        <w:jc w:val="right"/>
        <w:rPr>
          <w:b w:val="1"/>
          <w:bCs w:val="1"/>
          <w:sz w:val="24"/>
          <w:szCs w:val="24"/>
        </w:rPr>
      </w:pPr>
      <w:r w:rsidDel="00000000" w:rsidR="00000000" w:rsidRPr="00000000">
        <w:rPr>
          <w:b w:val="1"/>
          <w:bCs w:val="1"/>
          <w:sz w:val="24"/>
          <w:szCs w:val="24"/>
          <w:rtl w:val="0"/>
        </w:rPr>
        <w:t xml:space="preserve">Proyecto APT – FASTPOS</w:t>
      </w:r>
    </w:p>
    <w:p w:rsidR="00000000" w:rsidDel="00000000" w:rsidP="00000000" w:rsidRDefault="00000000" w:rsidRPr="00000000" w14:paraId="0000001C">
      <w:pPr>
        <w:spacing w:after="200" w:line="360" w:lineRule="auto"/>
        <w:jc w:val="right"/>
        <w:rPr>
          <w:sz w:val="24"/>
          <w:szCs w:val="24"/>
        </w:rPr>
      </w:pPr>
      <w:r w:rsidDel="00000000" w:rsidR="00000000" w:rsidRPr="00000000">
        <w:rPr>
          <w:b w:val="1"/>
          <w:bCs w:val="1"/>
          <w:sz w:val="24"/>
          <w:szCs w:val="24"/>
          <w:rtl w:val="0"/>
        </w:rPr>
        <w:t xml:space="preserve">Asignatura:</w:t>
      </w:r>
      <w:r w:rsidDel="00000000" w:rsidR="00000000" w:rsidRPr="00000000">
        <w:rPr>
          <w:sz w:val="24"/>
          <w:szCs w:val="24"/>
          <w:rtl w:val="0"/>
        </w:rPr>
        <w:t xml:space="preserve"> Capstone (PTY4614_002D)</w:t>
      </w:r>
    </w:p>
    <w:p w:rsidR="00000000" w:rsidDel="00000000" w:rsidP="00000000" w:rsidRDefault="00000000" w:rsidRPr="00000000" w14:paraId="0000001D">
      <w:pPr>
        <w:spacing w:after="200" w:line="360" w:lineRule="auto"/>
        <w:jc w:val="right"/>
        <w:rPr>
          <w:sz w:val="24"/>
          <w:szCs w:val="24"/>
        </w:rPr>
      </w:pPr>
      <w:r w:rsidDel="00000000" w:rsidR="00000000" w:rsidRPr="00000000">
        <w:rPr>
          <w:b w:val="1"/>
          <w:bCs w:val="1"/>
          <w:sz w:val="24"/>
          <w:szCs w:val="24"/>
          <w:rtl w:val="0"/>
        </w:rPr>
        <w:t xml:space="preserve">Estudiantes:</w:t>
      </w:r>
      <w:r w:rsidDel="00000000" w:rsidR="00000000" w:rsidRPr="00000000">
        <w:rPr>
          <w:sz w:val="24"/>
          <w:szCs w:val="24"/>
          <w:rtl w:val="0"/>
        </w:rPr>
        <w:t xml:space="preserve"> Fernanda Monsalve Luco y Matías Gutiérrez</w:t>
      </w:r>
    </w:p>
    <w:p w:rsidR="00000000" w:rsidDel="00000000" w:rsidP="00000000" w:rsidRDefault="00000000" w:rsidRPr="00000000" w14:paraId="0000001E">
      <w:pPr>
        <w:spacing w:after="200" w:line="360" w:lineRule="auto"/>
        <w:jc w:val="right"/>
        <w:rPr>
          <w:sz w:val="24"/>
          <w:szCs w:val="24"/>
        </w:rPr>
      </w:pPr>
      <w:r w:rsidDel="00000000" w:rsidR="00000000" w:rsidRPr="00000000">
        <w:rPr>
          <w:b w:val="1"/>
          <w:bCs w:val="1"/>
          <w:sz w:val="24"/>
          <w:szCs w:val="24"/>
          <w:rtl w:val="0"/>
        </w:rPr>
        <w:t xml:space="preserve">Fecha: </w:t>
      </w:r>
      <w:r w:rsidDel="00000000" w:rsidR="00000000" w:rsidRPr="00000000">
        <w:rPr>
          <w:sz w:val="24"/>
          <w:szCs w:val="24"/>
          <w:rtl w:val="0"/>
        </w:rPr>
        <w:t xml:space="preserve">06 de noviembre de 2025</w:t>
      </w:r>
    </w:p>
    <w:p w:rsidR="00000000" w:rsidDel="00000000" w:rsidP="00000000" w:rsidRDefault="00000000" w:rsidRPr="00000000" w14:paraId="0000001F">
      <w:pPr>
        <w:spacing w:after="200" w:line="360" w:lineRule="auto"/>
        <w:jc w:val="right"/>
        <w:rPr>
          <w:sz w:val="24"/>
          <w:szCs w:val="24"/>
        </w:rPr>
      </w:pPr>
      <w:r w:rsidDel="00000000" w:rsidR="00000000" w:rsidRPr="00000000">
        <w:br w:type="page"/>
      </w:r>
      <w:r w:rsidDel="00000000" w:rsidR="00000000" w:rsidRPr="00000000">
        <w:rPr>
          <w:rtl w:val="0"/>
        </w:rPr>
      </w:r>
    </w:p>
    <w:sdt>
      <w:sdtPr>
        <w:id w:val="1754929006"/>
        <w:docPartObj>
          <w:docPartGallery w:val="Table of Contents"/>
          <w:docPartUnique w:val="1"/>
        </w:docPartObj>
      </w:sdtPr>
      <w:sdtContent>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mqvs69bupo7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tiw6vxb4vn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pruebas abarcan:</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a7i56v7ree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Enfoque de QA en Scrum</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fdxka43zri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de Pruebas por Sprint</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rq80ph2feo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2 – Semana 4</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3j7y4ozu4u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3 – Semana 5</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iwkx1w58pn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4 – Semana 6</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0j6sl6g6cq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5 – Semana 7</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dcjztbdx6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6 – Semana 8</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3vwm8982rf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7 – Semana 9</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esobjggq2l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Herramientas de Pruebas</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1c4oyi2e30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Calificación de Calidad</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ppsfed6nl0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Aprobación</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spacing w:after="200"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spacing w:after="200" w:line="360" w:lineRule="auto"/>
        <w:jc w:val="both"/>
        <w:rPr>
          <w:b w:val="1"/>
          <w:bCs w:val="1"/>
          <w:sz w:val="24"/>
          <w:szCs w:val="24"/>
        </w:rPr>
      </w:pPr>
      <w:bookmarkStart w:colFirst="0" w:colLast="0" w:name="_mqvs69bupo7d" w:id="2"/>
      <w:bookmarkEnd w:id="2"/>
      <w:r w:rsidDel="00000000" w:rsidR="00000000" w:rsidRPr="00000000">
        <w:rPr>
          <w:b w:val="1"/>
          <w:bCs w:val="1"/>
          <w:sz w:val="24"/>
          <w:szCs w:val="24"/>
          <w:rtl w:val="0"/>
        </w:rPr>
        <w:t xml:space="preserve">Descripción</w:t>
      </w:r>
    </w:p>
    <w:p w:rsidR="00000000" w:rsidDel="00000000" w:rsidP="00000000" w:rsidRDefault="00000000" w:rsidRPr="00000000" w14:paraId="0000002F">
      <w:pPr>
        <w:spacing w:after="200" w:line="360" w:lineRule="auto"/>
        <w:jc w:val="both"/>
        <w:rPr>
          <w:sz w:val="24"/>
          <w:szCs w:val="24"/>
        </w:rPr>
      </w:pPr>
      <w:r w:rsidDel="00000000" w:rsidR="00000000" w:rsidRPr="00000000">
        <w:rPr>
          <w:sz w:val="24"/>
          <w:szCs w:val="24"/>
          <w:rtl w:val="0"/>
        </w:rPr>
        <w:t xml:space="preserve">Este documento resume las pruebas realizadas en cada sprint, los resultados obtenidos y la evidencia de validación del sistema FASTPOS. En coherencia con Scrum, no se genera una batería de pruebas separada ni un plan formal extenso. En cambio, las pruebas se integran como tareas dentro del Sprint Backlog y se ejecutan antes de marcar una historia como “Done”.</w:t>
      </w:r>
    </w:p>
    <w:p w:rsidR="00000000" w:rsidDel="00000000" w:rsidP="00000000" w:rsidRDefault="00000000" w:rsidRPr="00000000" w14:paraId="00000030">
      <w:pPr>
        <w:pStyle w:val="Heading2"/>
        <w:spacing w:after="200" w:line="360" w:lineRule="auto"/>
        <w:jc w:val="both"/>
        <w:rPr>
          <w:b w:val="1"/>
          <w:bCs w:val="1"/>
          <w:sz w:val="24"/>
          <w:szCs w:val="24"/>
        </w:rPr>
      </w:pPr>
      <w:bookmarkStart w:colFirst="0" w:colLast="0" w:name="_stiw6vxb4vnx" w:id="3"/>
      <w:bookmarkEnd w:id="3"/>
      <w:r w:rsidDel="00000000" w:rsidR="00000000" w:rsidRPr="00000000">
        <w:rPr>
          <w:b w:val="1"/>
          <w:bCs w:val="1"/>
          <w:sz w:val="24"/>
          <w:szCs w:val="24"/>
          <w:rtl w:val="0"/>
        </w:rPr>
        <w:t xml:space="preserve">Las pruebas abarcan:</w:t>
      </w:r>
    </w:p>
    <w:p w:rsidR="00000000" w:rsidDel="00000000" w:rsidP="00000000" w:rsidRDefault="00000000" w:rsidRPr="00000000" w14:paraId="00000031">
      <w:pPr>
        <w:numPr>
          <w:ilvl w:val="0"/>
          <w:numId w:val="6"/>
        </w:numPr>
        <w:spacing w:after="0" w:afterAutospacing="0" w:line="360" w:lineRule="auto"/>
        <w:ind w:left="720" w:hanging="360"/>
        <w:jc w:val="both"/>
        <w:rPr>
          <w:sz w:val="24"/>
          <w:szCs w:val="24"/>
          <w:u w:val="none"/>
        </w:rPr>
      </w:pPr>
      <w:r w:rsidDel="00000000" w:rsidR="00000000" w:rsidRPr="00000000">
        <w:rPr>
          <w:sz w:val="24"/>
          <w:szCs w:val="24"/>
          <w:rtl w:val="0"/>
        </w:rPr>
        <w:t xml:space="preserve">Funcionalidad (cálculos de IVA, descuentos, atomicidad en inventario)</w:t>
      </w:r>
    </w:p>
    <w:p w:rsidR="00000000" w:rsidDel="00000000" w:rsidP="00000000" w:rsidRDefault="00000000" w:rsidRPr="00000000" w14:paraId="00000032">
      <w:pPr>
        <w:numPr>
          <w:ilvl w:val="0"/>
          <w:numId w:val="6"/>
        </w:numPr>
        <w:spacing w:after="0" w:afterAutospacing="0" w:line="360" w:lineRule="auto"/>
        <w:ind w:left="720" w:hanging="360"/>
        <w:jc w:val="both"/>
        <w:rPr>
          <w:sz w:val="24"/>
          <w:szCs w:val="24"/>
          <w:u w:val="none"/>
        </w:rPr>
      </w:pPr>
      <w:r w:rsidDel="00000000" w:rsidR="00000000" w:rsidRPr="00000000">
        <w:rPr>
          <w:sz w:val="24"/>
          <w:szCs w:val="24"/>
          <w:rtl w:val="0"/>
        </w:rPr>
        <w:t xml:space="preserve">Seguridad (protección de rutas, roles en Firebase Auth)</w:t>
      </w:r>
    </w:p>
    <w:p w:rsidR="00000000" w:rsidDel="00000000" w:rsidP="00000000" w:rsidRDefault="00000000" w:rsidRPr="00000000" w14:paraId="00000033">
      <w:pPr>
        <w:numPr>
          <w:ilvl w:val="0"/>
          <w:numId w:val="6"/>
        </w:numPr>
        <w:spacing w:after="0" w:afterAutospacing="0" w:line="360" w:lineRule="auto"/>
        <w:ind w:left="720" w:hanging="360"/>
        <w:jc w:val="both"/>
        <w:rPr>
          <w:sz w:val="24"/>
          <w:szCs w:val="24"/>
          <w:u w:val="none"/>
        </w:rPr>
      </w:pPr>
      <w:r w:rsidDel="00000000" w:rsidR="00000000" w:rsidRPr="00000000">
        <w:rPr>
          <w:rFonts w:ascii="Arial Unicode MS" w:cs="Arial Unicode MS" w:eastAsia="Arial Unicode MS" w:hAnsi="Arial Unicode MS"/>
          <w:sz w:val="24"/>
          <w:szCs w:val="24"/>
          <w:rtl w:val="0"/>
        </w:rPr>
        <w:t xml:space="preserve">Integración (flujo completo: login → mesero → caja → inventario)</w:t>
      </w:r>
    </w:p>
    <w:p w:rsidR="00000000" w:rsidDel="00000000" w:rsidP="00000000" w:rsidRDefault="00000000" w:rsidRPr="00000000" w14:paraId="00000034">
      <w:pPr>
        <w:numPr>
          <w:ilvl w:val="0"/>
          <w:numId w:val="6"/>
        </w:numPr>
        <w:spacing w:after="200" w:line="360" w:lineRule="auto"/>
        <w:ind w:left="720" w:hanging="360"/>
        <w:jc w:val="both"/>
        <w:rPr>
          <w:sz w:val="24"/>
          <w:szCs w:val="24"/>
          <w:u w:val="none"/>
        </w:rPr>
      </w:pPr>
      <w:r w:rsidDel="00000000" w:rsidR="00000000" w:rsidRPr="00000000">
        <w:rPr>
          <w:sz w:val="24"/>
          <w:szCs w:val="24"/>
          <w:rtl w:val="0"/>
        </w:rPr>
        <w:t xml:space="preserve">Regresión (verificación que ajustes no rompan funcionalidades anteriores)</w:t>
      </w:r>
    </w:p>
    <w:p w:rsidR="00000000" w:rsidDel="00000000" w:rsidP="00000000" w:rsidRDefault="00000000" w:rsidRPr="00000000" w14:paraId="00000035">
      <w:pPr>
        <w:pStyle w:val="Heading1"/>
        <w:spacing w:after="200" w:line="360" w:lineRule="auto"/>
        <w:jc w:val="both"/>
        <w:rPr>
          <w:b w:val="1"/>
          <w:bCs w:val="1"/>
          <w:sz w:val="24"/>
          <w:szCs w:val="24"/>
        </w:rPr>
      </w:pPr>
      <w:bookmarkStart w:colFirst="0" w:colLast="0" w:name="_ya7i56v7ree9" w:id="4"/>
      <w:bookmarkEnd w:id="4"/>
      <w:r w:rsidDel="00000000" w:rsidR="00000000" w:rsidRPr="00000000">
        <w:rPr>
          <w:b w:val="1"/>
          <w:bCs w:val="1"/>
          <w:sz w:val="24"/>
          <w:szCs w:val="24"/>
          <w:rtl w:val="0"/>
        </w:rPr>
        <w:t xml:space="preserve">Enfoque de QA en Scrum</w:t>
      </w:r>
    </w:p>
    <w:p w:rsidR="00000000" w:rsidDel="00000000" w:rsidP="00000000" w:rsidRDefault="00000000" w:rsidRPr="00000000" w14:paraId="00000036">
      <w:pPr>
        <w:numPr>
          <w:ilvl w:val="0"/>
          <w:numId w:val="1"/>
        </w:numPr>
        <w:spacing w:after="0" w:afterAutospacing="0" w:line="360" w:lineRule="auto"/>
        <w:ind w:left="720" w:hanging="360"/>
        <w:jc w:val="both"/>
        <w:rPr>
          <w:sz w:val="24"/>
          <w:szCs w:val="24"/>
          <w:u w:val="none"/>
        </w:rPr>
      </w:pPr>
      <w:r w:rsidDel="00000000" w:rsidR="00000000" w:rsidRPr="00000000">
        <w:rPr>
          <w:sz w:val="24"/>
          <w:szCs w:val="24"/>
          <w:rtl w:val="0"/>
        </w:rPr>
        <w:t xml:space="preserve">QA no es una fase separada, sino una responsabilidad compartida del equipo de desarrollo.</w:t>
      </w:r>
    </w:p>
    <w:p w:rsidR="00000000" w:rsidDel="00000000" w:rsidP="00000000" w:rsidRDefault="00000000" w:rsidRPr="00000000" w14:paraId="00000037">
      <w:pPr>
        <w:numPr>
          <w:ilvl w:val="0"/>
          <w:numId w:val="1"/>
        </w:numPr>
        <w:spacing w:after="0" w:afterAutospacing="0" w:line="360" w:lineRule="auto"/>
        <w:ind w:left="720" w:hanging="360"/>
        <w:jc w:val="both"/>
        <w:rPr>
          <w:sz w:val="24"/>
          <w:szCs w:val="24"/>
          <w:u w:val="none"/>
        </w:rPr>
      </w:pPr>
      <w:r w:rsidDel="00000000" w:rsidR="00000000" w:rsidRPr="00000000">
        <w:rPr>
          <w:sz w:val="24"/>
          <w:szCs w:val="24"/>
          <w:rtl w:val="0"/>
        </w:rPr>
        <w:t xml:space="preserve">Cada historia de usuario incluye criterios de aceptación verificables que guían las pruebas.</w:t>
      </w:r>
    </w:p>
    <w:p w:rsidR="00000000" w:rsidDel="00000000" w:rsidP="00000000" w:rsidRDefault="00000000" w:rsidRPr="00000000" w14:paraId="00000038">
      <w:pPr>
        <w:numPr>
          <w:ilvl w:val="0"/>
          <w:numId w:val="1"/>
        </w:numPr>
        <w:spacing w:after="0" w:afterAutospacing="0" w:line="360" w:lineRule="auto"/>
        <w:ind w:left="720" w:hanging="360"/>
        <w:jc w:val="both"/>
        <w:rPr>
          <w:sz w:val="24"/>
          <w:szCs w:val="24"/>
          <w:u w:val="none"/>
        </w:rPr>
      </w:pPr>
      <w:r w:rsidDel="00000000" w:rsidR="00000000" w:rsidRPr="00000000">
        <w:rPr>
          <w:sz w:val="24"/>
          <w:szCs w:val="24"/>
          <w:rtl w:val="0"/>
        </w:rPr>
        <w:t xml:space="preserve">Se utilizan pruebas manuales guiadas por checklist en cada tarjeta de Trello.</w:t>
      </w:r>
    </w:p>
    <w:p w:rsidR="00000000" w:rsidDel="00000000" w:rsidP="00000000" w:rsidRDefault="00000000" w:rsidRPr="00000000" w14:paraId="00000039">
      <w:pPr>
        <w:numPr>
          <w:ilvl w:val="0"/>
          <w:numId w:val="1"/>
        </w:numPr>
        <w:spacing w:after="0" w:afterAutospacing="0" w:line="360" w:lineRule="auto"/>
        <w:ind w:left="720" w:hanging="360"/>
        <w:jc w:val="both"/>
        <w:rPr>
          <w:sz w:val="24"/>
          <w:szCs w:val="24"/>
          <w:u w:val="none"/>
        </w:rPr>
      </w:pPr>
      <w:r w:rsidDel="00000000" w:rsidR="00000000" w:rsidRPr="00000000">
        <w:rPr>
          <w:sz w:val="24"/>
          <w:szCs w:val="24"/>
          <w:rtl w:val="0"/>
        </w:rPr>
        <w:t xml:space="preserve">Para casos críticos (IVA, inventario), se ejecutan pruebas en Firebase Emulator para evitar efectos en producción.</w:t>
      </w:r>
    </w:p>
    <w:p w:rsidR="00000000" w:rsidDel="00000000" w:rsidP="00000000" w:rsidRDefault="00000000" w:rsidRPr="00000000" w14:paraId="0000003A">
      <w:pPr>
        <w:numPr>
          <w:ilvl w:val="0"/>
          <w:numId w:val="1"/>
        </w:numPr>
        <w:spacing w:after="200" w:line="360" w:lineRule="auto"/>
        <w:ind w:left="720" w:hanging="360"/>
        <w:jc w:val="both"/>
        <w:rPr>
          <w:sz w:val="24"/>
          <w:szCs w:val="24"/>
          <w:u w:val="none"/>
        </w:rPr>
      </w:pPr>
      <w:r w:rsidDel="00000000" w:rsidR="00000000" w:rsidRPr="00000000">
        <w:rPr>
          <w:sz w:val="24"/>
          <w:szCs w:val="24"/>
          <w:rtl w:val="0"/>
        </w:rPr>
        <w:t xml:space="preserve">No se generan reportes voluminosos: la evidencia se archiva en GitHub (/docs/plan_pruebas_v2.pdf, capturas, logs).</w:t>
      </w:r>
    </w:p>
    <w:p w:rsidR="00000000" w:rsidDel="00000000" w:rsidP="00000000" w:rsidRDefault="00000000" w:rsidRPr="00000000" w14:paraId="0000003B">
      <w:pPr>
        <w:pStyle w:val="Heading1"/>
        <w:spacing w:after="200" w:line="360" w:lineRule="auto"/>
        <w:jc w:val="both"/>
        <w:rPr>
          <w:b w:val="1"/>
          <w:bCs w:val="1"/>
          <w:sz w:val="24"/>
          <w:szCs w:val="24"/>
        </w:rPr>
      </w:pPr>
      <w:bookmarkStart w:colFirst="0" w:colLast="0" w:name="_zfdxka43zria" w:id="5"/>
      <w:bookmarkEnd w:id="5"/>
      <w:r w:rsidDel="00000000" w:rsidR="00000000" w:rsidRPr="00000000">
        <w:rPr>
          <w:b w:val="1"/>
          <w:bCs w:val="1"/>
          <w:sz w:val="24"/>
          <w:szCs w:val="24"/>
          <w:rtl w:val="0"/>
        </w:rPr>
        <w:t xml:space="preserve">Resumen de Pruebas por Sprint</w:t>
      </w:r>
    </w:p>
    <w:p w:rsidR="00000000" w:rsidDel="00000000" w:rsidP="00000000" w:rsidRDefault="00000000" w:rsidRPr="00000000" w14:paraId="0000003C">
      <w:pPr>
        <w:pStyle w:val="Heading2"/>
        <w:spacing w:after="200" w:line="360" w:lineRule="auto"/>
        <w:jc w:val="both"/>
        <w:rPr>
          <w:b w:val="1"/>
          <w:bCs w:val="1"/>
          <w:sz w:val="24"/>
          <w:szCs w:val="24"/>
        </w:rPr>
      </w:pPr>
      <w:bookmarkStart w:colFirst="0" w:colLast="0" w:name="_grq80ph2feoj" w:id="6"/>
      <w:bookmarkEnd w:id="6"/>
      <w:r w:rsidDel="00000000" w:rsidR="00000000" w:rsidRPr="00000000">
        <w:rPr>
          <w:b w:val="1"/>
          <w:bCs w:val="1"/>
          <w:sz w:val="24"/>
          <w:szCs w:val="24"/>
          <w:rtl w:val="0"/>
        </w:rPr>
        <w:t xml:space="preserve">Sprint 2 – Semana 4</w:t>
      </w:r>
    </w:p>
    <w:p w:rsidR="00000000" w:rsidDel="00000000" w:rsidP="00000000" w:rsidRDefault="00000000" w:rsidRPr="00000000" w14:paraId="0000003D">
      <w:pPr>
        <w:spacing w:after="200" w:line="360" w:lineRule="auto"/>
        <w:jc w:val="both"/>
        <w:rPr>
          <w:b w:val="1"/>
          <w:bCs w:val="1"/>
          <w:sz w:val="24"/>
          <w:szCs w:val="24"/>
        </w:rPr>
      </w:pPr>
      <w:r w:rsidDel="00000000" w:rsidR="00000000" w:rsidRPr="00000000">
        <w:rPr>
          <w:b w:val="1"/>
          <w:bCs w:val="1"/>
          <w:sz w:val="24"/>
          <w:szCs w:val="24"/>
          <w:rtl w:val="0"/>
        </w:rPr>
        <w:t xml:space="preserve">Objetivo: Validar autenticación y protección de rutas</w:t>
      </w:r>
    </w:p>
    <w:p w:rsidR="00000000" w:rsidDel="00000000" w:rsidP="00000000" w:rsidRDefault="00000000" w:rsidRPr="00000000" w14:paraId="0000003E">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03F">
      <w:pPr>
        <w:numPr>
          <w:ilvl w:val="0"/>
          <w:numId w:val="8"/>
        </w:numPr>
        <w:spacing w:after="0" w:afterAutospacing="0" w:line="360" w:lineRule="auto"/>
        <w:ind w:left="720" w:hanging="360"/>
        <w:jc w:val="both"/>
        <w:rPr>
          <w:sz w:val="24"/>
          <w:szCs w:val="24"/>
          <w:u w:val="none"/>
        </w:rPr>
      </w:pPr>
      <w:r w:rsidDel="00000000" w:rsidR="00000000" w:rsidRPr="00000000">
        <w:rPr>
          <w:sz w:val="24"/>
          <w:szCs w:val="24"/>
          <w:rtl w:val="0"/>
        </w:rPr>
        <w:t xml:space="preserve">Pruebas de login con 3 roles distintos (mesero, caja, admin)</w:t>
      </w:r>
    </w:p>
    <w:p w:rsidR="00000000" w:rsidDel="00000000" w:rsidP="00000000" w:rsidRDefault="00000000" w:rsidRPr="00000000" w14:paraId="00000040">
      <w:pPr>
        <w:numPr>
          <w:ilvl w:val="0"/>
          <w:numId w:val="8"/>
        </w:numPr>
        <w:spacing w:after="0" w:afterAutospacing="0" w:line="360" w:lineRule="auto"/>
        <w:ind w:left="720" w:hanging="360"/>
        <w:jc w:val="both"/>
        <w:rPr>
          <w:sz w:val="24"/>
          <w:szCs w:val="24"/>
          <w:u w:val="none"/>
        </w:rPr>
      </w:pPr>
      <w:r w:rsidDel="00000000" w:rsidR="00000000" w:rsidRPr="00000000">
        <w:rPr>
          <w:sz w:val="24"/>
          <w:szCs w:val="24"/>
          <w:rtl w:val="0"/>
        </w:rPr>
        <w:t xml:space="preserve">Verificación de redirección correcta post-login</w:t>
      </w:r>
    </w:p>
    <w:p w:rsidR="00000000" w:rsidDel="00000000" w:rsidP="00000000" w:rsidRDefault="00000000" w:rsidRPr="00000000" w14:paraId="00000041">
      <w:pPr>
        <w:numPr>
          <w:ilvl w:val="0"/>
          <w:numId w:val="8"/>
        </w:numPr>
        <w:spacing w:after="200" w:line="360" w:lineRule="auto"/>
        <w:ind w:left="720" w:hanging="360"/>
        <w:jc w:val="both"/>
        <w:rPr>
          <w:sz w:val="24"/>
          <w:szCs w:val="24"/>
          <w:u w:val="none"/>
        </w:rPr>
      </w:pPr>
      <w:r w:rsidDel="00000000" w:rsidR="00000000" w:rsidRPr="00000000">
        <w:rPr>
          <w:sz w:val="24"/>
          <w:szCs w:val="24"/>
          <w:rtl w:val="0"/>
        </w:rPr>
        <w:t xml:space="preserve">Acceso denegado: mesero no puede ver gestión de productos</w:t>
      </w:r>
    </w:p>
    <w:p w:rsidR="00000000" w:rsidDel="00000000" w:rsidP="00000000" w:rsidRDefault="00000000" w:rsidRPr="00000000" w14:paraId="00000042">
      <w:pPr>
        <w:pStyle w:val="Heading2"/>
        <w:spacing w:after="200" w:line="360" w:lineRule="auto"/>
        <w:jc w:val="both"/>
        <w:rPr>
          <w:b w:val="1"/>
          <w:bCs w:val="1"/>
          <w:sz w:val="24"/>
          <w:szCs w:val="24"/>
        </w:rPr>
      </w:pPr>
      <w:bookmarkStart w:colFirst="0" w:colLast="0" w:name="_83j7y4ozu4ua" w:id="7"/>
      <w:bookmarkEnd w:id="7"/>
      <w:r w:rsidDel="00000000" w:rsidR="00000000" w:rsidRPr="00000000">
        <w:rPr>
          <w:b w:val="1"/>
          <w:bCs w:val="1"/>
          <w:sz w:val="24"/>
          <w:szCs w:val="24"/>
          <w:rtl w:val="0"/>
        </w:rPr>
        <w:t xml:space="preserve">Sprint 3 – Semana 5</w:t>
      </w:r>
    </w:p>
    <w:p w:rsidR="00000000" w:rsidDel="00000000" w:rsidP="00000000" w:rsidRDefault="00000000" w:rsidRPr="00000000" w14:paraId="00000043">
      <w:pPr>
        <w:spacing w:after="200" w:line="360" w:lineRule="auto"/>
        <w:jc w:val="both"/>
        <w:rPr>
          <w:sz w:val="24"/>
          <w:szCs w:val="24"/>
        </w:rPr>
      </w:pPr>
      <w:r w:rsidDel="00000000" w:rsidR="00000000" w:rsidRPr="00000000">
        <w:rPr>
          <w:b w:val="1"/>
          <w:bCs w:val="1"/>
          <w:sz w:val="24"/>
          <w:szCs w:val="24"/>
          <w:rtl w:val="0"/>
        </w:rPr>
        <w:t xml:space="preserve">Objetivo: Validar cálculos y conexión de caja</w:t>
      </w:r>
      <w:r w:rsidDel="00000000" w:rsidR="00000000" w:rsidRPr="00000000">
        <w:rPr>
          <w:rtl w:val="0"/>
        </w:rPr>
      </w:r>
    </w:p>
    <w:p w:rsidR="00000000" w:rsidDel="00000000" w:rsidP="00000000" w:rsidRDefault="00000000" w:rsidRPr="00000000" w14:paraId="00000044">
      <w:pPr>
        <w:numPr>
          <w:ilvl w:val="0"/>
          <w:numId w:val="7"/>
        </w:numPr>
        <w:spacing w:after="0" w:afterAutospacing="0" w:line="360" w:lineRule="auto"/>
        <w:ind w:left="720" w:hanging="360"/>
        <w:jc w:val="both"/>
        <w:rPr>
          <w:sz w:val="24"/>
          <w:szCs w:val="24"/>
          <w:u w:val="none"/>
        </w:rPr>
      </w:pPr>
      <w:r w:rsidDel="00000000" w:rsidR="00000000" w:rsidRPr="00000000">
        <w:rPr>
          <w:rFonts w:ascii="Arial Unicode MS" w:cs="Arial Unicode MS" w:eastAsia="Arial Unicode MS" w:hAnsi="Arial Unicode MS"/>
          <w:sz w:val="24"/>
          <w:szCs w:val="24"/>
          <w:rtl w:val="0"/>
        </w:rPr>
        <w:t xml:space="preserve">CP-01: IVA (19%) sobre subtotal → correcto</w:t>
      </w:r>
    </w:p>
    <w:p w:rsidR="00000000" w:rsidDel="00000000" w:rsidP="00000000" w:rsidRDefault="00000000" w:rsidRPr="00000000" w14:paraId="00000045">
      <w:pPr>
        <w:numPr>
          <w:ilvl w:val="0"/>
          <w:numId w:val="7"/>
        </w:numPr>
        <w:spacing w:after="0" w:afterAutospacing="0" w:line="360" w:lineRule="auto"/>
        <w:ind w:left="720" w:hanging="360"/>
        <w:jc w:val="both"/>
        <w:rPr>
          <w:sz w:val="24"/>
          <w:szCs w:val="24"/>
          <w:u w:val="none"/>
        </w:rPr>
      </w:pPr>
      <w:r w:rsidDel="00000000" w:rsidR="00000000" w:rsidRPr="00000000">
        <w:rPr>
          <w:rFonts w:ascii="Arial Unicode MS" w:cs="Arial Unicode MS" w:eastAsia="Arial Unicode MS" w:hAnsi="Arial Unicode MS"/>
          <w:sz w:val="24"/>
          <w:szCs w:val="24"/>
          <w:rtl w:val="0"/>
        </w:rPr>
        <w:t xml:space="preserve">CP-02: Múltiples productos → suma y IVA exactos</w:t>
      </w:r>
    </w:p>
    <w:p w:rsidR="00000000" w:rsidDel="00000000" w:rsidP="00000000" w:rsidRDefault="00000000" w:rsidRPr="00000000" w14:paraId="00000046">
      <w:pPr>
        <w:numPr>
          <w:ilvl w:val="0"/>
          <w:numId w:val="7"/>
        </w:numPr>
        <w:spacing w:after="0" w:afterAutospacing="0" w:line="360" w:lineRule="auto"/>
        <w:ind w:left="720" w:hanging="360"/>
        <w:jc w:val="both"/>
        <w:rPr>
          <w:sz w:val="24"/>
          <w:szCs w:val="24"/>
          <w:u w:val="none"/>
        </w:rPr>
      </w:pPr>
      <w:r w:rsidDel="00000000" w:rsidR="00000000" w:rsidRPr="00000000">
        <w:rPr>
          <w:rFonts w:ascii="Arial Unicode MS" w:cs="Arial Unicode MS" w:eastAsia="Arial Unicode MS" w:hAnsi="Arial Unicode MS"/>
          <w:sz w:val="24"/>
          <w:szCs w:val="24"/>
          <w:rtl w:val="0"/>
        </w:rPr>
        <w:t xml:space="preserve">CP-03: Descuento del 10% sobre subtotal → aplicado antes del IVA (normativa chilena)</w:t>
      </w:r>
    </w:p>
    <w:p w:rsidR="00000000" w:rsidDel="00000000" w:rsidP="00000000" w:rsidRDefault="00000000" w:rsidRPr="00000000" w14:paraId="00000047">
      <w:pPr>
        <w:numPr>
          <w:ilvl w:val="0"/>
          <w:numId w:val="7"/>
        </w:numPr>
        <w:spacing w:after="200" w:line="360" w:lineRule="auto"/>
        <w:ind w:left="720" w:hanging="360"/>
        <w:jc w:val="both"/>
        <w:rPr>
          <w:sz w:val="24"/>
          <w:szCs w:val="24"/>
          <w:u w:val="none"/>
        </w:rPr>
      </w:pPr>
      <w:r w:rsidDel="00000000" w:rsidR="00000000" w:rsidRPr="00000000">
        <w:rPr>
          <w:sz w:val="24"/>
          <w:szCs w:val="24"/>
          <w:rtl w:val="0"/>
        </w:rPr>
        <w:t xml:space="preserve">Pedidos registrados en Firestore con estado “pendiente”</w:t>
      </w:r>
    </w:p>
    <w:p w:rsidR="00000000" w:rsidDel="00000000" w:rsidP="00000000" w:rsidRDefault="00000000" w:rsidRPr="00000000" w14:paraId="00000048">
      <w:pPr>
        <w:pStyle w:val="Heading2"/>
        <w:spacing w:after="200" w:line="360" w:lineRule="auto"/>
        <w:jc w:val="both"/>
        <w:rPr>
          <w:b w:val="1"/>
          <w:bCs w:val="1"/>
          <w:sz w:val="24"/>
          <w:szCs w:val="24"/>
        </w:rPr>
      </w:pPr>
      <w:bookmarkStart w:colFirst="0" w:colLast="0" w:name="_kiwkx1w58pnl" w:id="8"/>
      <w:bookmarkEnd w:id="8"/>
      <w:r w:rsidDel="00000000" w:rsidR="00000000" w:rsidRPr="00000000">
        <w:rPr>
          <w:b w:val="1"/>
          <w:bCs w:val="1"/>
          <w:sz w:val="24"/>
          <w:szCs w:val="24"/>
          <w:rtl w:val="0"/>
        </w:rPr>
        <w:t xml:space="preserve">Sprint 4 – Semana 6</w:t>
      </w:r>
    </w:p>
    <w:p w:rsidR="00000000" w:rsidDel="00000000" w:rsidP="00000000" w:rsidRDefault="00000000" w:rsidRPr="00000000" w14:paraId="00000049">
      <w:pPr>
        <w:spacing w:after="200" w:line="360" w:lineRule="auto"/>
        <w:jc w:val="both"/>
        <w:rPr>
          <w:sz w:val="24"/>
          <w:szCs w:val="24"/>
        </w:rPr>
      </w:pPr>
      <w:r w:rsidDel="00000000" w:rsidR="00000000" w:rsidRPr="00000000">
        <w:rPr>
          <w:b w:val="1"/>
          <w:bCs w:val="1"/>
          <w:sz w:val="24"/>
          <w:szCs w:val="24"/>
          <w:rtl w:val="0"/>
        </w:rPr>
        <w:t xml:space="preserve">Objetivo: Atomicidad de inventario</w:t>
      </w:r>
      <w:r w:rsidDel="00000000" w:rsidR="00000000" w:rsidRPr="00000000">
        <w:rPr>
          <w:rtl w:val="0"/>
        </w:rPr>
      </w:r>
    </w:p>
    <w:p w:rsidR="00000000" w:rsidDel="00000000" w:rsidP="00000000" w:rsidRDefault="00000000" w:rsidRPr="00000000" w14:paraId="0000004A">
      <w:pPr>
        <w:numPr>
          <w:ilvl w:val="0"/>
          <w:numId w:val="3"/>
        </w:numPr>
        <w:spacing w:after="0" w:afterAutospacing="0" w:line="360" w:lineRule="auto"/>
        <w:ind w:left="720" w:hanging="360"/>
        <w:jc w:val="both"/>
        <w:rPr>
          <w:sz w:val="24"/>
          <w:szCs w:val="24"/>
          <w:u w:val="none"/>
        </w:rPr>
      </w:pPr>
      <w:r w:rsidDel="00000000" w:rsidR="00000000" w:rsidRPr="00000000">
        <w:rPr>
          <w:rFonts w:ascii="Arial Unicode MS" w:cs="Arial Unicode MS" w:eastAsia="Arial Unicode MS" w:hAnsi="Arial Unicode MS"/>
          <w:sz w:val="24"/>
          <w:szCs w:val="24"/>
          <w:rtl w:val="0"/>
        </w:rPr>
        <w:t xml:space="preserve">CP-05: Registro de venta → stock disminuye</w:t>
      </w:r>
    </w:p>
    <w:p w:rsidR="00000000" w:rsidDel="00000000" w:rsidP="00000000" w:rsidRDefault="00000000" w:rsidRPr="00000000" w14:paraId="0000004B">
      <w:pPr>
        <w:numPr>
          <w:ilvl w:val="0"/>
          <w:numId w:val="3"/>
        </w:numPr>
        <w:spacing w:after="0" w:afterAutospacing="0" w:line="360" w:lineRule="auto"/>
        <w:ind w:left="720" w:hanging="360"/>
        <w:jc w:val="both"/>
        <w:rPr>
          <w:sz w:val="24"/>
          <w:szCs w:val="24"/>
          <w:u w:val="none"/>
        </w:rPr>
      </w:pPr>
      <w:r w:rsidDel="00000000" w:rsidR="00000000" w:rsidRPr="00000000">
        <w:rPr>
          <w:rFonts w:ascii="Arial Unicode MS" w:cs="Arial Unicode MS" w:eastAsia="Arial Unicode MS" w:hAnsi="Arial Unicode MS"/>
          <w:sz w:val="24"/>
          <w:szCs w:val="24"/>
          <w:rtl w:val="0"/>
        </w:rPr>
        <w:t xml:space="preserve">CP-06: Uso de writeBatch → operación atómica validada</w:t>
      </w:r>
    </w:p>
    <w:p w:rsidR="00000000" w:rsidDel="00000000" w:rsidP="00000000" w:rsidRDefault="00000000" w:rsidRPr="00000000" w14:paraId="0000004C">
      <w:pPr>
        <w:numPr>
          <w:ilvl w:val="0"/>
          <w:numId w:val="3"/>
        </w:numPr>
        <w:spacing w:after="200" w:line="360" w:lineRule="auto"/>
        <w:ind w:left="720" w:hanging="360"/>
        <w:jc w:val="both"/>
        <w:rPr>
          <w:sz w:val="24"/>
          <w:szCs w:val="24"/>
          <w:u w:val="none"/>
        </w:rPr>
      </w:pPr>
      <w:r w:rsidDel="00000000" w:rsidR="00000000" w:rsidRPr="00000000">
        <w:rPr>
          <w:rFonts w:ascii="Arial Unicode MS" w:cs="Arial Unicode MS" w:eastAsia="Arial Unicode MS" w:hAnsi="Arial Unicode MS"/>
          <w:sz w:val="24"/>
          <w:szCs w:val="24"/>
          <w:rtl w:val="0"/>
        </w:rPr>
        <w:t xml:space="preserve">CP-07: Reversión de venta → stock restaurado, estado “anulada”</w:t>
      </w:r>
    </w:p>
    <w:p w:rsidR="00000000" w:rsidDel="00000000" w:rsidP="00000000" w:rsidRDefault="00000000" w:rsidRPr="00000000" w14:paraId="0000004D">
      <w:pPr>
        <w:spacing w:after="200" w:line="360" w:lineRule="auto"/>
        <w:ind w:left="0" w:firstLine="0"/>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Bug inicial: descuento aplicado después del IVA → corregido en Sprint 5</w:t>
      </w:r>
    </w:p>
    <w:p w:rsidR="00000000" w:rsidDel="00000000" w:rsidP="00000000" w:rsidRDefault="00000000" w:rsidRPr="00000000" w14:paraId="0000004E">
      <w:pPr>
        <w:pStyle w:val="Heading2"/>
        <w:spacing w:after="200" w:line="360" w:lineRule="auto"/>
        <w:jc w:val="both"/>
        <w:rPr>
          <w:b w:val="1"/>
          <w:bCs w:val="1"/>
          <w:sz w:val="24"/>
          <w:szCs w:val="24"/>
        </w:rPr>
      </w:pPr>
      <w:bookmarkStart w:colFirst="0" w:colLast="0" w:name="_l0j6sl6g6cqr" w:id="9"/>
      <w:bookmarkEnd w:id="9"/>
      <w:r w:rsidDel="00000000" w:rsidR="00000000" w:rsidRPr="00000000">
        <w:rPr>
          <w:b w:val="1"/>
          <w:bCs w:val="1"/>
          <w:sz w:val="24"/>
          <w:szCs w:val="24"/>
          <w:rtl w:val="0"/>
        </w:rPr>
        <w:t xml:space="preserve">Sprint 5 – Semana 7</w:t>
      </w:r>
    </w:p>
    <w:p w:rsidR="00000000" w:rsidDel="00000000" w:rsidP="00000000" w:rsidRDefault="00000000" w:rsidRPr="00000000" w14:paraId="0000004F">
      <w:pPr>
        <w:spacing w:after="200" w:line="360" w:lineRule="auto"/>
        <w:jc w:val="both"/>
        <w:rPr>
          <w:sz w:val="24"/>
          <w:szCs w:val="24"/>
        </w:rPr>
      </w:pPr>
      <w:r w:rsidDel="00000000" w:rsidR="00000000" w:rsidRPr="00000000">
        <w:rPr>
          <w:b w:val="1"/>
          <w:bCs w:val="1"/>
          <w:sz w:val="24"/>
          <w:szCs w:val="24"/>
          <w:rtl w:val="0"/>
        </w:rPr>
        <w:t xml:space="preserve">Objetivo: Estabilizar caja e inventario</w:t>
      </w:r>
      <w:r w:rsidDel="00000000" w:rsidR="00000000" w:rsidRPr="00000000">
        <w:rPr>
          <w:rtl w:val="0"/>
        </w:rPr>
      </w:r>
    </w:p>
    <w:p w:rsidR="00000000" w:rsidDel="00000000" w:rsidP="00000000" w:rsidRDefault="00000000" w:rsidRPr="00000000" w14:paraId="00000050">
      <w:pPr>
        <w:numPr>
          <w:ilvl w:val="0"/>
          <w:numId w:val="2"/>
        </w:numPr>
        <w:spacing w:after="0" w:afterAutospacing="0" w:line="360" w:lineRule="auto"/>
        <w:ind w:left="720" w:hanging="360"/>
        <w:jc w:val="both"/>
        <w:rPr>
          <w:sz w:val="24"/>
          <w:szCs w:val="24"/>
          <w:u w:val="none"/>
        </w:rPr>
      </w:pPr>
      <w:r w:rsidDel="00000000" w:rsidR="00000000" w:rsidRPr="00000000">
        <w:rPr>
          <w:rFonts w:ascii="Arial Unicode MS" w:cs="Arial Unicode MS" w:eastAsia="Arial Unicode MS" w:hAnsi="Arial Unicode MS"/>
          <w:sz w:val="24"/>
          <w:szCs w:val="24"/>
          <w:rtl w:val="0"/>
        </w:rPr>
        <w:t xml:space="preserve">Re-pruebas de CP-01 a CP-07 → 100% éxito</w:t>
      </w:r>
    </w:p>
    <w:p w:rsidR="00000000" w:rsidDel="00000000" w:rsidP="00000000" w:rsidRDefault="00000000" w:rsidRPr="00000000" w14:paraId="00000051">
      <w:pPr>
        <w:numPr>
          <w:ilvl w:val="0"/>
          <w:numId w:val="2"/>
        </w:numPr>
        <w:spacing w:after="0" w:afterAutospacing="0" w:line="360" w:lineRule="auto"/>
        <w:ind w:left="720" w:hanging="360"/>
        <w:jc w:val="both"/>
        <w:rPr>
          <w:sz w:val="24"/>
          <w:szCs w:val="24"/>
          <w:u w:val="none"/>
        </w:rPr>
      </w:pPr>
      <w:r w:rsidDel="00000000" w:rsidR="00000000" w:rsidRPr="00000000">
        <w:rPr>
          <w:rFonts w:ascii="Arial Unicode MS" w:cs="Arial Unicode MS" w:eastAsia="Arial Unicode MS" w:hAnsi="Arial Unicode MS"/>
          <w:sz w:val="24"/>
          <w:szCs w:val="24"/>
          <w:rtl w:val="0"/>
        </w:rPr>
        <w:t xml:space="preserve">Simulación de fallo parcial durante venta → sin inconsistencias</w:t>
      </w:r>
    </w:p>
    <w:p w:rsidR="00000000" w:rsidDel="00000000" w:rsidP="00000000" w:rsidRDefault="00000000" w:rsidRPr="00000000" w14:paraId="00000052">
      <w:pPr>
        <w:numPr>
          <w:ilvl w:val="0"/>
          <w:numId w:val="2"/>
        </w:numPr>
        <w:spacing w:after="200" w:line="360" w:lineRule="auto"/>
        <w:ind w:left="720" w:hanging="360"/>
        <w:jc w:val="both"/>
        <w:rPr>
          <w:sz w:val="24"/>
          <w:szCs w:val="24"/>
          <w:u w:val="none"/>
        </w:rPr>
      </w:pPr>
      <w:r w:rsidDel="00000000" w:rsidR="00000000" w:rsidRPr="00000000">
        <w:rPr>
          <w:sz w:val="24"/>
          <w:szCs w:val="24"/>
          <w:rtl w:val="0"/>
        </w:rPr>
        <w:t xml:space="preserve">Validación de rollback en ventas &lt;1 hora</w:t>
      </w:r>
    </w:p>
    <w:p w:rsidR="00000000" w:rsidDel="00000000" w:rsidP="00000000" w:rsidRDefault="00000000" w:rsidRPr="00000000" w14:paraId="00000053">
      <w:pPr>
        <w:pStyle w:val="Heading2"/>
        <w:spacing w:after="200" w:line="360" w:lineRule="auto"/>
        <w:jc w:val="both"/>
        <w:rPr>
          <w:b w:val="1"/>
          <w:bCs w:val="1"/>
          <w:sz w:val="24"/>
          <w:szCs w:val="24"/>
        </w:rPr>
      </w:pPr>
      <w:bookmarkStart w:colFirst="0" w:colLast="0" w:name="_wdcjztbdx6rw" w:id="10"/>
      <w:bookmarkEnd w:id="10"/>
      <w:r w:rsidDel="00000000" w:rsidR="00000000" w:rsidRPr="00000000">
        <w:rPr>
          <w:b w:val="1"/>
          <w:bCs w:val="1"/>
          <w:sz w:val="24"/>
          <w:szCs w:val="24"/>
          <w:rtl w:val="0"/>
        </w:rPr>
        <w:t xml:space="preserve">Sprint 6 – Semana 8</w:t>
      </w:r>
    </w:p>
    <w:p w:rsidR="00000000" w:rsidDel="00000000" w:rsidP="00000000" w:rsidRDefault="00000000" w:rsidRPr="00000000" w14:paraId="00000054">
      <w:pPr>
        <w:spacing w:after="200" w:line="360" w:lineRule="auto"/>
        <w:jc w:val="both"/>
        <w:rPr>
          <w:sz w:val="24"/>
          <w:szCs w:val="24"/>
        </w:rPr>
      </w:pPr>
      <w:r w:rsidDel="00000000" w:rsidR="00000000" w:rsidRPr="00000000">
        <w:rPr>
          <w:b w:val="1"/>
          <w:bCs w:val="1"/>
          <w:sz w:val="24"/>
          <w:szCs w:val="24"/>
          <w:rtl w:val="0"/>
        </w:rPr>
        <w:t xml:space="preserve">Objetivo: Flujo extremo a extremo</w:t>
      </w:r>
      <w:r w:rsidDel="00000000" w:rsidR="00000000" w:rsidRPr="00000000">
        <w:rPr>
          <w:rtl w:val="0"/>
        </w:rPr>
      </w:r>
    </w:p>
    <w:p w:rsidR="00000000" w:rsidDel="00000000" w:rsidP="00000000" w:rsidRDefault="00000000" w:rsidRPr="00000000" w14:paraId="00000055">
      <w:pPr>
        <w:numPr>
          <w:ilvl w:val="0"/>
          <w:numId w:val="5"/>
        </w:numPr>
        <w:spacing w:after="0" w:afterAutospacing="0" w:line="360" w:lineRule="auto"/>
        <w:ind w:left="720" w:hanging="360"/>
        <w:jc w:val="both"/>
        <w:rPr>
          <w:sz w:val="24"/>
          <w:szCs w:val="24"/>
          <w:u w:val="none"/>
        </w:rPr>
      </w:pPr>
      <w:r w:rsidDel="00000000" w:rsidR="00000000" w:rsidRPr="00000000">
        <w:rPr>
          <w:rFonts w:ascii="Arial Unicode MS" w:cs="Arial Unicode MS" w:eastAsia="Arial Unicode MS" w:hAnsi="Arial Unicode MS"/>
          <w:sz w:val="24"/>
          <w:szCs w:val="24"/>
          <w:rtl w:val="0"/>
        </w:rPr>
        <w:t xml:space="preserve">Login → mesero toma pedido → caja paga → inventario actualizado → Aprobado</w:t>
      </w:r>
    </w:p>
    <w:p w:rsidR="00000000" w:rsidDel="00000000" w:rsidP="00000000" w:rsidRDefault="00000000" w:rsidRPr="00000000" w14:paraId="00000056">
      <w:pPr>
        <w:numPr>
          <w:ilvl w:val="0"/>
          <w:numId w:val="5"/>
        </w:numPr>
        <w:spacing w:after="200" w:line="360" w:lineRule="auto"/>
        <w:ind w:left="720" w:hanging="360"/>
        <w:jc w:val="both"/>
        <w:rPr>
          <w:sz w:val="24"/>
          <w:szCs w:val="24"/>
          <w:u w:val="none"/>
        </w:rPr>
      </w:pPr>
      <w:r w:rsidDel="00000000" w:rsidR="00000000" w:rsidRPr="00000000">
        <w:rPr>
          <w:sz w:val="24"/>
          <w:szCs w:val="24"/>
          <w:rtl w:val="0"/>
        </w:rPr>
        <w:t xml:space="preserve">Corrección de bugs críticos: cálculos, pérdida de datos</w:t>
      </w:r>
    </w:p>
    <w:p w:rsidR="00000000" w:rsidDel="00000000" w:rsidP="00000000" w:rsidRDefault="00000000" w:rsidRPr="00000000" w14:paraId="00000057">
      <w:pPr>
        <w:pStyle w:val="Heading2"/>
        <w:spacing w:after="200" w:line="360" w:lineRule="auto"/>
        <w:jc w:val="both"/>
        <w:rPr>
          <w:b w:val="1"/>
          <w:bCs w:val="1"/>
          <w:sz w:val="24"/>
          <w:szCs w:val="24"/>
        </w:rPr>
      </w:pPr>
      <w:bookmarkStart w:colFirst="0" w:colLast="0" w:name="_n3vwm8982rfe" w:id="11"/>
      <w:bookmarkEnd w:id="11"/>
      <w:r w:rsidDel="00000000" w:rsidR="00000000" w:rsidRPr="00000000">
        <w:rPr>
          <w:b w:val="1"/>
          <w:bCs w:val="1"/>
          <w:sz w:val="24"/>
          <w:szCs w:val="24"/>
          <w:rtl w:val="0"/>
        </w:rPr>
        <w:t xml:space="preserve">Sprint 7 – Semana 9</w:t>
      </w:r>
    </w:p>
    <w:p w:rsidR="00000000" w:rsidDel="00000000" w:rsidP="00000000" w:rsidRDefault="00000000" w:rsidRPr="00000000" w14:paraId="00000058">
      <w:pPr>
        <w:spacing w:after="200" w:line="360" w:lineRule="auto"/>
        <w:jc w:val="both"/>
        <w:rPr>
          <w:sz w:val="24"/>
          <w:szCs w:val="24"/>
        </w:rPr>
      </w:pPr>
      <w:r w:rsidDel="00000000" w:rsidR="00000000" w:rsidRPr="00000000">
        <w:rPr>
          <w:b w:val="1"/>
          <w:bCs w:val="1"/>
          <w:sz w:val="24"/>
          <w:szCs w:val="24"/>
          <w:rtl w:val="0"/>
        </w:rPr>
        <w:t xml:space="preserve">Objetivo: Entrega sumativa</w:t>
      </w:r>
      <w:r w:rsidDel="00000000" w:rsidR="00000000" w:rsidRPr="00000000">
        <w:rPr>
          <w:rtl w:val="0"/>
        </w:rPr>
      </w:r>
    </w:p>
    <w:p w:rsidR="00000000" w:rsidDel="00000000" w:rsidP="00000000" w:rsidRDefault="00000000" w:rsidRPr="00000000" w14:paraId="00000059">
      <w:pPr>
        <w:numPr>
          <w:ilvl w:val="0"/>
          <w:numId w:val="9"/>
        </w:numPr>
        <w:spacing w:after="0" w:afterAutospacing="0" w:line="360" w:lineRule="auto"/>
        <w:ind w:left="720" w:hanging="360"/>
        <w:jc w:val="both"/>
        <w:rPr>
          <w:sz w:val="24"/>
          <w:szCs w:val="24"/>
          <w:u w:val="none"/>
        </w:rPr>
      </w:pPr>
      <w:r w:rsidDel="00000000" w:rsidR="00000000" w:rsidRPr="00000000">
        <w:rPr>
          <w:sz w:val="24"/>
          <w:szCs w:val="24"/>
          <w:rtl w:val="0"/>
        </w:rPr>
        <w:t xml:space="preserve">Verificación final de todos los casos de prueba</w:t>
      </w:r>
    </w:p>
    <w:p w:rsidR="00000000" w:rsidDel="00000000" w:rsidP="00000000" w:rsidRDefault="00000000" w:rsidRPr="00000000" w14:paraId="0000005A">
      <w:pPr>
        <w:numPr>
          <w:ilvl w:val="0"/>
          <w:numId w:val="9"/>
        </w:numPr>
        <w:spacing w:after="0" w:afterAutospacing="0" w:line="360" w:lineRule="auto"/>
        <w:ind w:left="720" w:hanging="360"/>
        <w:jc w:val="both"/>
        <w:rPr>
          <w:sz w:val="24"/>
          <w:szCs w:val="24"/>
          <w:u w:val="none"/>
        </w:rPr>
      </w:pPr>
      <w:r w:rsidDel="00000000" w:rsidR="00000000" w:rsidRPr="00000000">
        <w:rPr>
          <w:sz w:val="24"/>
          <w:szCs w:val="24"/>
          <w:rtl w:val="0"/>
        </w:rPr>
        <w:t xml:space="preserve">Equidad en commits y atribución en GitHub</w:t>
      </w:r>
    </w:p>
    <w:p w:rsidR="00000000" w:rsidDel="00000000" w:rsidP="00000000" w:rsidRDefault="00000000" w:rsidRPr="00000000" w14:paraId="0000005B">
      <w:pPr>
        <w:numPr>
          <w:ilvl w:val="0"/>
          <w:numId w:val="9"/>
        </w:numPr>
        <w:spacing w:after="200" w:line="360" w:lineRule="auto"/>
        <w:ind w:left="720" w:hanging="360"/>
        <w:jc w:val="both"/>
        <w:rPr>
          <w:sz w:val="24"/>
          <w:szCs w:val="24"/>
          <w:u w:val="none"/>
        </w:rPr>
      </w:pPr>
      <w:r w:rsidDel="00000000" w:rsidR="00000000" w:rsidRPr="00000000">
        <w:rPr>
          <w:sz w:val="24"/>
          <w:szCs w:val="24"/>
          <w:rtl w:val="0"/>
        </w:rPr>
        <w:t xml:space="preserve">Evidencias subidas y nombradas según estándar</w:t>
      </w:r>
    </w:p>
    <w:p w:rsidR="00000000" w:rsidDel="00000000" w:rsidP="00000000" w:rsidRDefault="00000000" w:rsidRPr="00000000" w14:paraId="0000005C">
      <w:pPr>
        <w:pStyle w:val="Heading1"/>
        <w:spacing w:after="200" w:line="360" w:lineRule="auto"/>
        <w:jc w:val="both"/>
        <w:rPr>
          <w:b w:val="1"/>
          <w:bCs w:val="1"/>
          <w:sz w:val="24"/>
          <w:szCs w:val="24"/>
        </w:rPr>
      </w:pPr>
      <w:bookmarkStart w:colFirst="0" w:colLast="0" w:name="_jesobjggq2lt" w:id="12"/>
      <w:bookmarkEnd w:id="12"/>
      <w:r w:rsidDel="00000000" w:rsidR="00000000" w:rsidRPr="00000000">
        <w:rPr>
          <w:b w:val="1"/>
          <w:bCs w:val="1"/>
          <w:sz w:val="24"/>
          <w:szCs w:val="24"/>
          <w:rtl w:val="0"/>
        </w:rPr>
        <w:t xml:space="preserve">Herramientas de Pruebas</w:t>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b w:val="1"/>
                <w:bCs w:val="1"/>
              </w:rPr>
            </w:pPr>
            <w:r w:rsidDel="00000000" w:rsidR="00000000" w:rsidRPr="00000000">
              <w:rPr>
                <w:b w:val="1"/>
                <w:bCs w:val="1"/>
                <w:rtl w:val="0"/>
              </w:rPr>
              <w:t xml:space="preserve">Tipo</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5E">
            <w:pPr>
              <w:spacing w:line="240" w:lineRule="auto"/>
              <w:rPr>
                <w:b w:val="1"/>
                <w:bCs w:val="1"/>
              </w:rPr>
            </w:pPr>
            <w:r w:rsidDel="00000000" w:rsidR="00000000" w:rsidRPr="00000000">
              <w:rPr>
                <w:b w:val="1"/>
                <w:bCs w:val="1"/>
                <w:rtl w:val="0"/>
              </w:rPr>
              <w:t xml:space="preserve">Herramienta</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b w:val="1"/>
                <w:bCs w:val="1"/>
              </w:rPr>
            </w:pPr>
            <w:r w:rsidDel="00000000" w:rsidR="00000000" w:rsidRPr="00000000">
              <w:rPr>
                <w:b w:val="1"/>
                <w:bCs w:val="1"/>
                <w:rtl w:val="0"/>
              </w:rPr>
              <w:t xml:space="preserve">Uso</w:t>
            </w:r>
          </w:p>
        </w:tc>
      </w:tr>
      <w:tr>
        <w:trPr>
          <w:cantSplit w:val="0"/>
          <w:tblHeader w:val="0"/>
        </w:trPr>
        <w:tc>
          <w:tcPr>
            <w:shd w:fill="d9d9d9" w:val="clear"/>
            <w:tcMar>
              <w:top w:w="180.0" w:type="dxa"/>
              <w:left w:w="180.0" w:type="dxa"/>
              <w:bottom w:w="180.0" w:type="dxa"/>
              <w:right w:w="180.0" w:type="dxa"/>
            </w:tcMar>
            <w:vAlign w:val="center"/>
          </w:tcPr>
          <w:p w:rsidR="00000000" w:rsidDel="00000000" w:rsidP="00000000" w:rsidRDefault="00000000" w:rsidRPr="00000000" w14:paraId="00000060">
            <w:pPr>
              <w:spacing w:line="240" w:lineRule="auto"/>
              <w:rPr/>
            </w:pPr>
            <w:r w:rsidDel="00000000" w:rsidR="00000000" w:rsidRPr="00000000">
              <w:rPr>
                <w:rtl w:val="0"/>
              </w:rPr>
              <w:t xml:space="preserve">Pruebas funcionales</w:t>
            </w:r>
          </w:p>
        </w:tc>
        <w:tc>
          <w:tcPr>
            <w:tcMar>
              <w:top w:w="180.0" w:type="dxa"/>
              <w:left w:w="180.0" w:type="dxa"/>
              <w:bottom w:w="180.0" w:type="dxa"/>
              <w:right w:w="180.0" w:type="dxa"/>
            </w:tcMar>
            <w:vAlign w:val="center"/>
          </w:tcPr>
          <w:p w:rsidR="00000000" w:rsidDel="00000000" w:rsidP="00000000" w:rsidRDefault="00000000" w:rsidRPr="00000000" w14:paraId="00000061">
            <w:pPr>
              <w:spacing w:line="240" w:lineRule="auto"/>
              <w:rPr/>
            </w:pPr>
            <w:r w:rsidDel="00000000" w:rsidR="00000000" w:rsidRPr="00000000">
              <w:rPr>
                <w:rtl w:val="0"/>
              </w:rPr>
              <w:t xml:space="preserve">Firebase Emulator Suite</w:t>
            </w:r>
          </w:p>
        </w:tc>
        <w:tc>
          <w:tcPr>
            <w:tcMar>
              <w:top w:w="180.0" w:type="dxa"/>
              <w:left w:w="180.0" w:type="dxa"/>
              <w:bottom w:w="180.0" w:type="dxa"/>
              <w:right w:w="180.0" w:type="dxa"/>
            </w:tcMar>
            <w:vAlign w:val="center"/>
          </w:tcPr>
          <w:p w:rsidR="00000000" w:rsidDel="00000000" w:rsidP="00000000" w:rsidRDefault="00000000" w:rsidRPr="00000000" w14:paraId="00000062">
            <w:pPr>
              <w:spacing w:line="240" w:lineRule="auto"/>
              <w:rPr/>
            </w:pPr>
            <w:r w:rsidDel="00000000" w:rsidR="00000000" w:rsidRPr="00000000">
              <w:rPr>
                <w:rtl w:val="0"/>
              </w:rPr>
              <w:t xml:space="preserve">Simulación de Firestore/Auth sin afectar producción</w:t>
            </w:r>
          </w:p>
        </w:tc>
      </w:tr>
      <w:tr>
        <w:trPr>
          <w:cantSplit w:val="0"/>
          <w:tblHeader w:val="0"/>
        </w:trPr>
        <w:tc>
          <w:tcPr>
            <w:shd w:fill="d9d9d9" w:val="clear"/>
            <w:tcMar>
              <w:top w:w="180.0" w:type="dxa"/>
              <w:left w:w="180.0" w:type="dxa"/>
              <w:bottom w:w="180.0" w:type="dxa"/>
              <w:right w:w="180.0" w:type="dxa"/>
            </w:tcMar>
            <w:vAlign w:val="center"/>
          </w:tcPr>
          <w:p w:rsidR="00000000" w:rsidDel="00000000" w:rsidP="00000000" w:rsidRDefault="00000000" w:rsidRPr="00000000" w14:paraId="00000063">
            <w:pPr>
              <w:spacing w:line="240" w:lineRule="auto"/>
              <w:rPr/>
            </w:pPr>
            <w:r w:rsidDel="00000000" w:rsidR="00000000" w:rsidRPr="00000000">
              <w:rPr>
                <w:rtl w:val="0"/>
              </w:rPr>
              <w:t xml:space="preserve">Pruebas manuales</w:t>
            </w:r>
          </w:p>
        </w:tc>
        <w:tc>
          <w:tcPr>
            <w:tcMar>
              <w:top w:w="180.0" w:type="dxa"/>
              <w:left w:w="180.0" w:type="dxa"/>
              <w:bottom w:w="180.0" w:type="dxa"/>
              <w:right w:w="180.0" w:type="dxa"/>
            </w:tcMar>
            <w:vAlign w:val="center"/>
          </w:tcPr>
          <w:p w:rsidR="00000000" w:rsidDel="00000000" w:rsidP="00000000" w:rsidRDefault="00000000" w:rsidRPr="00000000" w14:paraId="00000064">
            <w:pPr>
              <w:spacing w:line="240" w:lineRule="auto"/>
              <w:rPr/>
            </w:pPr>
            <w:r w:rsidDel="00000000" w:rsidR="00000000" w:rsidRPr="00000000">
              <w:rPr>
                <w:rtl w:val="0"/>
              </w:rPr>
              <w:t xml:space="preserve">Checklist en Trello + navegador</w:t>
            </w:r>
          </w:p>
        </w:tc>
        <w:tc>
          <w:tcPr>
            <w:tcMar>
              <w:top w:w="180.0" w:type="dxa"/>
              <w:left w:w="180.0" w:type="dxa"/>
              <w:bottom w:w="180.0" w:type="dxa"/>
              <w:right w:w="180.0" w:type="dxa"/>
            </w:tcMar>
            <w:vAlign w:val="center"/>
          </w:tcPr>
          <w:p w:rsidR="00000000" w:rsidDel="00000000" w:rsidP="00000000" w:rsidRDefault="00000000" w:rsidRPr="00000000" w14:paraId="00000065">
            <w:pPr>
              <w:spacing w:line="240" w:lineRule="auto"/>
              <w:rPr/>
            </w:pPr>
            <w:r w:rsidDel="00000000" w:rsidR="00000000" w:rsidRPr="00000000">
              <w:rPr>
                <w:rtl w:val="0"/>
              </w:rPr>
              <w:t xml:space="preserve">Validación visual y lógica en desarrollo local</w:t>
            </w:r>
          </w:p>
        </w:tc>
      </w:tr>
      <w:tr>
        <w:trPr>
          <w:cantSplit w:val="0"/>
          <w:tblHeader w:val="0"/>
        </w:trPr>
        <w:tc>
          <w:tcPr>
            <w:shd w:fill="d9d9d9" w:val="clear"/>
            <w:tcMar>
              <w:top w:w="180.0" w:type="dxa"/>
              <w:left w:w="180.0" w:type="dxa"/>
              <w:bottom w:w="180.0" w:type="dxa"/>
              <w:right w:w="180.0" w:type="dxa"/>
            </w:tcMar>
            <w:vAlign w:val="center"/>
          </w:tcPr>
          <w:p w:rsidR="00000000" w:rsidDel="00000000" w:rsidP="00000000" w:rsidRDefault="00000000" w:rsidRPr="00000000" w14:paraId="00000066">
            <w:pPr>
              <w:spacing w:line="240" w:lineRule="auto"/>
              <w:rPr/>
            </w:pPr>
            <w:r w:rsidDel="00000000" w:rsidR="00000000" w:rsidRPr="00000000">
              <w:rPr>
                <w:rtl w:val="0"/>
              </w:rPr>
              <w:t xml:space="preserve">Gestión de evidencias</w:t>
            </w:r>
          </w:p>
        </w:tc>
        <w:tc>
          <w:tcPr>
            <w:tcMar>
              <w:top w:w="180.0" w:type="dxa"/>
              <w:left w:w="180.0" w:type="dxa"/>
              <w:bottom w:w="180.0" w:type="dxa"/>
              <w:right w:w="180.0" w:type="dxa"/>
            </w:tcMar>
            <w:vAlign w:val="center"/>
          </w:tcPr>
          <w:p w:rsidR="00000000" w:rsidDel="00000000" w:rsidP="00000000" w:rsidRDefault="00000000" w:rsidRPr="00000000" w14:paraId="00000067">
            <w:pPr>
              <w:spacing w:line="240" w:lineRule="auto"/>
              <w:rPr/>
            </w:pPr>
            <w:r w:rsidDel="00000000" w:rsidR="00000000" w:rsidRPr="00000000">
              <w:rPr>
                <w:rtl w:val="0"/>
              </w:rPr>
              <w:t xml:space="preserve">GitHub + capturas</w:t>
            </w:r>
          </w:p>
        </w:tc>
        <w:tc>
          <w:tcPr>
            <w:tcMar>
              <w:top w:w="180.0" w:type="dxa"/>
              <w:left w:w="180.0" w:type="dxa"/>
              <w:bottom w:w="180.0" w:type="dxa"/>
              <w:right w:w="180.0" w:type="dxa"/>
            </w:tcMar>
            <w:vAlign w:val="center"/>
          </w:tcPr>
          <w:p w:rsidR="00000000" w:rsidDel="00000000" w:rsidP="00000000" w:rsidRDefault="00000000" w:rsidRPr="00000000" w14:paraId="00000068">
            <w:pPr>
              <w:spacing w:line="240" w:lineRule="auto"/>
              <w:rPr/>
            </w:pPr>
            <w:r w:rsidDel="00000000" w:rsidR="00000000" w:rsidRPr="00000000">
              <w:rPr>
                <w:rtl w:val="0"/>
              </w:rPr>
              <w:t xml:space="preserve">Archivo de resultados, logs y correcciones</w:t>
            </w:r>
          </w:p>
        </w:tc>
      </w:tr>
      <w:tr>
        <w:trPr>
          <w:cantSplit w:val="0"/>
          <w:tblHeader w:val="0"/>
        </w:trPr>
        <w:tc>
          <w:tcPr>
            <w:shd w:fill="d9d9d9" w:val="clear"/>
            <w:tcMar>
              <w:top w:w="180.0" w:type="dxa"/>
              <w:left w:w="180.0" w:type="dxa"/>
              <w:bottom w:w="180.0" w:type="dxa"/>
              <w:right w:w="180.0" w:type="dxa"/>
            </w:tcMar>
            <w:vAlign w:val="center"/>
          </w:tcPr>
          <w:p w:rsidR="00000000" w:rsidDel="00000000" w:rsidP="00000000" w:rsidRDefault="00000000" w:rsidRPr="00000000" w14:paraId="00000069">
            <w:pPr>
              <w:spacing w:line="240" w:lineRule="auto"/>
              <w:rPr/>
            </w:pPr>
            <w:r w:rsidDel="00000000" w:rsidR="00000000" w:rsidRPr="00000000">
              <w:rPr>
                <w:rtl w:val="0"/>
              </w:rPr>
              <w:t xml:space="preserve">QA colaborativa</w:t>
            </w:r>
          </w:p>
        </w:tc>
        <w:tc>
          <w:tcPr>
            <w:tcMar>
              <w:top w:w="180.0" w:type="dxa"/>
              <w:left w:w="180.0" w:type="dxa"/>
              <w:bottom w:w="180.0" w:type="dxa"/>
              <w:right w:w="180.0" w:type="dxa"/>
            </w:tcMar>
            <w:vAlign w:val="center"/>
          </w:tcPr>
          <w:p w:rsidR="00000000" w:rsidDel="00000000" w:rsidP="00000000" w:rsidRDefault="00000000" w:rsidRPr="00000000" w14:paraId="0000006A">
            <w:pPr>
              <w:spacing w:line="240" w:lineRule="auto"/>
              <w:rPr/>
            </w:pPr>
            <w:r w:rsidDel="00000000" w:rsidR="00000000" w:rsidRPr="00000000">
              <w:rPr>
                <w:rtl w:val="0"/>
              </w:rPr>
              <w:t xml:space="preserve">Daily Scrums + revisiones de sprint</w:t>
            </w:r>
          </w:p>
        </w:tc>
        <w:tc>
          <w:tcPr>
            <w:tcMar>
              <w:top w:w="180.0" w:type="dxa"/>
              <w:left w:w="180.0" w:type="dxa"/>
              <w:bottom w:w="180.0" w:type="dxa"/>
              <w:right w:w="180.0" w:type="dxa"/>
            </w:tcMar>
            <w:vAlign w:val="center"/>
          </w:tcPr>
          <w:p w:rsidR="00000000" w:rsidDel="00000000" w:rsidP="00000000" w:rsidRDefault="00000000" w:rsidRPr="00000000" w14:paraId="0000006B">
            <w:pPr>
              <w:spacing w:line="240" w:lineRule="auto"/>
              <w:rPr/>
            </w:pPr>
            <w:r w:rsidDel="00000000" w:rsidR="00000000" w:rsidRPr="00000000">
              <w:rPr>
                <w:rtl w:val="0"/>
              </w:rPr>
              <w:t xml:space="preserve">Feedback inmediato entre pares</w:t>
            </w:r>
          </w:p>
        </w:tc>
      </w:tr>
    </w:tbl>
    <w:p w:rsidR="00000000" w:rsidDel="00000000" w:rsidP="00000000" w:rsidRDefault="00000000" w:rsidRPr="00000000" w14:paraId="0000006C">
      <w:pPr>
        <w:pStyle w:val="Heading1"/>
        <w:spacing w:after="200" w:line="360" w:lineRule="auto"/>
        <w:jc w:val="both"/>
        <w:rPr>
          <w:b w:val="1"/>
          <w:bCs w:val="1"/>
          <w:sz w:val="24"/>
          <w:szCs w:val="24"/>
        </w:rPr>
      </w:pPr>
      <w:bookmarkStart w:colFirst="0" w:colLast="0" w:name="_o1c4oyi2e30z" w:id="13"/>
      <w:bookmarkEnd w:id="13"/>
      <w:r w:rsidDel="00000000" w:rsidR="00000000" w:rsidRPr="00000000">
        <w:rPr>
          <w:b w:val="1"/>
          <w:bCs w:val="1"/>
          <w:sz w:val="24"/>
          <w:szCs w:val="24"/>
          <w:rtl w:val="0"/>
        </w:rPr>
        <w:t xml:space="preserve">Calificación de Calidad</w:t>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6D">
            <w:pPr>
              <w:spacing w:line="240" w:lineRule="auto"/>
              <w:rPr>
                <w:b w:val="1"/>
                <w:bCs w:val="1"/>
              </w:rPr>
            </w:pPr>
            <w:r w:rsidDel="00000000" w:rsidR="00000000" w:rsidRPr="00000000">
              <w:rPr>
                <w:b w:val="1"/>
                <w:bCs w:val="1"/>
                <w:rtl w:val="0"/>
              </w:rPr>
              <w:t xml:space="preserve">Criterio</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6E">
            <w:pPr>
              <w:spacing w:line="240" w:lineRule="auto"/>
              <w:rPr>
                <w:b w:val="1"/>
                <w:bCs w:val="1"/>
              </w:rPr>
            </w:pPr>
            <w:r w:rsidDel="00000000" w:rsidR="00000000" w:rsidRPr="00000000">
              <w:rPr>
                <w:b w:val="1"/>
                <w:bCs w:val="1"/>
                <w:rtl w:val="0"/>
              </w:rPr>
              <w:t xml:space="preserve">Estado</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6F">
            <w:pPr>
              <w:spacing w:line="240" w:lineRule="auto"/>
              <w:rPr>
                <w:b w:val="1"/>
                <w:bCs w:val="1"/>
              </w:rPr>
            </w:pPr>
            <w:r w:rsidDel="00000000" w:rsidR="00000000" w:rsidRPr="00000000">
              <w:rPr>
                <w:b w:val="1"/>
                <w:bCs w:val="1"/>
                <w:rtl w:val="0"/>
              </w:rPr>
              <w:t xml:space="preserve">Observación</w:t>
            </w:r>
          </w:p>
        </w:tc>
      </w:tr>
      <w:tr>
        <w:trPr>
          <w:cantSplit w:val="0"/>
          <w:tblHeader w:val="0"/>
        </w:trPr>
        <w:tc>
          <w:tcPr>
            <w:shd w:fill="b7b7b7" w:val="clear"/>
            <w:tcMar>
              <w:top w:w="180.0" w:type="dxa"/>
              <w:left w:w="180.0" w:type="dxa"/>
              <w:bottom w:w="180.0" w:type="dxa"/>
              <w:right w:w="180.0" w:type="dxa"/>
            </w:tcMar>
            <w:vAlign w:val="center"/>
          </w:tcPr>
          <w:p w:rsidR="00000000" w:rsidDel="00000000" w:rsidP="00000000" w:rsidRDefault="00000000" w:rsidRPr="00000000" w14:paraId="00000070">
            <w:pPr>
              <w:spacing w:line="240" w:lineRule="auto"/>
              <w:rPr/>
            </w:pPr>
            <w:r w:rsidDel="00000000" w:rsidR="00000000" w:rsidRPr="00000000">
              <w:rPr>
                <w:rtl w:val="0"/>
              </w:rPr>
              <w:t xml:space="preserve">Cálculos de IVA y descuentos</w:t>
            </w:r>
          </w:p>
        </w:tc>
        <w:tc>
          <w:tcPr>
            <w:tcMar>
              <w:top w:w="180.0" w:type="dxa"/>
              <w:left w:w="180.0" w:type="dxa"/>
              <w:bottom w:w="180.0" w:type="dxa"/>
              <w:right w:w="180.0" w:type="dxa"/>
            </w:tcMar>
            <w:vAlign w:val="center"/>
          </w:tcPr>
          <w:p w:rsidR="00000000" w:rsidDel="00000000" w:rsidP="00000000" w:rsidRDefault="00000000" w:rsidRPr="00000000" w14:paraId="00000071">
            <w:pPr>
              <w:spacing w:line="240" w:lineRule="auto"/>
              <w:rPr/>
            </w:pPr>
            <w:r w:rsidDel="00000000" w:rsidR="00000000" w:rsidRPr="00000000">
              <w:rPr>
                <w:rtl w:val="0"/>
              </w:rPr>
              <w:t xml:space="preserve">Aprobado</w:t>
            </w:r>
          </w:p>
        </w:tc>
        <w:tc>
          <w:tcPr>
            <w:tcMar>
              <w:top w:w="180.0" w:type="dxa"/>
              <w:left w:w="180.0" w:type="dxa"/>
              <w:bottom w:w="180.0" w:type="dxa"/>
              <w:right w:w="180.0" w:type="dxa"/>
            </w:tcMar>
            <w:vAlign w:val="center"/>
          </w:tcPr>
          <w:p w:rsidR="00000000" w:rsidDel="00000000" w:rsidP="00000000" w:rsidRDefault="00000000" w:rsidRPr="00000000" w14:paraId="00000072">
            <w:pPr>
              <w:spacing w:line="240" w:lineRule="auto"/>
              <w:rPr/>
            </w:pPr>
            <w:r w:rsidDel="00000000" w:rsidR="00000000" w:rsidRPr="00000000">
              <w:rPr>
                <w:rtl w:val="0"/>
              </w:rPr>
              <w:t xml:space="preserve">Cumple con normativa chilena</w:t>
            </w:r>
          </w:p>
        </w:tc>
      </w:tr>
      <w:tr>
        <w:trPr>
          <w:cantSplit w:val="0"/>
          <w:tblHeader w:val="0"/>
        </w:trPr>
        <w:tc>
          <w:tcPr>
            <w:shd w:fill="b7b7b7" w:val="clear"/>
            <w:tcMar>
              <w:top w:w="180.0" w:type="dxa"/>
              <w:left w:w="180.0" w:type="dxa"/>
              <w:bottom w:w="180.0" w:type="dxa"/>
              <w:right w:w="180.0" w:type="dxa"/>
            </w:tcMar>
            <w:vAlign w:val="center"/>
          </w:tcPr>
          <w:p w:rsidR="00000000" w:rsidDel="00000000" w:rsidP="00000000" w:rsidRDefault="00000000" w:rsidRPr="00000000" w14:paraId="00000073">
            <w:pPr>
              <w:spacing w:line="240" w:lineRule="auto"/>
              <w:rPr/>
            </w:pPr>
            <w:r w:rsidDel="00000000" w:rsidR="00000000" w:rsidRPr="00000000">
              <w:rPr>
                <w:rtl w:val="0"/>
              </w:rPr>
              <w:t xml:space="preserve">Atomicidad en operaciones</w:t>
            </w:r>
          </w:p>
        </w:tc>
        <w:tc>
          <w:tcPr>
            <w:tcMar>
              <w:top w:w="180.0" w:type="dxa"/>
              <w:left w:w="180.0" w:type="dxa"/>
              <w:bottom w:w="180.0" w:type="dxa"/>
              <w:right w:w="180.0" w:type="dxa"/>
            </w:tcMar>
            <w:vAlign w:val="center"/>
          </w:tcPr>
          <w:p w:rsidR="00000000" w:rsidDel="00000000" w:rsidP="00000000" w:rsidRDefault="00000000" w:rsidRPr="00000000" w14:paraId="00000074">
            <w:pPr>
              <w:spacing w:line="240" w:lineRule="auto"/>
              <w:rPr/>
            </w:pPr>
            <w:r w:rsidDel="00000000" w:rsidR="00000000" w:rsidRPr="00000000">
              <w:rPr>
                <w:rtl w:val="0"/>
              </w:rPr>
              <w:t xml:space="preserve">Aprobado</w:t>
            </w:r>
          </w:p>
        </w:tc>
        <w:tc>
          <w:tcPr>
            <w:tcMar>
              <w:top w:w="180.0" w:type="dxa"/>
              <w:left w:w="180.0" w:type="dxa"/>
              <w:bottom w:w="180.0" w:type="dxa"/>
              <w:right w:w="180.0" w:type="dxa"/>
            </w:tcMar>
            <w:vAlign w:val="center"/>
          </w:tcPr>
          <w:p w:rsidR="00000000" w:rsidDel="00000000" w:rsidP="00000000" w:rsidRDefault="00000000" w:rsidRPr="00000000" w14:paraId="00000075">
            <w:pPr>
              <w:spacing w:line="240" w:lineRule="auto"/>
              <w:rPr/>
            </w:pPr>
            <w:r w:rsidDel="00000000" w:rsidR="00000000" w:rsidRPr="00000000">
              <w:rPr>
                <w:rtl w:val="0"/>
              </w:rPr>
              <w:t xml:space="preserve">Uso correcto de write Batch</w:t>
            </w:r>
          </w:p>
        </w:tc>
      </w:tr>
      <w:tr>
        <w:trPr>
          <w:cantSplit w:val="0"/>
          <w:tblHeader w:val="0"/>
        </w:trPr>
        <w:tc>
          <w:tcPr>
            <w:shd w:fill="b7b7b7" w:val="clear"/>
            <w:tcMar>
              <w:top w:w="180.0" w:type="dxa"/>
              <w:left w:w="180.0" w:type="dxa"/>
              <w:bottom w:w="180.0" w:type="dxa"/>
              <w:right w:w="180.0" w:type="dxa"/>
            </w:tcMar>
            <w:vAlign w:val="center"/>
          </w:tcPr>
          <w:p w:rsidR="00000000" w:rsidDel="00000000" w:rsidP="00000000" w:rsidRDefault="00000000" w:rsidRPr="00000000" w14:paraId="00000076">
            <w:pPr>
              <w:spacing w:line="240" w:lineRule="auto"/>
              <w:rPr/>
            </w:pPr>
            <w:r w:rsidDel="00000000" w:rsidR="00000000" w:rsidRPr="00000000">
              <w:rPr>
                <w:rtl w:val="0"/>
              </w:rPr>
              <w:t xml:space="preserve">Seguridad por rol</w:t>
            </w:r>
          </w:p>
        </w:tc>
        <w:tc>
          <w:tcPr>
            <w:tcMar>
              <w:top w:w="180.0" w:type="dxa"/>
              <w:left w:w="180.0" w:type="dxa"/>
              <w:bottom w:w="180.0" w:type="dxa"/>
              <w:right w:w="180.0" w:type="dxa"/>
            </w:tcMar>
            <w:vAlign w:val="center"/>
          </w:tcPr>
          <w:p w:rsidR="00000000" w:rsidDel="00000000" w:rsidP="00000000" w:rsidRDefault="00000000" w:rsidRPr="00000000" w14:paraId="00000077">
            <w:pPr>
              <w:spacing w:line="240" w:lineRule="auto"/>
              <w:rPr/>
            </w:pPr>
            <w:r w:rsidDel="00000000" w:rsidR="00000000" w:rsidRPr="00000000">
              <w:rPr>
                <w:rtl w:val="0"/>
              </w:rPr>
              <w:t xml:space="preserve">Aprobado</w:t>
            </w:r>
          </w:p>
        </w:tc>
        <w:tc>
          <w:tcPr>
            <w:tcMar>
              <w:top w:w="180.0" w:type="dxa"/>
              <w:left w:w="180.0" w:type="dxa"/>
              <w:bottom w:w="180.0" w:type="dxa"/>
              <w:right w:w="180.0" w:type="dxa"/>
            </w:tcMar>
            <w:vAlign w:val="center"/>
          </w:tcPr>
          <w:p w:rsidR="00000000" w:rsidDel="00000000" w:rsidP="00000000" w:rsidRDefault="00000000" w:rsidRPr="00000000" w14:paraId="00000078">
            <w:pPr>
              <w:spacing w:line="240" w:lineRule="auto"/>
              <w:rPr/>
            </w:pPr>
            <w:r w:rsidDel="00000000" w:rsidR="00000000" w:rsidRPr="00000000">
              <w:rPr>
                <w:rtl w:val="0"/>
              </w:rPr>
              <w:t xml:space="preserve">Rutas protegidas, claims en Firebase</w:t>
            </w:r>
          </w:p>
        </w:tc>
      </w:tr>
      <w:tr>
        <w:trPr>
          <w:cantSplit w:val="0"/>
          <w:tblHeader w:val="0"/>
        </w:trPr>
        <w:tc>
          <w:tcPr>
            <w:shd w:fill="b7b7b7" w:val="clear"/>
            <w:tcMar>
              <w:top w:w="180.0" w:type="dxa"/>
              <w:left w:w="180.0" w:type="dxa"/>
              <w:bottom w:w="180.0" w:type="dxa"/>
              <w:right w:w="180.0" w:type="dxa"/>
            </w:tcMar>
            <w:vAlign w:val="center"/>
          </w:tcPr>
          <w:p w:rsidR="00000000" w:rsidDel="00000000" w:rsidP="00000000" w:rsidRDefault="00000000" w:rsidRPr="00000000" w14:paraId="00000079">
            <w:pPr>
              <w:spacing w:line="240" w:lineRule="auto"/>
              <w:rPr/>
            </w:pPr>
            <w:r w:rsidDel="00000000" w:rsidR="00000000" w:rsidRPr="00000000">
              <w:rPr>
                <w:rtl w:val="0"/>
              </w:rPr>
              <w:t xml:space="preserve">Flujo extremo a extremo</w:t>
            </w:r>
          </w:p>
        </w:tc>
        <w:tc>
          <w:tcPr>
            <w:tcMar>
              <w:top w:w="180.0" w:type="dxa"/>
              <w:left w:w="180.0" w:type="dxa"/>
              <w:bottom w:w="180.0" w:type="dxa"/>
              <w:right w:w="180.0" w:type="dxa"/>
            </w:tcMar>
            <w:vAlign w:val="center"/>
          </w:tcPr>
          <w:p w:rsidR="00000000" w:rsidDel="00000000" w:rsidP="00000000" w:rsidRDefault="00000000" w:rsidRPr="00000000" w14:paraId="0000007A">
            <w:pPr>
              <w:spacing w:line="240" w:lineRule="auto"/>
              <w:rPr/>
            </w:pPr>
            <w:r w:rsidDel="00000000" w:rsidR="00000000" w:rsidRPr="00000000">
              <w:rPr>
                <w:rtl w:val="0"/>
              </w:rPr>
              <w:t xml:space="preserve">Aprobado</w:t>
            </w:r>
          </w:p>
        </w:tc>
        <w:tc>
          <w:tcPr>
            <w:tcMar>
              <w:top w:w="180.0" w:type="dxa"/>
              <w:left w:w="180.0" w:type="dxa"/>
              <w:bottom w:w="180.0" w:type="dxa"/>
              <w:right w:w="180.0" w:type="dxa"/>
            </w:tcMar>
            <w:vAlign w:val="center"/>
          </w:tcPr>
          <w:p w:rsidR="00000000" w:rsidDel="00000000" w:rsidP="00000000" w:rsidRDefault="00000000" w:rsidRPr="00000000" w14:paraId="0000007B">
            <w:pPr>
              <w:spacing w:line="240" w:lineRule="auto"/>
              <w:rPr/>
            </w:pPr>
            <w:r w:rsidDel="00000000" w:rsidR="00000000" w:rsidRPr="00000000">
              <w:rPr>
                <w:rFonts w:ascii="Arial Unicode MS" w:cs="Arial Unicode MS" w:eastAsia="Arial Unicode MS" w:hAnsi="Arial Unicode MS"/>
                <w:rtl w:val="0"/>
              </w:rPr>
              <w:t xml:space="preserve">Login → venta → inventario → cierre</w:t>
            </w:r>
          </w:p>
        </w:tc>
      </w:tr>
      <w:tr>
        <w:trPr>
          <w:cantSplit w:val="0"/>
          <w:tblHeader w:val="0"/>
        </w:trPr>
        <w:tc>
          <w:tcPr>
            <w:shd w:fill="b7b7b7" w:val="clear"/>
            <w:tcMar>
              <w:top w:w="180.0" w:type="dxa"/>
              <w:left w:w="180.0" w:type="dxa"/>
              <w:bottom w:w="180.0" w:type="dxa"/>
              <w:right w:w="180.0" w:type="dxa"/>
            </w:tcMar>
            <w:vAlign w:val="center"/>
          </w:tcPr>
          <w:p w:rsidR="00000000" w:rsidDel="00000000" w:rsidP="00000000" w:rsidRDefault="00000000" w:rsidRPr="00000000" w14:paraId="0000007C">
            <w:pPr>
              <w:spacing w:line="240" w:lineRule="auto"/>
              <w:rPr/>
            </w:pPr>
            <w:r w:rsidDel="00000000" w:rsidR="00000000" w:rsidRPr="00000000">
              <w:rPr>
                <w:rtl w:val="0"/>
              </w:rPr>
              <w:t xml:space="preserve">Bugs críticos</w:t>
            </w:r>
          </w:p>
        </w:tc>
        <w:tc>
          <w:tcPr>
            <w:tcMar>
              <w:top w:w="180.0" w:type="dxa"/>
              <w:left w:w="180.0" w:type="dxa"/>
              <w:bottom w:w="180.0" w:type="dxa"/>
              <w:right w:w="180.0" w:type="dxa"/>
            </w:tcMar>
            <w:vAlign w:val="center"/>
          </w:tcPr>
          <w:p w:rsidR="00000000" w:rsidDel="00000000" w:rsidP="00000000" w:rsidRDefault="00000000" w:rsidRPr="00000000" w14:paraId="0000007D">
            <w:pPr>
              <w:spacing w:line="240" w:lineRule="auto"/>
              <w:rPr/>
            </w:pPr>
            <w:r w:rsidDel="00000000" w:rsidR="00000000" w:rsidRPr="00000000">
              <w:rPr>
                <w:rtl w:val="0"/>
              </w:rPr>
              <w:t xml:space="preserve">Resueltos</w:t>
            </w:r>
          </w:p>
        </w:tc>
        <w:tc>
          <w:tcPr>
            <w:tcMar>
              <w:top w:w="180.0" w:type="dxa"/>
              <w:left w:w="180.0" w:type="dxa"/>
              <w:bottom w:w="180.0" w:type="dxa"/>
              <w:right w:w="180.0" w:type="dxa"/>
            </w:tcMar>
            <w:vAlign w:val="center"/>
          </w:tcPr>
          <w:p w:rsidR="00000000" w:rsidDel="00000000" w:rsidP="00000000" w:rsidRDefault="00000000" w:rsidRPr="00000000" w14:paraId="0000007E">
            <w:pPr>
              <w:spacing w:line="240" w:lineRule="auto"/>
              <w:rPr/>
            </w:pPr>
            <w:r w:rsidDel="00000000" w:rsidR="00000000" w:rsidRPr="00000000">
              <w:rPr>
                <w:rtl w:val="0"/>
              </w:rPr>
              <w:t xml:space="preserve">Ningún bug pendiente al cierre de Sprint 7</w:t>
            </w:r>
          </w:p>
        </w:tc>
      </w:tr>
    </w:tbl>
    <w:p w:rsidR="00000000" w:rsidDel="00000000" w:rsidP="00000000" w:rsidRDefault="00000000" w:rsidRPr="00000000" w14:paraId="0000007F">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080">
      <w:pPr>
        <w:spacing w:after="200" w:line="360" w:lineRule="auto"/>
        <w:jc w:val="both"/>
        <w:rPr>
          <w:sz w:val="24"/>
          <w:szCs w:val="24"/>
        </w:rPr>
      </w:pPr>
      <w:r w:rsidDel="00000000" w:rsidR="00000000" w:rsidRPr="00000000">
        <w:rPr>
          <w:b w:val="1"/>
          <w:bCs w:val="1"/>
          <w:sz w:val="24"/>
          <w:szCs w:val="24"/>
          <w:rtl w:val="0"/>
        </w:rPr>
        <w:t xml:space="preserve">Conclusión: Todas las pruebas cumplen con los criterios de calidad acordados en el perfil de egreso de Duoc UC (especialmente IL 1.2: Validar soluciones informáticas). </w:t>
      </w:r>
      <w:r w:rsidDel="00000000" w:rsidR="00000000" w:rsidRPr="00000000">
        <w:rPr>
          <w:rtl w:val="0"/>
        </w:rPr>
      </w:r>
    </w:p>
    <w:p w:rsidR="00000000" w:rsidDel="00000000" w:rsidP="00000000" w:rsidRDefault="00000000" w:rsidRPr="00000000" w14:paraId="00000081">
      <w:pPr>
        <w:pStyle w:val="Heading1"/>
        <w:spacing w:after="200" w:line="360" w:lineRule="auto"/>
        <w:jc w:val="both"/>
        <w:rPr>
          <w:b w:val="1"/>
          <w:bCs w:val="1"/>
          <w:sz w:val="24"/>
          <w:szCs w:val="24"/>
        </w:rPr>
      </w:pPr>
      <w:bookmarkStart w:colFirst="0" w:colLast="0" w:name="_ippsfed6nl0g" w:id="14"/>
      <w:bookmarkEnd w:id="14"/>
      <w:r w:rsidDel="00000000" w:rsidR="00000000" w:rsidRPr="00000000">
        <w:rPr>
          <w:b w:val="1"/>
          <w:bCs w:val="1"/>
          <w:sz w:val="24"/>
          <w:szCs w:val="24"/>
          <w:rtl w:val="0"/>
        </w:rPr>
        <w:t xml:space="preserve">Aprobación</w:t>
      </w:r>
    </w:p>
    <w:p w:rsidR="00000000" w:rsidDel="00000000" w:rsidP="00000000" w:rsidRDefault="00000000" w:rsidRPr="00000000" w14:paraId="00000082">
      <w:pPr>
        <w:spacing w:after="200" w:line="360" w:lineRule="auto"/>
        <w:jc w:val="both"/>
        <w:rPr>
          <w:b w:val="1"/>
          <w:bCs w:val="1"/>
          <w:sz w:val="24"/>
          <w:szCs w:val="24"/>
        </w:rPr>
      </w:pPr>
      <w:r w:rsidDel="00000000" w:rsidR="00000000" w:rsidRPr="00000000">
        <w:rPr>
          <w:b w:val="1"/>
          <w:bCs w:val="1"/>
          <w:sz w:val="24"/>
          <w:szCs w:val="24"/>
          <w:rtl w:val="0"/>
        </w:rPr>
        <w:t xml:space="preserve">Este reporte y sus evidencias han sido revisados y aprobados por:</w:t>
      </w:r>
    </w:p>
    <w:p w:rsidR="00000000" w:rsidDel="00000000" w:rsidP="00000000" w:rsidRDefault="00000000" w:rsidRPr="00000000" w14:paraId="00000083">
      <w:pPr>
        <w:numPr>
          <w:ilvl w:val="0"/>
          <w:numId w:val="4"/>
        </w:numPr>
        <w:spacing w:after="0" w:afterAutospacing="0" w:line="360" w:lineRule="auto"/>
        <w:ind w:left="720" w:hanging="360"/>
        <w:jc w:val="both"/>
        <w:rPr>
          <w:sz w:val="24"/>
          <w:szCs w:val="24"/>
          <w:u w:val="none"/>
        </w:rPr>
      </w:pPr>
      <w:r w:rsidDel="00000000" w:rsidR="00000000" w:rsidRPr="00000000">
        <w:rPr>
          <w:sz w:val="24"/>
          <w:szCs w:val="24"/>
          <w:rtl w:val="0"/>
        </w:rPr>
        <w:t xml:space="preserve">QA / Equipo de Desarrollo: Fernanda Monsalve Luco y Matías Gutiérrez</w:t>
      </w:r>
    </w:p>
    <w:p w:rsidR="00000000" w:rsidDel="00000000" w:rsidP="00000000" w:rsidRDefault="00000000" w:rsidRPr="00000000" w14:paraId="00000084">
      <w:pPr>
        <w:numPr>
          <w:ilvl w:val="0"/>
          <w:numId w:val="4"/>
        </w:numPr>
        <w:spacing w:after="200" w:line="360" w:lineRule="auto"/>
        <w:ind w:left="720" w:hanging="360"/>
        <w:jc w:val="both"/>
        <w:rPr>
          <w:sz w:val="24"/>
          <w:szCs w:val="24"/>
          <w:u w:val="none"/>
        </w:rPr>
      </w:pPr>
      <w:r w:rsidDel="00000000" w:rsidR="00000000" w:rsidRPr="00000000">
        <w:rPr>
          <w:sz w:val="24"/>
          <w:szCs w:val="24"/>
          <w:rtl w:val="0"/>
        </w:rPr>
        <w:t xml:space="preserve">Product Owner: Fernanda Monsalve Luco</w:t>
      </w:r>
    </w:p>
    <w:p w:rsidR="00000000" w:rsidDel="00000000" w:rsidP="00000000" w:rsidRDefault="00000000" w:rsidRPr="00000000" w14:paraId="00000085">
      <w:pPr>
        <w:spacing w:after="200" w:line="360" w:lineRule="auto"/>
        <w:jc w:val="both"/>
        <w:rPr>
          <w:b w:val="1"/>
          <w:bCs w:val="1"/>
          <w:sz w:val="24"/>
          <w:szCs w:val="24"/>
        </w:rPr>
      </w:pPr>
      <w:r w:rsidDel="00000000" w:rsidR="00000000" w:rsidRPr="00000000">
        <w:rPr>
          <w:b w:val="1"/>
          <w:bCs w:val="1"/>
          <w:sz w:val="24"/>
          <w:szCs w:val="24"/>
          <w:rtl w:val="0"/>
        </w:rPr>
        <w:t xml:space="preserve">Estado: Aprobado – Listo para entrega sumativa.</w:t>
      </w:r>
    </w:p>
    <w:sectPr>
      <w:headerReference r:id="rId6" w:type="default"/>
      <w:headerReference r:id="rId7" w:type="first"/>
      <w:footerReference r:id="rId8" w:type="default"/>
      <w:footerReference r:id="rId9" w:type="first"/>
      <w:pgSz w:h="16838" w:w="11906" w:orient="portrait"/>
      <w:pgMar w:bottom="1440.0000000000002" w:top="1440.0000000000002" w:left="1440.0000000000002" w:right="1440.000000000000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jc w:val="right"/>
      <w:rPr/>
    </w:pPr>
    <w:r w:rsidDel="00000000" w:rsidR="00000000" w:rsidRPr="00000000">
      <w:rPr/>
      <w:drawing>
        <wp:inline distB="114300" distT="114300" distL="114300" distR="114300">
          <wp:extent cx="2525260" cy="63341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25260" cy="633413"/>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