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5F7560"/>
          <w:sz w:val="16"/>
        </w:rPr>
        <w:t>THE WEEKLY RESET KIT</w:t>
      </w:r>
    </w:p>
    <w:p>
      <w:pPr>
        <w:spacing w:after="40"/>
      </w:pPr>
      <w:r>
        <w:rPr>
          <w:b/>
          <w:color w:val="303632"/>
          <w:sz w:val="44"/>
        </w:rPr>
        <w:t>Your Daily Focus Sheet</w:t>
      </w:r>
    </w:p>
    <w:p>
      <w:pPr>
        <w:spacing w:after="200"/>
      </w:pPr>
      <w:r>
        <w:rPr>
          <w:color w:val="6F776F"/>
          <w:sz w:val="18"/>
        </w:rPr>
        <w:t>A calm, practical page to choose what matters and give your day some shape.</w:t>
      </w:r>
    </w:p>
    <w:p>
      <w:r>
        <w:t>DATE ____________________     TODAY I WANT TO FEEL: ______________________________________________</w:t>
      </w:r>
    </w:p>
    <w:p>
      <w:pPr>
        <w:pStyle w:val="Heading2"/>
      </w:pPr>
      <w:r>
        <w:t>MY TOP 3 PRIORITIES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893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</w:tcPr>
          <w:p>
            <w:r>
              <w:t>1. __________________________________________________________________________</w:t>
            </w:r>
          </w:p>
        </w:tc>
      </w:tr>
      <w:tr>
        <w:tc>
          <w:tcPr>
            <w:tcW w:type="dxa" w:w="9893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</w:tcPr>
          <w:p>
            <w:r>
              <w:t>2. __________________________________________________________________________</w:t>
            </w:r>
          </w:p>
        </w:tc>
      </w:tr>
      <w:tr>
        <w:tc>
          <w:tcPr>
            <w:tcW w:type="dxa" w:w="9893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</w:tcPr>
          <w:p>
            <w:r>
              <w:t>3. __________________________________________________________________________</w:t>
            </w:r>
          </w:p>
        </w:tc>
      </w:tr>
    </w:tbl>
    <w:p>
      <w:pPr>
        <w:pStyle w:val="Heading2"/>
      </w:pPr>
      <w:r>
        <w:t>SCHEDULE &amp; TASK LIST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4946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  <w:shd w:fill="A8B9A1"/>
          </w:tcPr>
          <w:p>
            <w:r>
              <w:rPr>
                <w:b/>
                <w:color w:val="303632"/>
              </w:rPr>
              <w:t>SCHEDULE</w:t>
            </w:r>
          </w:p>
        </w:tc>
        <w:tc>
          <w:tcPr>
            <w:tcW w:type="dxa" w:w="4946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  <w:shd w:fill="A8B9A1"/>
          </w:tcPr>
          <w:p>
            <w:r>
              <w:rPr>
                <w:b/>
                <w:color w:val="303632"/>
              </w:rPr>
              <w:t>TASK LIST</w:t>
            </w:r>
          </w:p>
        </w:tc>
      </w:tr>
      <w:tr>
        <w:tc>
          <w:tcPr>
            <w:tcW w:type="dxa" w:w="4946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  <w:shd w:fill="A8B9A1"/>
          </w:tcPr>
          <w:p>
            <w:r>
              <w:rPr>
                <w:b/>
                <w:color w:val="303632"/>
              </w:rPr>
              <w:t>Time / commitment</w:t>
            </w:r>
          </w:p>
        </w:tc>
        <w:tc>
          <w:tcPr>
            <w:tcW w:type="dxa" w:w="4946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  <w:shd w:fill="A8B9A1"/>
          </w:tcPr>
          <w:p>
            <w:r>
              <w:rPr>
                <w:b/>
                <w:color w:val="303632"/>
              </w:rPr>
              <w:t>Next actions</w:t>
            </w:r>
          </w:p>
        </w:tc>
      </w:tr>
      <w:tr>
        <w:tc>
          <w:tcPr>
            <w:tcW w:type="dxa" w:w="4946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</w:tcPr>
          <w:p>
            <w:r>
              <w:t xml:space="preserve"> </w:t>
            </w:r>
          </w:p>
        </w:tc>
        <w:tc>
          <w:tcPr>
            <w:tcW w:type="dxa" w:w="4946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</w:tcPr>
          <w:p>
            <w:r>
              <w:t>☐  __________________________________</w:t>
            </w:r>
          </w:p>
        </w:tc>
      </w:tr>
      <w:tr>
        <w:tc>
          <w:tcPr>
            <w:tcW w:type="dxa" w:w="4946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</w:tcPr>
          <w:p>
            <w:r>
              <w:t xml:space="preserve"> </w:t>
            </w:r>
          </w:p>
        </w:tc>
        <w:tc>
          <w:tcPr>
            <w:tcW w:type="dxa" w:w="4946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</w:tcPr>
          <w:p>
            <w:r>
              <w:t>☐  __________________________________</w:t>
            </w:r>
          </w:p>
        </w:tc>
      </w:tr>
      <w:tr>
        <w:tc>
          <w:tcPr>
            <w:tcW w:type="dxa" w:w="4946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</w:tcPr>
          <w:p>
            <w:r>
              <w:t xml:space="preserve"> </w:t>
            </w:r>
          </w:p>
        </w:tc>
        <w:tc>
          <w:tcPr>
            <w:tcW w:type="dxa" w:w="4946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</w:tcPr>
          <w:p>
            <w:r>
              <w:t>☐  __________________________________</w:t>
            </w:r>
          </w:p>
        </w:tc>
      </w:tr>
      <w:tr>
        <w:tc>
          <w:tcPr>
            <w:tcW w:type="dxa" w:w="4946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</w:tcPr>
          <w:p>
            <w:r>
              <w:t xml:space="preserve"> </w:t>
            </w:r>
          </w:p>
        </w:tc>
        <w:tc>
          <w:tcPr>
            <w:tcW w:type="dxa" w:w="4946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</w:tcPr>
          <w:p>
            <w:r>
              <w:t>☐  __________________________________</w:t>
            </w:r>
          </w:p>
        </w:tc>
      </w:tr>
      <w:tr>
        <w:tc>
          <w:tcPr>
            <w:tcW w:type="dxa" w:w="4946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</w:tcPr>
          <w:p>
            <w:r>
              <w:t xml:space="preserve"> </w:t>
            </w:r>
          </w:p>
        </w:tc>
        <w:tc>
          <w:tcPr>
            <w:tcW w:type="dxa" w:w="4946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</w:tcPr>
          <w:p>
            <w:r>
              <w:t>☐  __________________________________</w:t>
            </w:r>
          </w:p>
        </w:tc>
      </w:tr>
    </w:tbl>
    <w:p>
      <w:pPr>
        <w:pStyle w:val="Heading2"/>
      </w:pPr>
      <w:r>
        <w:t>A LITTLE SPACE FOR 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4946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  <w:shd w:fill="A8B9A1"/>
          </w:tcPr>
          <w:p>
            <w:r>
              <w:rPr>
                <w:b/>
                <w:color w:val="303632"/>
              </w:rPr>
              <w:t>One thing I can do for myself</w:t>
            </w:r>
          </w:p>
        </w:tc>
        <w:tc>
          <w:tcPr>
            <w:tcW w:type="dxa" w:w="4946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  <w:shd w:fill="A8B9A1"/>
          </w:tcPr>
          <w:p>
            <w:r>
              <w:rPr>
                <w:b/>
                <w:color w:val="303632"/>
              </w:rPr>
              <w:t>Notes / reminders</w:t>
            </w:r>
          </w:p>
        </w:tc>
      </w:tr>
      <w:tr>
        <w:tc>
          <w:tcPr>
            <w:tcW w:type="dxa" w:w="4946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</w:tcPr>
          <w:p/>
          <w:p>
            <w:pPr>
              <w:spacing w:after="160"/>
            </w:pPr>
            <w:r>
              <w:t xml:space="preserve"> </w:t>
            </w:r>
          </w:p>
          <w:p>
            <w:pPr>
              <w:spacing w:after="160"/>
            </w:pPr>
            <w:r>
              <w:t xml:space="preserve"> </w:t>
            </w:r>
          </w:p>
        </w:tc>
        <w:tc>
          <w:tcPr>
            <w:tcW w:type="dxa" w:w="4946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</w:tcPr>
          <w:p/>
          <w:p>
            <w:pPr>
              <w:spacing w:after="160"/>
            </w:pPr>
            <w:r>
              <w:t xml:space="preserve"> </w:t>
            </w:r>
          </w:p>
          <w:p>
            <w:pPr>
              <w:spacing w:after="160"/>
            </w:pPr>
            <w:r>
              <w:t xml:space="preserve"> </w:t>
            </w:r>
          </w:p>
        </w:tc>
      </w:tr>
    </w:tbl>
    <w:p>
      <w:pPr>
        <w:pStyle w:val="Heading2"/>
      </w:pPr>
      <w:r>
        <w:t>END-OF-DAY CHECK-IN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4946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  <w:shd w:fill="A8B9A1"/>
          </w:tcPr>
          <w:p>
            <w:r>
              <w:rPr>
                <w:b/>
                <w:color w:val="303632"/>
              </w:rPr>
              <w:t>A win from today</w:t>
            </w:r>
          </w:p>
        </w:tc>
        <w:tc>
          <w:tcPr>
            <w:tcW w:type="dxa" w:w="4946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  <w:shd w:fill="A8B9A1"/>
          </w:tcPr>
          <w:p>
            <w:r>
              <w:rPr>
                <w:b/>
                <w:color w:val="303632"/>
              </w:rPr>
              <w:t>Carry forward to tomorrow</w:t>
            </w:r>
          </w:p>
        </w:tc>
      </w:tr>
      <w:tr>
        <w:tc>
          <w:tcPr>
            <w:tcW w:type="dxa" w:w="4946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</w:tcPr>
          <w:p/>
          <w:p>
            <w:pPr>
              <w:spacing w:after="160"/>
            </w:pPr>
            <w:r>
              <w:t xml:space="preserve"> </w:t>
            </w:r>
          </w:p>
          <w:p>
            <w:pPr>
              <w:spacing w:after="160"/>
            </w:pPr>
            <w:r>
              <w:t xml:space="preserve"> </w:t>
            </w:r>
          </w:p>
        </w:tc>
        <w:tc>
          <w:tcPr>
            <w:tcW w:type="dxa" w:w="4946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</w:tcPr>
          <w:p/>
          <w:p>
            <w:pPr>
              <w:spacing w:after="160"/>
            </w:pPr>
            <w:r>
              <w:t xml:space="preserve"> </w:t>
            </w:r>
          </w:p>
          <w:p>
            <w:pPr>
              <w:spacing w:after="160"/>
            </w:pPr>
            <w:r>
              <w:t xml:space="preserve"> </w:t>
            </w:r>
          </w:p>
        </w:tc>
      </w:tr>
    </w:tbl>
    <w:sectPr w:rsidR="00FC693F" w:rsidRPr="0006063C" w:rsidSect="00034616">
      <w:pgSz w:w="11909" w:h="16834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303632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