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DF2EE" w14:textId="63E2E086" w:rsidR="001566AC" w:rsidRDefault="001566AC" w:rsidP="001566AC">
      <w:pPr>
        <w:pStyle w:val="Title"/>
      </w:pPr>
      <w:r w:rsidRPr="0022015A">
        <w:t>Outlook Rules (.RWZ) File Format</w:t>
      </w:r>
    </w:p>
    <w:sdt>
      <w:sdtPr>
        <w:rPr>
          <w:rFonts w:ascii="Garamond" w:eastAsiaTheme="minorHAnsi" w:hAnsi="Garamond" w:cstheme="minorBidi"/>
          <w:b w:val="0"/>
          <w:bCs w:val="0"/>
          <w:color w:val="auto"/>
          <w:sz w:val="24"/>
          <w:szCs w:val="24"/>
          <w:lang w:val="en-GB"/>
        </w:rPr>
        <w:id w:val="-405528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85215" w14:textId="6E7A1438" w:rsidR="009B5228" w:rsidRPr="009B5228" w:rsidRDefault="00BF38A5" w:rsidP="009B5228">
          <w:pPr>
            <w:pStyle w:val="TOCHeading"/>
          </w:pPr>
          <w:r>
            <w:t>Table of Contents</w:t>
          </w:r>
        </w:p>
        <w:p w14:paraId="369F0A60" w14:textId="24F9721C" w:rsidR="00F36384" w:rsidRDefault="00BF38A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71099567" w:history="1">
            <w:r w:rsidR="00F36384" w:rsidRPr="001A793B">
              <w:rPr>
                <w:rStyle w:val="Hyperlink"/>
                <w:noProof/>
              </w:rPr>
              <w:t>1.</w:t>
            </w:r>
            <w:r w:rsidR="00F36384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Introduction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_Toc71099567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E5DDD85" w14:textId="0AB0EB9D" w:rsidR="00F36384" w:rsidRDefault="00F363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68" w:history="1">
            <w:r w:rsidRPr="001A793B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E639" w14:textId="12AB3B7B" w:rsidR="00F36384" w:rsidRDefault="00F363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69" w:history="1">
            <w:r w:rsidRPr="001A793B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E74F" w14:textId="2A28FAEC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0" w:history="1">
            <w:r w:rsidRPr="001A793B">
              <w:rPr>
                <w:rStyle w:val="Hyperlink"/>
                <w:noProof/>
                <w:lang w:val="en-US"/>
              </w:rPr>
              <w:t>1.2.1.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Normative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89EE" w14:textId="4C1A78DD" w:rsidR="00F36384" w:rsidRDefault="00F363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71" w:history="1">
            <w:r w:rsidRPr="001A793B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4D33" w14:textId="2F3A6A68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2" w:history="1">
            <w:r w:rsidRPr="001A793B">
              <w:rPr>
                <w:rStyle w:val="Hyperlink"/>
                <w:noProof/>
                <w:lang w:val="en-US"/>
              </w:rPr>
              <w:t>1.3.1.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Rules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59EB" w14:textId="6EC4387C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3" w:history="1">
            <w:r w:rsidRPr="001A793B">
              <w:rPr>
                <w:rStyle w:val="Hyperlink"/>
                <w:noProof/>
                <w:lang w:val="en-US"/>
              </w:rPr>
              <w:t>1.3.2.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Byte 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75A6" w14:textId="4E011CB7" w:rsidR="00F36384" w:rsidRDefault="00F36384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hyperlink w:anchor="_Toc71099574" w:history="1">
            <w:r w:rsidRPr="001A793B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Pr="001A793B">
              <w:rPr>
                <w:rStyle w:val="Hyperlink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1CB8" w14:textId="1B551390" w:rsidR="00F36384" w:rsidRDefault="00F363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75" w:history="1">
            <w:r w:rsidRPr="001A793B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</w:rPr>
              <w:t>Top-level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C09F" w14:textId="68C582CF" w:rsidR="00F36384" w:rsidRDefault="00F363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76" w:history="1">
            <w:r w:rsidRPr="001A793B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5E50" w14:textId="608CD310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7" w:history="1">
            <w:r w:rsidRPr="001A793B">
              <w:rPr>
                <w:rStyle w:val="Hyperlink"/>
                <w:noProof/>
                <w:lang w:val="en-US"/>
              </w:rPr>
              <w:t>2.2.1.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DocumentProperty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18FF" w14:textId="5CD29137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8" w:history="1">
            <w:r w:rsidRPr="001A793B">
              <w:rPr>
                <w:rStyle w:val="Hyperlink"/>
                <w:noProof/>
                <w:lang w:val="en-US"/>
              </w:rPr>
              <w:t>2.2.2.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Form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EB3E" w14:textId="482977E8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9" w:history="1">
            <w:r w:rsidRPr="001A793B">
              <w:rPr>
                <w:rStyle w:val="Hyperlink"/>
                <w:noProof/>
                <w:lang w:val="en-US"/>
              </w:rPr>
              <w:t>2.2.3.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OleDateTime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860F" w14:textId="61956430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0" w:history="1">
            <w:r w:rsidRPr="001A793B">
              <w:rPr>
                <w:rStyle w:val="Hyperlink"/>
                <w:noProof/>
                <w:lang w:val="en-US"/>
              </w:rPr>
              <w:t>2.2.4.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PropertyValueArray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D3CC" w14:textId="643473D1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1" w:history="1">
            <w:r w:rsidRPr="001A793B">
              <w:rPr>
                <w:rStyle w:val="Hyperlink"/>
                <w:noProof/>
                <w:lang w:val="en-US"/>
              </w:rPr>
              <w:t>2.2.5.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PropertyValueHeader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3E1B" w14:textId="0ECE041F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2" w:history="1">
            <w:r w:rsidRPr="001A793B">
              <w:rPr>
                <w:rStyle w:val="Hyperlink"/>
                <w:noProof/>
                <w:lang w:val="en-US"/>
              </w:rPr>
              <w:t>2.2.6.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SearchEntry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7B89" w14:textId="01175B30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3" w:history="1">
            <w:r w:rsidRPr="001A793B">
              <w:rPr>
                <w:rStyle w:val="Hyperlink"/>
                <w:noProof/>
                <w:lang w:val="en-US"/>
              </w:rPr>
              <w:t>2.2.7.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String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F58F" w14:textId="59EE3269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4" w:history="1">
            <w:r w:rsidRPr="001A793B">
              <w:rPr>
                <w:rStyle w:val="Hyperlink"/>
                <w:noProof/>
                <w:lang w:val="en-US"/>
              </w:rPr>
              <w:t>2.2.8.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String8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25108" w14:textId="53293439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5" w:history="1">
            <w:r w:rsidRPr="001A793B">
              <w:rPr>
                <w:rStyle w:val="Hyperlink"/>
                <w:noProof/>
              </w:rPr>
              <w:t>2.2.9.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</w:rPr>
              <w:t>RulesHeader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70D4" w14:textId="6B00FA99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6" w:history="1">
            <w:r w:rsidRPr="001A793B">
              <w:rPr>
                <w:rStyle w:val="Hyperlink"/>
                <w:noProof/>
              </w:rPr>
              <w:t>2.2.10.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</w:rPr>
              <w:t>RulesFooter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5572" w14:textId="482EC022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7" w:history="1">
            <w:r w:rsidRPr="001A793B">
              <w:rPr>
                <w:rStyle w:val="Hyperlink"/>
                <w:noProof/>
              </w:rPr>
              <w:t>2.2.11.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</w:rPr>
              <w:t>RuleHeader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EDDA" w14:textId="1923C469" w:rsidR="00F36384" w:rsidRDefault="00F363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88" w:history="1">
            <w:r w:rsidRPr="001A793B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8C33" w14:textId="4AB5ECB6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9" w:history="1">
            <w:r w:rsidRPr="001A793B">
              <w:rPr>
                <w:rStyle w:val="Hyperlink"/>
                <w:noProof/>
              </w:rPr>
              <w:t>2.3.1.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</w:rPr>
              <w:t>RuleElement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6FB9" w14:textId="07ED1F15" w:rsidR="00F36384" w:rsidRDefault="00F3638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90" w:history="1">
            <w:r w:rsidRPr="001A793B">
              <w:rPr>
                <w:rStyle w:val="Hyperlink"/>
                <w:noProof/>
                <w:lang w:val="en-US"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Rule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D4F7" w14:textId="32824223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1" w:history="1">
            <w:r w:rsidRPr="001A793B">
              <w:rPr>
                <w:rStyle w:val="Hyperlink"/>
                <w:noProof/>
                <w:lang w:val="en-US"/>
              </w:rPr>
              <w:t>2.4.1.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UnknownRuleElement0x64Data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C985" w14:textId="6838249D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2" w:history="1">
            <w:r w:rsidRPr="001A793B">
              <w:rPr>
                <w:rStyle w:val="Hyperlink"/>
                <w:noProof/>
                <w:lang w:val="en-US"/>
              </w:rPr>
              <w:t>2.4.2.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SimpleRuleElementData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B939" w14:textId="1DDDF33D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3" w:history="1">
            <w:r w:rsidRPr="001A793B">
              <w:rPr>
                <w:rStyle w:val="Hyperlink"/>
                <w:noProof/>
                <w:lang w:val="en-US"/>
              </w:rPr>
              <w:t>2.4.3.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PeopleOrPublicGroupListRuleElementData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AB9A" w14:textId="70FB95A8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4" w:history="1">
            <w:r w:rsidRPr="001A793B">
              <w:rPr>
                <w:rStyle w:val="Hyperlink"/>
                <w:noProof/>
                <w:lang w:val="en-US"/>
              </w:rPr>
              <w:t>2.4.4.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StringsListRuleElementData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225D" w14:textId="2C273B54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5" w:history="1">
            <w:r w:rsidRPr="001A793B">
              <w:rPr>
                <w:rStyle w:val="Hyperlink"/>
                <w:noProof/>
                <w:lang w:val="en-US"/>
              </w:rPr>
              <w:t>2.4.5.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ImportanceRuleElementData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2773" w14:textId="2E1C7CCB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6" w:history="1">
            <w:r w:rsidRPr="001A793B">
              <w:rPr>
                <w:rStyle w:val="Hyperlink"/>
                <w:noProof/>
                <w:lang w:val="en-US"/>
              </w:rPr>
              <w:t>2.4.6.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SensitivityRuleElementData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1C33" w14:textId="16222B3D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7" w:history="1">
            <w:r w:rsidRPr="001A793B">
              <w:rPr>
                <w:rStyle w:val="Hyperlink"/>
                <w:noProof/>
                <w:lang w:val="en-US"/>
              </w:rPr>
              <w:t>2.4.7.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CategoriesListRuleElementData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BDED" w14:textId="76690162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8" w:history="1">
            <w:r w:rsidRPr="001A793B">
              <w:rPr>
                <w:rStyle w:val="Hyperlink"/>
                <w:noProof/>
                <w:lang w:val="en-US"/>
              </w:rPr>
              <w:t>2.4.8.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FlaggedForActionRuleElementData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F602" w14:textId="75334154" w:rsidR="00F36384" w:rsidRDefault="00F36384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9" w:history="1">
            <w:r w:rsidRPr="001A793B">
              <w:rPr>
                <w:rStyle w:val="Hyperlink"/>
                <w:noProof/>
                <w:lang w:val="en-US"/>
              </w:rPr>
              <w:t>2.4.9.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WithSelectedPropertiesOfDocumentOrFormsRuleElementData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5417" w14:textId="5DEA5248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0" w:history="1">
            <w:r w:rsidRPr="001A793B">
              <w:rPr>
                <w:rStyle w:val="Hyperlink"/>
                <w:noProof/>
                <w:lang w:val="en-US"/>
              </w:rPr>
              <w:t>2.4.10.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SizeInSpecificRangeRuleElementData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B405" w14:textId="3BF3CE1F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1" w:history="1">
            <w:r w:rsidRPr="001A793B">
              <w:rPr>
                <w:rStyle w:val="Hyperlink"/>
                <w:noProof/>
                <w:lang w:val="en-US"/>
              </w:rPr>
              <w:t>2.4.11.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ReceivedInSpecificDateSpanRuleElementData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1076" w14:textId="03178C1B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2" w:history="1">
            <w:r w:rsidRPr="001A793B">
              <w:rPr>
                <w:rStyle w:val="Hyperlink"/>
                <w:noProof/>
                <w:lang w:val="en-US"/>
              </w:rPr>
              <w:t>2.4.12.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Form</w:t>
            </w:r>
            <w:r w:rsidRPr="001A793B">
              <w:rPr>
                <w:rStyle w:val="Hyperlink"/>
                <w:noProof/>
                <w:lang w:val="en-US"/>
              </w:rPr>
              <w:t>T</w:t>
            </w:r>
            <w:r w:rsidRPr="001A793B">
              <w:rPr>
                <w:rStyle w:val="Hyperlink"/>
                <w:noProof/>
                <w:lang w:val="en-US"/>
              </w:rPr>
              <w:t>ypeRuleElementData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673E" w14:textId="0E0716C1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3" w:history="1">
            <w:r w:rsidRPr="001A793B">
              <w:rPr>
                <w:rStyle w:val="Hyperlink"/>
                <w:noProof/>
                <w:lang w:val="en-US"/>
              </w:rPr>
              <w:t>2.4.13.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SendersListRuleElementData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9055" w14:textId="2A2CDBE1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4" w:history="1">
            <w:r w:rsidRPr="001A793B">
              <w:rPr>
                <w:rStyle w:val="Hyperlink"/>
                <w:noProof/>
                <w:lang w:val="en-US"/>
              </w:rPr>
              <w:t>2.4.14.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RelevanceInSpecificRangeRuleElementData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12C6" w14:textId="6AE86593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5" w:history="1">
            <w:r w:rsidRPr="001A793B">
              <w:rPr>
                <w:rStyle w:val="Hyperlink"/>
                <w:noProof/>
                <w:lang w:val="en-US"/>
              </w:rPr>
              <w:t>2.4.15.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ThroughAccountRuleElementData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268C" w14:textId="22F3F637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6" w:history="1">
            <w:r w:rsidRPr="001A793B">
              <w:rPr>
                <w:rStyle w:val="Hyperlink"/>
                <w:noProof/>
                <w:lang w:val="en-US"/>
              </w:rPr>
              <w:t>2.4.16.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OnThisComputerOnlyRuleElementData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AA2EC" w14:textId="5484DDF1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7" w:history="1">
            <w:r w:rsidRPr="001A793B">
              <w:rPr>
                <w:rStyle w:val="Hyperlink"/>
                <w:noProof/>
                <w:lang w:val="en-US"/>
              </w:rPr>
              <w:t>2.4.17.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SenderInSpecifiedAddressBookRuleElementData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1E4F" w14:textId="04D4D7CA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8" w:history="1">
            <w:r w:rsidRPr="001A793B">
              <w:rPr>
                <w:rStyle w:val="Hyperlink"/>
                <w:noProof/>
                <w:lang w:val="en-US"/>
              </w:rPr>
              <w:t>2.4.18.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MoveToFolderRuleElementData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B017" w14:textId="2BCF971A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9" w:history="1">
            <w:r w:rsidRPr="001A793B">
              <w:rPr>
                <w:rStyle w:val="Hyperlink"/>
                <w:noProof/>
                <w:lang w:val="en-US"/>
              </w:rPr>
              <w:t>2.4.19.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PathRuleElementData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31B4" w14:textId="4AEFBEBA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0" w:history="1">
            <w:r w:rsidRPr="001A793B">
              <w:rPr>
                <w:rStyle w:val="Hyperlink"/>
                <w:noProof/>
                <w:lang w:val="en-US"/>
              </w:rPr>
              <w:t>2.4.20.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DisplayMessageInNewItemAlertWindowRuleElementData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ADF0" w14:textId="2BDC2331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1" w:history="1">
            <w:r w:rsidRPr="001A793B">
              <w:rPr>
                <w:rStyle w:val="Hyperlink"/>
                <w:noProof/>
                <w:lang w:val="en-US"/>
              </w:rPr>
              <w:t>2.4.21.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FlagRuleElementData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D171" w14:textId="3622E618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2" w:history="1">
            <w:r w:rsidRPr="001A793B">
              <w:rPr>
                <w:rStyle w:val="Hyperlink"/>
                <w:noProof/>
                <w:lang w:val="en-US"/>
              </w:rPr>
              <w:t>2.4.22.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DeferDeliveryRuleElementData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9C31" w14:textId="1214CE9F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3" w:history="1">
            <w:r w:rsidRPr="001A793B">
              <w:rPr>
                <w:rStyle w:val="Hyperlink"/>
                <w:noProof/>
                <w:lang w:val="en-US"/>
              </w:rPr>
              <w:t>2.4.23.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PeformCustomActionRuleElementData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C9DC" w14:textId="04A75736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4" w:history="1">
            <w:r w:rsidRPr="001A793B">
              <w:rPr>
                <w:rStyle w:val="Hyperlink"/>
                <w:noProof/>
                <w:lang w:val="en-US"/>
              </w:rPr>
              <w:t>2.4.24.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AddToRelevanceRuleElementData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D065" w14:textId="1A95DF1F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5" w:history="1">
            <w:r w:rsidRPr="001A793B">
              <w:rPr>
                <w:rStyle w:val="Hyperlink"/>
                <w:noProof/>
                <w:lang w:val="en-US"/>
              </w:rPr>
              <w:t>2.4.25.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AutomaticReplyRuleElementData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7382" w14:textId="21C6E7E8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6" w:history="1">
            <w:r w:rsidRPr="001A793B">
              <w:rPr>
                <w:rStyle w:val="Hyperlink"/>
                <w:noProof/>
                <w:lang w:val="en-US"/>
              </w:rPr>
              <w:t>2.4.26.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RunScriptRuleElementData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FA47" w14:textId="5AB1A0D6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7" w:history="1">
            <w:r w:rsidRPr="001A793B">
              <w:rPr>
                <w:rStyle w:val="Hyperlink"/>
                <w:noProof/>
                <w:lang w:val="en-US"/>
              </w:rPr>
              <w:t>2.4.27.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FlagForFollowUpRuleElementData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242C" w14:textId="2C1C2542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8" w:history="1">
            <w:r w:rsidRPr="001A793B">
              <w:rPr>
                <w:rStyle w:val="Hyperlink"/>
                <w:noProof/>
                <w:lang w:val="en-US"/>
              </w:rPr>
              <w:t>2.4.28.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ApplyRetentionPolicyRuleElementData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9689" w14:textId="4589DDE8" w:rsidR="00F36384" w:rsidRDefault="00F36384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9" w:history="1">
            <w:r w:rsidRPr="001A793B">
              <w:rPr>
                <w:rStyle w:val="Hyperlink"/>
                <w:noProof/>
                <w:lang w:val="en-US"/>
              </w:rPr>
              <w:t>2.4.29.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1A793B">
              <w:rPr>
                <w:rStyle w:val="Hyperlink"/>
                <w:noProof/>
                <w:lang w:val="en-US"/>
              </w:rPr>
              <w:t>ApplyRuleElementData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3D9C" w14:textId="5616C4A2" w:rsidR="00BF38A5" w:rsidRDefault="00BF38A5">
          <w:r>
            <w:rPr>
              <w:rFonts w:asciiTheme="minorHAnsi" w:hAnsiTheme="minorHAnsi" w:cstheme="minorHAnsi"/>
              <w:iCs/>
            </w:rPr>
            <w:fldChar w:fldCharType="end"/>
          </w:r>
        </w:p>
      </w:sdtContent>
    </w:sdt>
    <w:p w14:paraId="779B9743" w14:textId="77777777" w:rsidR="00BF38A5" w:rsidRDefault="00BF38A5" w:rsidP="00BF38A5">
      <w:pPr>
        <w:rPr>
          <w:lang w:val="en-US"/>
        </w:rPr>
      </w:pPr>
    </w:p>
    <w:p w14:paraId="11CC641A" w14:textId="5BCA368D" w:rsidR="00BF38A5" w:rsidRDefault="00BF38A5" w:rsidP="00BF38A5">
      <w:pPr>
        <w:rPr>
          <w:lang w:val="en-US"/>
        </w:rPr>
      </w:pPr>
      <w:r>
        <w:rPr>
          <w:lang w:val="en-US"/>
        </w:rPr>
        <w:br w:type="page"/>
      </w:r>
    </w:p>
    <w:p w14:paraId="2CDD81B5" w14:textId="155252A1" w:rsidR="001566AC" w:rsidRPr="00C12FBC" w:rsidRDefault="001566AC" w:rsidP="001566AC">
      <w:pPr>
        <w:pStyle w:val="Heading1"/>
      </w:pPr>
      <w:bookmarkStart w:id="0" w:name="_Rule"/>
      <w:bookmarkStart w:id="1" w:name="_String"/>
      <w:bookmarkStart w:id="2" w:name="_Toc71099567"/>
      <w:bookmarkEnd w:id="0"/>
      <w:bookmarkEnd w:id="1"/>
      <w:r w:rsidRPr="001566AC">
        <w:lastRenderedPageBreak/>
        <w:t>Introduction</w:t>
      </w:r>
      <w:bookmarkEnd w:id="2"/>
    </w:p>
    <w:p w14:paraId="4D1AB7F3" w14:textId="77777777" w:rsidR="00E2010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Outlook Rules (.rwz) File Format is used to store </w:t>
      </w:r>
      <w:r>
        <w:rPr>
          <w:lang w:val="en-US"/>
        </w:rPr>
        <w:t>exported</w:t>
      </w:r>
      <w:r w:rsidRPr="00C12FBC">
        <w:rPr>
          <w:lang w:val="en-US"/>
        </w:rPr>
        <w:t xml:space="preserve"> Outlook rules.</w:t>
      </w:r>
    </w:p>
    <w:p w14:paraId="17DEB6AD" w14:textId="77777777" w:rsidR="00E2010C" w:rsidRDefault="00E2010C" w:rsidP="001566AC">
      <w:pPr>
        <w:rPr>
          <w:lang w:val="en-US"/>
        </w:rPr>
      </w:pPr>
    </w:p>
    <w:p w14:paraId="1058AFA0" w14:textId="150FBD52" w:rsidR="001566AC" w:rsidRPr="00C12FBC" w:rsidRDefault="001566AC" w:rsidP="001566AC">
      <w:pPr>
        <w:rPr>
          <w:lang w:val="en-US"/>
        </w:rPr>
      </w:pPr>
      <w:r>
        <w:rPr>
          <w:lang w:val="en-US"/>
        </w:rPr>
        <w:t xml:space="preserve">A rules file is a series of variable-length records, called Rules which contain variable-length records. Rules are a series of variable-length records called Rule Elements which contain </w:t>
      </w:r>
      <w:r w:rsidRPr="00C12FBC">
        <w:rPr>
          <w:lang w:val="en-US"/>
        </w:rPr>
        <w:t>conditions, actions and exceptions</w:t>
      </w:r>
      <w:r>
        <w:rPr>
          <w:lang w:val="en-US"/>
        </w:rPr>
        <w:t xml:space="preserve">. </w:t>
      </w:r>
    </w:p>
    <w:p w14:paraId="35563B22" w14:textId="77777777" w:rsidR="001566AC" w:rsidRPr="00C12FBC" w:rsidRDefault="001566AC" w:rsidP="001566AC">
      <w:pPr>
        <w:rPr>
          <w:lang w:val="en-US"/>
        </w:rPr>
      </w:pPr>
    </w:p>
    <w:p w14:paraId="48274F0F" w14:textId="69C0BBBA" w:rsidR="001566AC" w:rsidRPr="00C12FBC" w:rsidRDefault="001566AC" w:rsidP="001566AC">
      <w:pPr>
        <w:pStyle w:val="Heading2"/>
      </w:pPr>
      <w:bookmarkStart w:id="3" w:name="_Glossary"/>
      <w:bookmarkStart w:id="4" w:name="_Toc71099568"/>
      <w:bookmarkEnd w:id="3"/>
      <w:r w:rsidRPr="001566AC">
        <w:t>Glossary</w:t>
      </w:r>
      <w:bookmarkEnd w:id="4"/>
    </w:p>
    <w:p w14:paraId="2710C5C5" w14:textId="77777777" w:rsidR="001566AC" w:rsidRDefault="001566AC" w:rsidP="001566AC">
      <w:pPr>
        <w:rPr>
          <w:lang w:val="en-US"/>
        </w:rPr>
      </w:pPr>
      <w:r w:rsidRPr="00C16C18">
        <w:rPr>
          <w:lang w:val="en-US"/>
        </w:rPr>
        <w:t>This document uses the following terms:</w:t>
      </w:r>
    </w:p>
    <w:p w14:paraId="497FEFCE" w14:textId="77777777" w:rsidR="001566AC" w:rsidRDefault="001566AC" w:rsidP="001566AC">
      <w:pPr>
        <w:rPr>
          <w:lang w:val="en-US"/>
        </w:rPr>
      </w:pPr>
    </w:p>
    <w:p w14:paraId="4C1F987D" w14:textId="77777777" w:rsidR="001566AC" w:rsidRPr="00C16C18" w:rsidRDefault="001566AC" w:rsidP="001566AC">
      <w:pPr>
        <w:ind w:left="720"/>
        <w:rPr>
          <w:lang w:val="en-US"/>
        </w:rPr>
      </w:pPr>
      <w:r w:rsidRPr="008D1337">
        <w:rPr>
          <w:b/>
          <w:bCs/>
          <w:lang w:val="en-US"/>
        </w:rPr>
        <w:t>ASCII:</w:t>
      </w:r>
      <w:r w:rsidRPr="00B310E3">
        <w:rPr>
          <w:lang w:val="en-US"/>
        </w:rPr>
        <w:t xml:space="preserve"> The American Standard Code for Information Interchange (ASCII) is an 8-bit character</w:t>
      </w:r>
      <w:r>
        <w:rPr>
          <w:lang w:val="en-US"/>
        </w:rPr>
        <w:t>-</w:t>
      </w:r>
      <w:r w:rsidRPr="00B310E3">
        <w:rPr>
          <w:lang w:val="en-US"/>
        </w:rPr>
        <w:t>encoding scheme based on the English alphabet. ASCII codes represent text in computers,</w:t>
      </w:r>
      <w:r>
        <w:rPr>
          <w:lang w:val="en-US"/>
        </w:rPr>
        <w:t xml:space="preserve"> </w:t>
      </w:r>
      <w:r w:rsidRPr="00B310E3">
        <w:rPr>
          <w:lang w:val="en-US"/>
        </w:rPr>
        <w:t>communications equipment, and other devices that work with text. ASCII refers to a single 8-bit</w:t>
      </w:r>
      <w:r>
        <w:rPr>
          <w:lang w:val="en-US"/>
        </w:rPr>
        <w:t xml:space="preserve"> </w:t>
      </w:r>
      <w:r w:rsidRPr="00B310E3">
        <w:rPr>
          <w:lang w:val="en-US"/>
        </w:rPr>
        <w:t>ASCII character or an array of 8-bit ASCII characters with the high</w:t>
      </w:r>
      <w:r>
        <w:rPr>
          <w:lang w:val="en-US"/>
        </w:rPr>
        <w:t xml:space="preserve"> </w:t>
      </w:r>
      <w:r w:rsidRPr="00B310E3">
        <w:rPr>
          <w:lang w:val="en-US"/>
        </w:rPr>
        <w:t>bit of each character set to</w:t>
      </w:r>
      <w:r>
        <w:rPr>
          <w:lang w:val="en-US"/>
        </w:rPr>
        <w:t xml:space="preserve"> </w:t>
      </w:r>
      <w:r w:rsidRPr="00B310E3">
        <w:rPr>
          <w:lang w:val="en-US"/>
        </w:rPr>
        <w:t>zero.</w:t>
      </w:r>
    </w:p>
    <w:p w14:paraId="7329C767" w14:textId="77777777" w:rsidR="001566AC" w:rsidRDefault="001566AC" w:rsidP="001566AC">
      <w:pPr>
        <w:ind w:left="720"/>
        <w:rPr>
          <w:b/>
          <w:bCs/>
          <w:lang w:val="en-US"/>
        </w:rPr>
      </w:pPr>
    </w:p>
    <w:p w14:paraId="24D3AC03" w14:textId="77777777" w:rsidR="001566AC" w:rsidRPr="003C117A" w:rsidRDefault="001566AC" w:rsidP="001566AC">
      <w:pPr>
        <w:ind w:left="720"/>
        <w:rPr>
          <w:lang w:val="en-US"/>
        </w:rPr>
      </w:pPr>
      <w:r w:rsidRPr="003C117A">
        <w:rPr>
          <w:b/>
          <w:bCs/>
          <w:lang w:val="en-US"/>
        </w:rPr>
        <w:t>big-endian:</w:t>
      </w:r>
      <w:r w:rsidRPr="003C117A">
        <w:rPr>
          <w:lang w:val="en-US"/>
        </w:rPr>
        <w:t xml:space="preserve"> Multiple-byte values that are byte-ordered with the most significant byte stored in the</w:t>
      </w:r>
    </w:p>
    <w:p w14:paraId="677AB0A6" w14:textId="77777777" w:rsidR="001566AC" w:rsidRDefault="001566AC" w:rsidP="001566AC">
      <w:pPr>
        <w:ind w:left="720"/>
        <w:rPr>
          <w:lang w:val="en-US"/>
        </w:rPr>
      </w:pPr>
      <w:r w:rsidRPr="003C117A">
        <w:rPr>
          <w:lang w:val="en-US"/>
        </w:rPr>
        <w:t>memory location with the lowest address.</w:t>
      </w:r>
    </w:p>
    <w:p w14:paraId="68D7CE08" w14:textId="77777777" w:rsidR="001566AC" w:rsidRPr="00C12FBC" w:rsidRDefault="001566AC" w:rsidP="001566AC">
      <w:pPr>
        <w:ind w:left="720"/>
        <w:rPr>
          <w:lang w:val="en-US"/>
        </w:rPr>
      </w:pPr>
    </w:p>
    <w:p w14:paraId="3A08012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globally unique identifier (GUID):</w:t>
      </w:r>
      <w:r w:rsidRPr="00C12FBC">
        <w:rPr>
          <w:lang w:val="en-US"/>
        </w:rPr>
        <w:t xml:space="preserve"> A term used interchangeably with universally unique</w:t>
      </w:r>
    </w:p>
    <w:p w14:paraId="6021968D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identifier (UUID) in Microsoft protocol technical documents (TDs). Interchanging the usage of</w:t>
      </w:r>
      <w:r>
        <w:rPr>
          <w:lang w:val="en-US"/>
        </w:rPr>
        <w:t xml:space="preserve"> </w:t>
      </w:r>
      <w:r w:rsidRPr="00C12FBC">
        <w:rPr>
          <w:lang w:val="en-US"/>
        </w:rPr>
        <w:t>these terms does not imply or require a specific algorithm or mechanism to generate the value.</w:t>
      </w:r>
    </w:p>
    <w:p w14:paraId="03998774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Specifically, the use of this term does not imply or require that the algorithms described in</w:t>
      </w:r>
    </w:p>
    <w:p w14:paraId="33EE13A8" w14:textId="77777777" w:rsidR="001566AC" w:rsidRPr="00C12FBC" w:rsidRDefault="00FE6C96" w:rsidP="001566AC">
      <w:pPr>
        <w:ind w:left="720"/>
        <w:rPr>
          <w:lang w:val="en-US"/>
        </w:rPr>
      </w:pPr>
      <w:hyperlink r:id="rId8" w:history="1">
        <w:r w:rsidR="001566AC" w:rsidRPr="00C12FBC">
          <w:rPr>
            <w:rStyle w:val="Hyperlink"/>
            <w:lang w:val="en-US"/>
          </w:rPr>
          <w:t>[RFC4122]</w:t>
        </w:r>
      </w:hyperlink>
      <w:r w:rsidR="001566AC" w:rsidRPr="00C12FBC">
        <w:rPr>
          <w:lang w:val="en-US"/>
        </w:rPr>
        <w:t xml:space="preserve"> or </w:t>
      </w:r>
      <w:hyperlink r:id="rId9" w:history="1">
        <w:r w:rsidR="001566AC" w:rsidRPr="00C12FBC">
          <w:rPr>
            <w:rStyle w:val="Hyperlink"/>
            <w:lang w:val="en-US"/>
          </w:rPr>
          <w:t>[C706]</w:t>
        </w:r>
      </w:hyperlink>
      <w:r w:rsidR="001566AC" w:rsidRPr="00C12FBC">
        <w:rPr>
          <w:lang w:val="en-US"/>
        </w:rPr>
        <w:t xml:space="preserve"> must be used for generating the GUID. See also universally unique</w:t>
      </w:r>
      <w:r w:rsidR="001566AC">
        <w:rPr>
          <w:lang w:val="en-US"/>
        </w:rPr>
        <w:t xml:space="preserve"> </w:t>
      </w:r>
      <w:r w:rsidR="001566AC" w:rsidRPr="00C12FBC">
        <w:rPr>
          <w:lang w:val="en-US"/>
        </w:rPr>
        <w:t>identifier (UUID).</w:t>
      </w:r>
    </w:p>
    <w:p w14:paraId="4F74D571" w14:textId="77777777" w:rsidR="001566AC" w:rsidRPr="00C12FBC" w:rsidRDefault="001566AC" w:rsidP="001566AC">
      <w:pPr>
        <w:ind w:left="720"/>
        <w:rPr>
          <w:lang w:val="en-US"/>
        </w:rPr>
      </w:pPr>
    </w:p>
    <w:p w14:paraId="502D3FD8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little-endian</w:t>
      </w:r>
      <w:r w:rsidRPr="00C12FBC">
        <w:rPr>
          <w:lang w:val="en-US"/>
        </w:rPr>
        <w:t>: Multiple-byte values that are byte-ordered with the least significant byte stored in</w:t>
      </w:r>
      <w:r>
        <w:rPr>
          <w:lang w:val="en-US"/>
        </w:rPr>
        <w:t xml:space="preserve"> </w:t>
      </w:r>
      <w:r w:rsidRPr="00C12FBC">
        <w:rPr>
          <w:lang w:val="en-US"/>
        </w:rPr>
        <w:t>the memory location with the lowest address.</w:t>
      </w:r>
    </w:p>
    <w:p w14:paraId="72F71B9B" w14:textId="77777777" w:rsidR="001566AC" w:rsidRPr="00C12FBC" w:rsidRDefault="001566AC" w:rsidP="001566AC">
      <w:pPr>
        <w:ind w:left="720"/>
        <w:rPr>
          <w:lang w:val="en-US"/>
        </w:rPr>
      </w:pPr>
    </w:p>
    <w:p w14:paraId="0CEAF6D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timestamp:</w:t>
      </w:r>
      <w:r w:rsidRPr="00C12FBC">
        <w:rPr>
          <w:lang w:val="en-US"/>
        </w:rPr>
        <w:t xml:space="preserve"> A variant time is stored as an 8-byte real value (double), representing a date between January 1, 100 and December 31, 9999, inclusive. The value 2.0 represents January 1, 1900; 3.0 represents January 2, 1900, and so on. Adding 1 to the value increments the date by a day. The fractional part of the value represents the time of day. Therefore, 2.5 represents noon on January 1, 1900; 3.25 represents 6:00 A.M. on January 2, 1900, and so on. Negative numbers represent dates prior to December 30, 1899. The variant time resolves to one second. Any milliseconds in the input date are ignored.</w:t>
      </w:r>
    </w:p>
    <w:p w14:paraId="2D0CF89D" w14:textId="77777777" w:rsidR="001566AC" w:rsidRPr="00C12FBC" w:rsidRDefault="001566AC" w:rsidP="001566AC">
      <w:pPr>
        <w:ind w:left="720"/>
        <w:rPr>
          <w:lang w:val="en-US"/>
        </w:rPr>
      </w:pPr>
    </w:p>
    <w:p w14:paraId="65AA7CB2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UTF-16:</w:t>
      </w:r>
      <w:r w:rsidRPr="00C12FBC">
        <w:rPr>
          <w:rFonts w:eastAsia="Times New Roman" w:cs="Times New Roman"/>
          <w:lang w:val="en-US" w:eastAsia="en-GB"/>
        </w:rPr>
        <w:t xml:space="preserve"> A standard for encoding Unicode characters, defined in the Unicode standard, in which the most commonly used characters are defined as double-byte characters. Unless specified otherwise, this term refers to the UTF-16 encoding form specified in </w:t>
      </w:r>
      <w:hyperlink r:id="rId10" w:history="1">
        <w:r w:rsidRPr="00C12FBC">
          <w:rPr>
            <w:rStyle w:val="Hyperlink"/>
            <w:rFonts w:eastAsia="Times New Roman" w:cs="Times New Roman"/>
            <w:lang w:val="en-US" w:eastAsia="en-GB"/>
          </w:rPr>
          <w:t>[UNICODE5.0.0/2007]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3.9.</w:t>
      </w:r>
    </w:p>
    <w:p w14:paraId="587E9473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</w:p>
    <w:p w14:paraId="0B11ED2D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MAY, SHOULD, MUST, SHOULD NOT, MUST NOT:</w:t>
      </w:r>
      <w:r w:rsidRPr="00C12FBC">
        <w:rPr>
          <w:rFonts w:eastAsia="Times New Roman" w:cs="Times New Roman"/>
          <w:lang w:val="en-US" w:eastAsia="en-GB"/>
        </w:rPr>
        <w:t xml:space="preserve"> These terms (in all caps) are used as defined in </w:t>
      </w:r>
      <w:hyperlink r:id="rId11" w:history="1">
        <w:r w:rsidRPr="00C12FBC">
          <w:rPr>
            <w:rStyle w:val="Hyperlink"/>
            <w:rFonts w:eastAsia="Times New Roman" w:cs="Times New Roman"/>
            <w:lang w:val="en-US" w:eastAsia="en-GB"/>
          </w:rPr>
          <w:t>[RFC2119]</w:t>
        </w:r>
      </w:hyperlink>
      <w:r w:rsidRPr="00C12FBC">
        <w:rPr>
          <w:rFonts w:eastAsia="Times New Roman" w:cs="Times New Roman"/>
          <w:lang w:val="en-US" w:eastAsia="en-GB"/>
        </w:rPr>
        <w:t>. All statements of optional behavior use either MAY, SHOULD, or SHOULD NOT.</w:t>
      </w:r>
    </w:p>
    <w:p w14:paraId="49C49251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152E0565" w14:textId="40268DBA" w:rsidR="001566AC" w:rsidRPr="00C12FBC" w:rsidRDefault="001566AC" w:rsidP="001566AC">
      <w:pPr>
        <w:pStyle w:val="Heading2"/>
      </w:pPr>
      <w:bookmarkStart w:id="5" w:name="_Toc71099569"/>
      <w:r w:rsidRPr="00C12FBC">
        <w:lastRenderedPageBreak/>
        <w:t>References</w:t>
      </w:r>
      <w:bookmarkEnd w:id="5"/>
    </w:p>
    <w:p w14:paraId="2191B09C" w14:textId="7555D8B8" w:rsidR="001566AC" w:rsidRPr="003D1B00" w:rsidRDefault="001566AC" w:rsidP="00425D51">
      <w:pPr>
        <w:pStyle w:val="Heading3"/>
        <w:rPr>
          <w:lang w:val="en-US"/>
        </w:rPr>
      </w:pPr>
      <w:bookmarkStart w:id="6" w:name="_Toc71099570"/>
      <w:r w:rsidRPr="00C12FBC">
        <w:rPr>
          <w:lang w:val="en-US"/>
        </w:rPr>
        <w:t>Normative References</w:t>
      </w:r>
      <w:bookmarkEnd w:id="6"/>
    </w:p>
    <w:p w14:paraId="6D311DFF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96291">
        <w:rPr>
          <w:rFonts w:eastAsia="Times New Roman" w:cs="Times New Roman"/>
          <w:lang w:val="en-US" w:eastAsia="en-GB"/>
        </w:rPr>
        <w:t xml:space="preserve">[MS-DTYP] Microsoft Corporation, </w:t>
      </w:r>
      <w:hyperlink r:id="rId12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C96291">
          <w:rPr>
            <w:rStyle w:val="Hyperlink"/>
            <w:rFonts w:eastAsia="Times New Roman" w:cs="Times New Roman"/>
            <w:lang w:val="en-US" w:eastAsia="en-GB"/>
          </w:rPr>
          <w:t>Windows Data Types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1058AADD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349F9111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714215">
        <w:rPr>
          <w:rFonts w:eastAsia="Times New Roman" w:cs="Times New Roman"/>
          <w:lang w:val="en-US" w:eastAsia="en-GB"/>
        </w:rPr>
        <w:t xml:space="preserve">[MS-OXCDATA] Microsoft Corporation, </w:t>
      </w:r>
      <w:hyperlink r:id="rId13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714215">
          <w:rPr>
            <w:rStyle w:val="Hyperlink"/>
            <w:rFonts w:eastAsia="Times New Roman" w:cs="Times New Roman"/>
            <w:lang w:val="en-US" w:eastAsia="en-GB"/>
          </w:rPr>
          <w:t>Data Structures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688CF62A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02CCA3E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6009F">
        <w:rPr>
          <w:rFonts w:eastAsia="Times New Roman" w:cs="Times New Roman"/>
          <w:lang w:val="en-US" w:eastAsia="en-GB"/>
        </w:rPr>
        <w:t xml:space="preserve">[MS-OXCMSG] Microsoft Corporation, </w:t>
      </w:r>
      <w:hyperlink r:id="rId14" w:history="1">
        <w:r w:rsidRPr="0096009F">
          <w:rPr>
            <w:rStyle w:val="Hyperlink"/>
            <w:rFonts w:eastAsia="Times New Roman" w:cs="Times New Roman"/>
            <w:lang w:val="en-US" w:eastAsia="en-GB"/>
          </w:rPr>
          <w:t>“Message and Attachment Object Protocol”</w:t>
        </w:r>
      </w:hyperlink>
      <w:r w:rsidRPr="0096009F">
        <w:rPr>
          <w:rFonts w:eastAsia="Times New Roman" w:cs="Times New Roman"/>
          <w:lang w:val="en-US" w:eastAsia="en-GB"/>
        </w:rPr>
        <w:t>.</w:t>
      </w:r>
    </w:p>
    <w:p w14:paraId="7FB92F1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7E511C9D" w14:textId="77777777" w:rsidR="001566AC" w:rsidRPr="00C96291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725F6">
        <w:rPr>
          <w:rFonts w:eastAsia="Times New Roman" w:cs="Times New Roman"/>
          <w:lang w:val="en-US" w:eastAsia="en-GB"/>
        </w:rPr>
        <w:t xml:space="preserve">[RFC2119] Bradner, S., </w:t>
      </w:r>
      <w:r>
        <w:rPr>
          <w:rFonts w:eastAsia="Times New Roman" w:cs="Times New Roman"/>
          <w:lang w:val="en-US" w:eastAsia="en-GB"/>
        </w:rPr>
        <w:t>“</w:t>
      </w:r>
      <w:r w:rsidRPr="009725F6">
        <w:rPr>
          <w:rFonts w:eastAsia="Times New Roman" w:cs="Times New Roman"/>
          <w:lang w:val="en-US" w:eastAsia="en-GB"/>
        </w:rPr>
        <w:t>Key words for use in RFCs to Indicate Requirement Levels</w:t>
      </w:r>
      <w:r>
        <w:rPr>
          <w:rFonts w:eastAsia="Times New Roman" w:cs="Times New Roman"/>
          <w:lang w:val="en-US" w:eastAsia="en-GB"/>
        </w:rPr>
        <w:t>”</w:t>
      </w:r>
      <w:r w:rsidRPr="009725F6">
        <w:rPr>
          <w:rFonts w:eastAsia="Times New Roman" w:cs="Times New Roman"/>
          <w:lang w:val="en-US" w:eastAsia="en-GB"/>
        </w:rPr>
        <w:t>, BCP 14, RFC</w:t>
      </w:r>
      <w:r>
        <w:rPr>
          <w:rFonts w:eastAsia="Times New Roman" w:cs="Times New Roman"/>
          <w:lang w:val="en-US" w:eastAsia="en-GB"/>
        </w:rPr>
        <w:t xml:space="preserve"> </w:t>
      </w:r>
      <w:r w:rsidRPr="009725F6">
        <w:rPr>
          <w:rFonts w:eastAsia="Times New Roman" w:cs="Times New Roman"/>
          <w:lang w:val="en-US" w:eastAsia="en-GB"/>
        </w:rPr>
        <w:t xml:space="preserve">2119, March 1997, </w:t>
      </w:r>
      <w:hyperlink r:id="rId15" w:history="1">
        <w:r w:rsidRPr="00AB413C">
          <w:rPr>
            <w:rStyle w:val="Hyperlink"/>
            <w:rFonts w:eastAsia="Times New Roman" w:cs="Times New Roman"/>
            <w:lang w:val="en-US" w:eastAsia="en-GB"/>
          </w:rPr>
          <w:t>http://www.rfc-editor.org/rfc/rfc2119.txt</w:t>
        </w:r>
      </w:hyperlink>
      <w:r>
        <w:rPr>
          <w:rFonts w:eastAsia="Times New Roman" w:cs="Times New Roman"/>
          <w:lang w:val="en-US" w:eastAsia="en-GB"/>
        </w:rPr>
        <w:t xml:space="preserve"> </w:t>
      </w:r>
    </w:p>
    <w:p w14:paraId="08C3A2E8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544D5919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[UNICODE5.0.0] The Unicode Consortium, </w:t>
      </w:r>
      <w:r>
        <w:rPr>
          <w:rFonts w:eastAsia="Times New Roman" w:cs="Times New Roman"/>
          <w:lang w:val="en-US" w:eastAsia="en-GB"/>
        </w:rPr>
        <w:t>“</w:t>
      </w:r>
      <w:r w:rsidRPr="00C12FBC">
        <w:rPr>
          <w:rFonts w:eastAsia="Times New Roman" w:cs="Times New Roman"/>
          <w:lang w:val="en-US" w:eastAsia="en-GB"/>
        </w:rPr>
        <w:t>Unicode Default Case Conversion Algorithm 5.0.0</w:t>
      </w:r>
      <w:r>
        <w:rPr>
          <w:rFonts w:eastAsia="Times New Roman" w:cs="Times New Roman"/>
          <w:lang w:val="en-US" w:eastAsia="en-GB"/>
        </w:rPr>
        <w:t>”</w:t>
      </w:r>
      <w:r w:rsidRPr="00C12FBC">
        <w:rPr>
          <w:rFonts w:eastAsia="Times New Roman" w:cs="Times New Roman"/>
          <w:lang w:val="en-US" w:eastAsia="en-GB"/>
        </w:rPr>
        <w:t xml:space="preserve">, March 2006, </w:t>
      </w:r>
      <w:hyperlink r:id="rId16" w:history="1">
        <w:r w:rsidRPr="00C12FBC">
          <w:rPr>
            <w:rStyle w:val="Hyperlink"/>
            <w:rFonts w:eastAsia="Times New Roman" w:cs="Times New Roman"/>
            <w:lang w:val="en-US" w:eastAsia="en-GB"/>
          </w:rPr>
          <w:t>http://www.unicode.org/Public/5.0.0/ucd/CaseFolding.txt</w:t>
        </w:r>
      </w:hyperlink>
      <w:r w:rsidRPr="00C12FBC">
        <w:rPr>
          <w:rFonts w:eastAsia="Times New Roman" w:cs="Times New Roman"/>
          <w:lang w:val="en-US" w:eastAsia="en-GB"/>
        </w:rPr>
        <w:t xml:space="preserve"> </w:t>
      </w:r>
    </w:p>
    <w:p w14:paraId="3660047A" w14:textId="77777777" w:rsidR="001566AC" w:rsidRPr="00C12FBC" w:rsidRDefault="001566AC" w:rsidP="001566AC">
      <w:pPr>
        <w:rPr>
          <w:lang w:val="en-US"/>
        </w:rPr>
      </w:pPr>
    </w:p>
    <w:p w14:paraId="1C98817B" w14:textId="31BD0F8C" w:rsidR="001566AC" w:rsidRDefault="001566AC" w:rsidP="001566AC">
      <w:pPr>
        <w:pStyle w:val="Heading2"/>
      </w:pPr>
      <w:bookmarkStart w:id="7" w:name="_Toc71099571"/>
      <w:r w:rsidRPr="00C12FBC">
        <w:t>Overview</w:t>
      </w:r>
      <w:bookmarkEnd w:id="7"/>
    </w:p>
    <w:p w14:paraId="21AC1843" w14:textId="35181DAC" w:rsidR="001566AC" w:rsidRPr="00C35F55" w:rsidRDefault="001566AC" w:rsidP="00425D51">
      <w:pPr>
        <w:pStyle w:val="Heading3"/>
        <w:rPr>
          <w:lang w:val="en-US"/>
        </w:rPr>
      </w:pPr>
      <w:bookmarkStart w:id="8" w:name="_Toc71099572"/>
      <w:r>
        <w:rPr>
          <w:lang w:val="en-US"/>
        </w:rPr>
        <w:t>Rules Structure</w:t>
      </w:r>
      <w:bookmarkEnd w:id="8"/>
    </w:p>
    <w:p w14:paraId="622B8E3E" w14:textId="4C6A37DB" w:rsidR="001566AC" w:rsidRPr="00C12FBC" w:rsidRDefault="001566AC" w:rsidP="001566AC">
      <w:pPr>
        <w:rPr>
          <w:lang w:val="en-US"/>
        </w:rPr>
      </w:pPr>
      <w:r w:rsidRPr="00C12FB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BF990B" wp14:editId="415F15BC">
            <wp:simplePos x="0" y="0"/>
            <wp:positionH relativeFrom="column">
              <wp:posOffset>753745</wp:posOffset>
            </wp:positionH>
            <wp:positionV relativeFrom="paragraph">
              <wp:posOffset>391990</wp:posOffset>
            </wp:positionV>
            <wp:extent cx="3987165" cy="2065020"/>
            <wp:effectExtent l="0" t="25400" r="0" b="1778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FBC">
        <w:rPr>
          <w:lang w:val="en-US"/>
        </w:rPr>
        <w:t>A rules file store</w:t>
      </w:r>
      <w:r w:rsidR="003D2B4C">
        <w:rPr>
          <w:lang w:val="en-US"/>
        </w:rPr>
        <w:t>s</w:t>
      </w:r>
      <w:r w:rsidRPr="00C12FBC">
        <w:rPr>
          <w:lang w:val="en-US"/>
        </w:rPr>
        <w:t xml:space="preserve"> a list of rules into a single file or memory buffer. A rule consists of a list of conditions, actions and exceptions that are defined in this specification.</w:t>
      </w:r>
    </w:p>
    <w:p w14:paraId="3BFCBA70" w14:textId="77777777" w:rsidR="001566AC" w:rsidRDefault="001566AC" w:rsidP="001566AC">
      <w:pPr>
        <w:rPr>
          <w:b/>
          <w:bCs/>
          <w:lang w:val="en-US"/>
        </w:rPr>
      </w:pPr>
      <w:r w:rsidRPr="00FC263C">
        <w:rPr>
          <w:b/>
          <w:bCs/>
          <w:lang w:val="en-US"/>
        </w:rPr>
        <w:t xml:space="preserve">Figure 1: </w:t>
      </w:r>
      <w:r>
        <w:rPr>
          <w:b/>
          <w:bCs/>
          <w:lang w:val="en-US"/>
        </w:rPr>
        <w:t>rules files</w:t>
      </w:r>
    </w:p>
    <w:p w14:paraId="69893353" w14:textId="77777777" w:rsidR="001566AC" w:rsidRPr="00FC263C" w:rsidRDefault="001566AC" w:rsidP="001566AC">
      <w:pPr>
        <w:rPr>
          <w:lang w:val="en-US"/>
        </w:rPr>
      </w:pPr>
    </w:p>
    <w:p w14:paraId="4F82F2C9" w14:textId="32C76127" w:rsidR="001566AC" w:rsidRPr="00C12FBC" w:rsidRDefault="001566AC" w:rsidP="00425D51">
      <w:pPr>
        <w:pStyle w:val="Heading3"/>
        <w:rPr>
          <w:lang w:val="en-US"/>
        </w:rPr>
      </w:pPr>
      <w:bookmarkStart w:id="9" w:name="_Toc71099573"/>
      <w:r w:rsidRPr="00C12FBC">
        <w:rPr>
          <w:lang w:val="en-US"/>
        </w:rPr>
        <w:t>Byte Ordering</w:t>
      </w:r>
      <w:bookmarkEnd w:id="9"/>
    </w:p>
    <w:p w14:paraId="6DA8D79E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 xml:space="preserve">Data in the rules file are stored in </w:t>
      </w:r>
      <w:r w:rsidRPr="009F33CE">
        <w:rPr>
          <w:b/>
          <w:bCs/>
          <w:color w:val="538135" w:themeColor="accent6" w:themeShade="BF"/>
          <w:lang w:val="en-US"/>
        </w:rPr>
        <w:t>little-endian</w:t>
      </w:r>
      <w:r w:rsidRPr="00C12FBC">
        <w:rPr>
          <w:lang w:val="en-US"/>
        </w:rPr>
        <w:t xml:space="preserve"> format.</w:t>
      </w:r>
    </w:p>
    <w:p w14:paraId="0164B6FF" w14:textId="77777777" w:rsidR="001566AC" w:rsidRPr="00C12FBC" w:rsidRDefault="001566AC" w:rsidP="001566AC">
      <w:pPr>
        <w:rPr>
          <w:lang w:val="en-US"/>
        </w:rPr>
      </w:pPr>
    </w:p>
    <w:p w14:paraId="0FCD0C0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Some computer architectures number bytes in a binary word from left to right, which is referred to as </w:t>
      </w:r>
      <w:r w:rsidRPr="009F33CE">
        <w:rPr>
          <w:b/>
          <w:bCs/>
          <w:color w:val="538135" w:themeColor="accent6" w:themeShade="BF"/>
          <w:lang w:val="en-US"/>
        </w:rPr>
        <w:t>big-endian</w:t>
      </w:r>
      <w:r w:rsidRPr="00C12FBC">
        <w:rPr>
          <w:lang w:val="en-US"/>
        </w:rPr>
        <w:t>. The byte numbering used for bitfields in this specification is big-endian. Other</w:t>
      </w:r>
    </w:p>
    <w:p w14:paraId="48528B7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architectures number the bytes in a binary word from right to left, which is referred to as little-endian.</w:t>
      </w:r>
    </w:p>
    <w:p w14:paraId="21BDE276" w14:textId="77777777" w:rsidR="001566AC" w:rsidRDefault="001566AC" w:rsidP="001566AC">
      <w:pPr>
        <w:rPr>
          <w:lang w:val="en-US"/>
        </w:rPr>
      </w:pPr>
    </w:p>
    <w:p w14:paraId="0CA592E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The byte numbering used for enumerations, objects, and records in this specification is little-endian.</w:t>
      </w:r>
    </w:p>
    <w:p w14:paraId="470146B7" w14:textId="77777777" w:rsidR="001566AC" w:rsidRDefault="001566AC" w:rsidP="001566AC">
      <w:pPr>
        <w:rPr>
          <w:lang w:val="en-US"/>
        </w:rPr>
      </w:pPr>
    </w:p>
    <w:p w14:paraId="1702A70F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>Using the big-endian and little-endian methods, the number 0x12345678 would be stored as shown in</w:t>
      </w:r>
      <w:r>
        <w:rPr>
          <w:lang w:val="en-US"/>
        </w:rPr>
        <w:t xml:space="preserve"> </w:t>
      </w:r>
      <w:r w:rsidRPr="00C12FBC">
        <w:rPr>
          <w:lang w:val="en-US"/>
        </w:rPr>
        <w:t>the following table.</w:t>
      </w:r>
    </w:p>
    <w:p w14:paraId="5BCFB65A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852"/>
        <w:gridCol w:w="1853"/>
        <w:gridCol w:w="1759"/>
        <w:gridCol w:w="1653"/>
      </w:tblGrid>
      <w:tr w:rsidR="001566AC" w14:paraId="77F7B6BD" w14:textId="77777777" w:rsidTr="00AD15B4">
        <w:tc>
          <w:tcPr>
            <w:tcW w:w="1893" w:type="dxa"/>
            <w:shd w:val="clear" w:color="auto" w:fill="BFBFBF" w:themeFill="background1" w:themeFillShade="BF"/>
            <w:vAlign w:val="center"/>
          </w:tcPr>
          <w:p w14:paraId="4A93749C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order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14:paraId="15ED5D51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0</w:t>
            </w:r>
          </w:p>
        </w:tc>
        <w:tc>
          <w:tcPr>
            <w:tcW w:w="1853" w:type="dxa"/>
            <w:shd w:val="clear" w:color="auto" w:fill="BFBFBF" w:themeFill="background1" w:themeFillShade="BF"/>
            <w:vAlign w:val="center"/>
          </w:tcPr>
          <w:p w14:paraId="4E219B55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1</w:t>
            </w:r>
          </w:p>
        </w:tc>
        <w:tc>
          <w:tcPr>
            <w:tcW w:w="1759" w:type="dxa"/>
            <w:shd w:val="clear" w:color="auto" w:fill="BFBFBF" w:themeFill="background1" w:themeFillShade="BF"/>
            <w:vAlign w:val="center"/>
          </w:tcPr>
          <w:p w14:paraId="7A50DA7A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2</w:t>
            </w:r>
          </w:p>
        </w:tc>
        <w:tc>
          <w:tcPr>
            <w:tcW w:w="1653" w:type="dxa"/>
            <w:shd w:val="clear" w:color="auto" w:fill="BFBFBF" w:themeFill="background1" w:themeFillShade="BF"/>
            <w:vAlign w:val="center"/>
          </w:tcPr>
          <w:p w14:paraId="0ADA68EB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3</w:t>
            </w:r>
          </w:p>
        </w:tc>
      </w:tr>
      <w:tr w:rsidR="001566AC" w14:paraId="7A1F202B" w14:textId="77777777" w:rsidTr="00AD15B4">
        <w:tc>
          <w:tcPr>
            <w:tcW w:w="1893" w:type="dxa"/>
            <w:vAlign w:val="center"/>
          </w:tcPr>
          <w:p w14:paraId="752A79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Big-endian</w:t>
            </w:r>
          </w:p>
        </w:tc>
        <w:tc>
          <w:tcPr>
            <w:tcW w:w="1852" w:type="dxa"/>
            <w:vAlign w:val="center"/>
          </w:tcPr>
          <w:p w14:paraId="798EB0B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853" w:type="dxa"/>
            <w:vAlign w:val="center"/>
          </w:tcPr>
          <w:p w14:paraId="721E4C3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759" w:type="dxa"/>
            <w:vAlign w:val="center"/>
          </w:tcPr>
          <w:p w14:paraId="0F5E13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653" w:type="dxa"/>
            <w:vAlign w:val="center"/>
          </w:tcPr>
          <w:p w14:paraId="2729654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</w:tr>
      <w:tr w:rsidR="001566AC" w14:paraId="7CE82F9F" w14:textId="77777777" w:rsidTr="00AD15B4">
        <w:tc>
          <w:tcPr>
            <w:tcW w:w="1893" w:type="dxa"/>
            <w:vAlign w:val="center"/>
          </w:tcPr>
          <w:p w14:paraId="1722077C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Little-endian</w:t>
            </w:r>
          </w:p>
        </w:tc>
        <w:tc>
          <w:tcPr>
            <w:tcW w:w="1852" w:type="dxa"/>
            <w:vAlign w:val="center"/>
          </w:tcPr>
          <w:p w14:paraId="0F85EF40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1853" w:type="dxa"/>
            <w:vAlign w:val="center"/>
          </w:tcPr>
          <w:p w14:paraId="20381D81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759" w:type="dxa"/>
            <w:vAlign w:val="center"/>
          </w:tcPr>
          <w:p w14:paraId="23D09AA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653" w:type="dxa"/>
            <w:vAlign w:val="center"/>
          </w:tcPr>
          <w:p w14:paraId="14C8F83E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14:paraId="7C5D497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br w:type="page"/>
      </w:r>
    </w:p>
    <w:p w14:paraId="0557EE5C" w14:textId="62DFE6DD" w:rsidR="00B955B0" w:rsidRDefault="001566AC" w:rsidP="00B955B0">
      <w:pPr>
        <w:pStyle w:val="Heading1"/>
      </w:pPr>
      <w:bookmarkStart w:id="10" w:name="_Toc71099574"/>
      <w:r w:rsidRPr="00C12FBC">
        <w:lastRenderedPageBreak/>
        <w:t>Structures</w:t>
      </w:r>
      <w:bookmarkEnd w:id="10"/>
    </w:p>
    <w:p w14:paraId="196002EF" w14:textId="77777777" w:rsidR="00B955B0" w:rsidRDefault="00B955B0" w:rsidP="00B955B0">
      <w:pPr>
        <w:pStyle w:val="Heading2"/>
      </w:pPr>
      <w:bookmarkStart w:id="11" w:name="_Toc71099575"/>
      <w:r>
        <w:t>Top-level Structure</w:t>
      </w:r>
      <w:bookmarkEnd w:id="11"/>
    </w:p>
    <w:p w14:paraId="135D578E" w14:textId="4598A2D1" w:rsidR="00B955B0" w:rsidRDefault="00B955B0" w:rsidP="00B955B0">
      <w:r>
        <w:t>The top-level structure is as follows:</w:t>
      </w:r>
    </w:p>
    <w:p w14:paraId="0BAB180D" w14:textId="77777777" w:rsidR="00FD6FAB" w:rsidRDefault="00FD6FAB" w:rsidP="00B955B0"/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F1D60" w:rsidRPr="00C12FBC" w14:paraId="632A08AF" w14:textId="77777777" w:rsidTr="00EF1D60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F9B134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406BC8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73A6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C0DA14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7B0AE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5D48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ACC29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B2E3CA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D9A5A9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8B4FFB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3CA1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2D3C7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76303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25BA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0A3A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423D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3440A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A0107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A3A27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D23F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8DDE5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9E5720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38C1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1643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3DD2A3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76A9D40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6C37EC07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66C0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F3E75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FF8DB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ED52E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92D1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B72297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15AE84D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F1D60" w:rsidRPr="00C12FBC" w14:paraId="025E9D81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06EFC" w14:textId="5FC8290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EF1D60" w:rsidRPr="00C12FBC" w14:paraId="0B2793FC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9EC36" w14:textId="0864DF26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0</w:t>
            </w:r>
          </w:p>
        </w:tc>
      </w:tr>
      <w:tr w:rsidR="00EF1D60" w:rsidRPr="00C12FBC" w14:paraId="4604F4C2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B81F2" w14:textId="472E9A22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EF1D60" w:rsidRPr="00C12FBC" w14:paraId="09A55FC0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66D926" w14:textId="2856ED2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N</w:t>
            </w:r>
          </w:p>
        </w:tc>
      </w:tr>
      <w:tr w:rsidR="00EF1D60" w:rsidRPr="00C12FBC" w14:paraId="19D07FFB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44463" w14:textId="3FB3F9B1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Footer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7A030069" w14:textId="77777777" w:rsidR="00EF1D60" w:rsidRDefault="00EF1D60" w:rsidP="00B955B0">
      <w:pPr>
        <w:rPr>
          <w:b/>
          <w:bCs/>
          <w:lang w:val="en-US"/>
        </w:rPr>
      </w:pPr>
    </w:p>
    <w:p w14:paraId="637E03EA" w14:textId="2375E489" w:rsidR="00B955B0" w:rsidRPr="00C12FBC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Header (50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sHeader" w:history="1">
        <w:r w:rsidRPr="00C12FBC">
          <w:rPr>
            <w:rStyle w:val="Hyperlink"/>
            <w:b/>
            <w:bCs/>
            <w:lang w:val="en-US"/>
          </w:rPr>
          <w:t>RulesHeader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</w:p>
    <w:p w14:paraId="746922E3" w14:textId="77777777" w:rsidR="00B955B0" w:rsidRPr="00C12FBC" w:rsidRDefault="00B955B0" w:rsidP="00B955B0">
      <w:pPr>
        <w:rPr>
          <w:lang w:val="en-US"/>
        </w:rPr>
      </w:pPr>
      <w:r w:rsidRPr="00C12FBC">
        <w:rPr>
          <w:lang w:val="en-US"/>
        </w:rPr>
        <w:t>the rules file, including the number of rules it holds.</w:t>
      </w:r>
    </w:p>
    <w:p w14:paraId="006C5A7A" w14:textId="77777777" w:rsidR="00B955B0" w:rsidRPr="00C12FBC" w:rsidRDefault="00B955B0" w:rsidP="00B955B0">
      <w:pPr>
        <w:rPr>
          <w:lang w:val="en-US"/>
        </w:rPr>
      </w:pPr>
    </w:p>
    <w:p w14:paraId="57D79F1C" w14:textId="77777777" w:rsidR="00B955B0" w:rsidRPr="00C12FBC" w:rsidRDefault="00B955B0" w:rsidP="00B955B0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Rules (variable):</w:t>
      </w:r>
      <w:r w:rsidRPr="00C12FBC">
        <w:rPr>
          <w:lang w:val="en-US"/>
        </w:rPr>
        <w:t xml:space="preserve"> An array of </w:t>
      </w:r>
      <w:hyperlink w:anchor="_Rule" w:history="1">
        <w:r w:rsidRPr="00C12FBC">
          <w:rPr>
            <w:rStyle w:val="Hyperlink"/>
            <w:b/>
            <w:bCs/>
            <w:lang w:val="en-US"/>
          </w:rPr>
          <w:t>Rule</w:t>
        </w:r>
      </w:hyperlink>
      <w:r w:rsidRPr="00C12FBC">
        <w:rPr>
          <w:lang w:val="en-US"/>
        </w:rPr>
        <w:t xml:space="preserve"> objects of length </w:t>
      </w:r>
      <w:r w:rsidRPr="00C12FBC">
        <w:rPr>
          <w:b/>
          <w:bCs/>
          <w:lang w:val="en-US"/>
        </w:rPr>
        <w:t>Header.Number of Rules</w:t>
      </w:r>
      <w:r w:rsidRPr="00C12FBC">
        <w:rPr>
          <w:lang w:val="en-US"/>
        </w:rPr>
        <w:t>.</w:t>
      </w:r>
    </w:p>
    <w:p w14:paraId="05FFD622" w14:textId="77777777" w:rsidR="00B955B0" w:rsidRPr="00C12FBC" w:rsidRDefault="00B955B0" w:rsidP="00B955B0">
      <w:pPr>
        <w:rPr>
          <w:lang w:val="en-US"/>
        </w:rPr>
      </w:pPr>
    </w:p>
    <w:p w14:paraId="3C7F93DA" w14:textId="73853375" w:rsidR="00B955B0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Footer (variable):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RulesFooter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 the rules file, including timestamp information.</w:t>
      </w:r>
    </w:p>
    <w:p w14:paraId="12525A5A" w14:textId="77777777" w:rsidR="00B955B0" w:rsidRPr="00B955B0" w:rsidRDefault="00B955B0" w:rsidP="00B955B0">
      <w:pPr>
        <w:rPr>
          <w:lang w:val="en-US"/>
        </w:rPr>
      </w:pPr>
    </w:p>
    <w:p w14:paraId="7C1DF5AB" w14:textId="527A2ECB" w:rsidR="00D56A05" w:rsidRPr="00D56A05" w:rsidRDefault="008D00FE" w:rsidP="00D56A05">
      <w:pPr>
        <w:pStyle w:val="Heading2"/>
      </w:pPr>
      <w:bookmarkStart w:id="12" w:name="_Toc71099576"/>
      <w:r>
        <w:t>Objects</w:t>
      </w:r>
      <w:bookmarkEnd w:id="12"/>
    </w:p>
    <w:p w14:paraId="24669A0F" w14:textId="77777777" w:rsidR="00D56A05" w:rsidRPr="00C12FBC" w:rsidRDefault="00D56A05" w:rsidP="00425D51">
      <w:pPr>
        <w:pStyle w:val="Heading3"/>
        <w:rPr>
          <w:lang w:val="en-US"/>
        </w:rPr>
      </w:pPr>
      <w:bookmarkStart w:id="13" w:name="_DocumentProperty"/>
      <w:bookmarkStart w:id="14" w:name="_Toc71099577"/>
      <w:bookmarkEnd w:id="13"/>
      <w:r w:rsidRPr="00C12FBC">
        <w:rPr>
          <w:lang w:val="en-US"/>
        </w:rPr>
        <w:t>DocumentProperty</w:t>
      </w:r>
      <w:r>
        <w:rPr>
          <w:lang w:val="en-US"/>
        </w:rPr>
        <w:t xml:space="preserve"> Object</w:t>
      </w:r>
      <w:bookmarkEnd w:id="14"/>
    </w:p>
    <w:p w14:paraId="0F30EB86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Specifies a </w:t>
      </w:r>
      <w:r>
        <w:rPr>
          <w:lang w:val="en-US"/>
        </w:rPr>
        <w:t>property of a document</w:t>
      </w:r>
      <w:r w:rsidRPr="00C12FBC">
        <w:rPr>
          <w:lang w:val="en-US"/>
        </w:rPr>
        <w:t>.</w:t>
      </w:r>
    </w:p>
    <w:p w14:paraId="62C81E63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5DB2C336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242AA5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8D6E1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C497A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AF02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D00F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7B892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4993A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B167F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EF79A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51BCC1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71A44A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0B870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B2027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1497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C136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1080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1D8B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6E0B7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BB5F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59E75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C118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90A231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F208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D648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C76406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F923D9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263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BAAA9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2F71D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2E4EA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BE3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949AD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604F2A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6DD2A7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1966F8EC" w14:textId="77777777" w:rsidTr="008632C9">
        <w:tc>
          <w:tcPr>
            <w:tcW w:w="9013" w:type="dxa"/>
            <w:gridSpan w:val="31"/>
            <w:vAlign w:val="center"/>
          </w:tcPr>
          <w:p w14:paraId="2DF7E05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Field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1267E92" w14:textId="77777777" w:rsidTr="008632C9">
        <w:tc>
          <w:tcPr>
            <w:tcW w:w="9013" w:type="dxa"/>
            <w:gridSpan w:val="31"/>
            <w:vAlign w:val="center"/>
          </w:tcPr>
          <w:p w14:paraId="1E6844D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Tag</w:t>
            </w:r>
          </w:p>
        </w:tc>
      </w:tr>
      <w:tr w:rsidR="00D56A05" w:rsidRPr="00C12FBC" w14:paraId="0EE9D47B" w14:textId="77777777" w:rsidTr="008632C9">
        <w:tc>
          <w:tcPr>
            <w:tcW w:w="9013" w:type="dxa"/>
            <w:gridSpan w:val="31"/>
            <w:vAlign w:val="center"/>
          </w:tcPr>
          <w:p w14:paraId="5CD267E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Match Type</w:t>
            </w:r>
          </w:p>
        </w:tc>
      </w:tr>
      <w:tr w:rsidR="00D56A05" w:rsidRPr="00C12FBC" w14:paraId="1628347A" w14:textId="77777777" w:rsidTr="008632C9">
        <w:tc>
          <w:tcPr>
            <w:tcW w:w="9013" w:type="dxa"/>
            <w:gridSpan w:val="31"/>
            <w:vAlign w:val="center"/>
          </w:tcPr>
          <w:p w14:paraId="3B891C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Value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6FCB7975" w14:textId="77777777" w:rsidTr="008632C9">
        <w:tc>
          <w:tcPr>
            <w:tcW w:w="9013" w:type="dxa"/>
            <w:gridSpan w:val="31"/>
            <w:vAlign w:val="center"/>
          </w:tcPr>
          <w:p w14:paraId="1F71E78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Match Type</w:t>
            </w:r>
          </w:p>
        </w:tc>
      </w:tr>
      <w:tr w:rsidR="00D56A05" w:rsidRPr="00C12FBC" w14:paraId="43163F78" w14:textId="77777777" w:rsidTr="008632C9">
        <w:tc>
          <w:tcPr>
            <w:tcW w:w="9013" w:type="dxa"/>
            <w:gridSpan w:val="31"/>
            <w:vAlign w:val="center"/>
          </w:tcPr>
          <w:p w14:paraId="6BFF7AC8" w14:textId="69F348DA" w:rsidR="00D56A05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Value 1</w:t>
            </w:r>
          </w:p>
        </w:tc>
      </w:tr>
      <w:tr w:rsidR="00D56A05" w:rsidRPr="00C12FBC" w14:paraId="23F1C01A" w14:textId="77777777" w:rsidTr="008632C9">
        <w:tc>
          <w:tcPr>
            <w:tcW w:w="9013" w:type="dxa"/>
            <w:gridSpan w:val="31"/>
            <w:vAlign w:val="center"/>
          </w:tcPr>
          <w:p w14:paraId="478DBF53" w14:textId="77AB2DB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Value</w:t>
            </w:r>
            <w:r w:rsidR="00771E12">
              <w:rPr>
                <w:lang w:val="en-US"/>
              </w:rPr>
              <w:t xml:space="preserve"> 2</w:t>
            </w:r>
          </w:p>
        </w:tc>
      </w:tr>
      <w:tr w:rsidR="00771E12" w:rsidRPr="00C12FBC" w14:paraId="003450F1" w14:textId="77777777" w:rsidTr="008632C9">
        <w:tc>
          <w:tcPr>
            <w:tcW w:w="9013" w:type="dxa"/>
            <w:gridSpan w:val="31"/>
            <w:vAlign w:val="center"/>
          </w:tcPr>
          <w:p w14:paraId="5DB4E7FA" w14:textId="51C23CBA" w:rsidR="00771E12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 Match Type</w:t>
            </w:r>
          </w:p>
        </w:tc>
      </w:tr>
      <w:tr w:rsidR="00D56A05" w:rsidRPr="00C12FBC" w14:paraId="5AF2606C" w14:textId="77777777" w:rsidTr="008632C9">
        <w:tc>
          <w:tcPr>
            <w:tcW w:w="9013" w:type="dxa"/>
            <w:gridSpan w:val="31"/>
            <w:vAlign w:val="center"/>
          </w:tcPr>
          <w:p w14:paraId="0C635CF8" w14:textId="009FA42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1</w:t>
            </w:r>
          </w:p>
        </w:tc>
      </w:tr>
      <w:tr w:rsidR="00D56A05" w:rsidRPr="00C12FBC" w14:paraId="3E334329" w14:textId="77777777" w:rsidTr="008632C9">
        <w:tc>
          <w:tcPr>
            <w:tcW w:w="9013" w:type="dxa"/>
            <w:gridSpan w:val="31"/>
            <w:vAlign w:val="center"/>
          </w:tcPr>
          <w:p w14:paraId="1F69F0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Date Match Type</w:t>
            </w:r>
          </w:p>
        </w:tc>
      </w:tr>
      <w:tr w:rsidR="00D56A05" w:rsidRPr="00C12FBC" w14:paraId="6C9CB46F" w14:textId="77777777" w:rsidTr="008632C9">
        <w:tc>
          <w:tcPr>
            <w:tcW w:w="9013" w:type="dxa"/>
            <w:gridSpan w:val="31"/>
            <w:vAlign w:val="center"/>
          </w:tcPr>
          <w:p w14:paraId="4FA4494B" w14:textId="3980D3BE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Value</w:t>
            </w:r>
          </w:p>
        </w:tc>
      </w:tr>
      <w:tr w:rsidR="00D56A05" w:rsidRPr="00C12FBC" w14:paraId="1DD5C6B1" w14:textId="77777777" w:rsidTr="008632C9">
        <w:tc>
          <w:tcPr>
            <w:tcW w:w="9013" w:type="dxa"/>
            <w:gridSpan w:val="31"/>
            <w:vAlign w:val="center"/>
          </w:tcPr>
          <w:p w14:paraId="52C2FFA2" w14:textId="212A2A35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56A05" w:rsidRPr="00C12FBC" w14:paraId="45346B79" w14:textId="77777777" w:rsidTr="008632C9">
        <w:tc>
          <w:tcPr>
            <w:tcW w:w="9013" w:type="dxa"/>
            <w:gridSpan w:val="31"/>
            <w:vAlign w:val="center"/>
          </w:tcPr>
          <w:p w14:paraId="2D3429C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D56A05" w:rsidRPr="00C12FBC" w14:paraId="6D56EFF6" w14:textId="77777777" w:rsidTr="008632C9">
        <w:tc>
          <w:tcPr>
            <w:tcW w:w="9013" w:type="dxa"/>
            <w:gridSpan w:val="31"/>
            <w:vAlign w:val="center"/>
          </w:tcPr>
          <w:p w14:paraId="070BDE2C" w14:textId="68993B79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2</w:t>
            </w:r>
          </w:p>
        </w:tc>
      </w:tr>
    </w:tbl>
    <w:p w14:paraId="3B409020" w14:textId="77777777" w:rsidR="00D56A05" w:rsidRPr="00C12FBC" w:rsidRDefault="00D56A05" w:rsidP="00D56A05">
      <w:pPr>
        <w:rPr>
          <w:lang w:val="en-US"/>
        </w:rPr>
      </w:pPr>
    </w:p>
    <w:p w14:paraId="36E5FAD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Field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field of the document.</w:t>
      </w:r>
    </w:p>
    <w:p w14:paraId="2FD59E98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32 characters.</w:t>
      </w:r>
    </w:p>
    <w:p w14:paraId="3131EA70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2FB8D86" w14:textId="77777777" w:rsidR="00D56A05" w:rsidRDefault="00D56A05" w:rsidP="00D56A05">
      <w:pPr>
        <w:rPr>
          <w:lang w:val="en-US"/>
        </w:rPr>
      </w:pPr>
    </w:p>
    <w:p w14:paraId="6771286A" w14:textId="77777777" w:rsidR="00D56A05" w:rsidRPr="0007747E" w:rsidRDefault="00D56A05" w:rsidP="00D56A05">
      <w:pPr>
        <w:jc w:val="left"/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  <w:lang w:val="en-US"/>
        </w:rPr>
        <w:t xml:space="preserve">Tag (4 bytes): </w:t>
      </w:r>
      <w:r w:rsidRPr="0007747E">
        <w:rPr>
          <w:lang w:val="en-US"/>
        </w:rPr>
        <w:t xml:space="preserve">A </w:t>
      </w:r>
      <w:r w:rsidRPr="00D85C33">
        <w:rPr>
          <w:b/>
          <w:bCs/>
          <w:lang w:val="en-US"/>
        </w:rPr>
        <w:t>PropertyTag</w:t>
      </w:r>
      <w:r w:rsidRPr="0007747E">
        <w:rPr>
          <w:lang w:val="en-US"/>
        </w:rPr>
        <w:t xml:space="preserve"> structure, as specified in </w:t>
      </w:r>
      <w:hyperlink r:id="rId22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>
        <w:rPr>
          <w:rStyle w:val="Hyperlink"/>
          <w:rFonts w:eastAsia="Times New Roman" w:cs="Times New Roman"/>
          <w:lang w:val="en-US" w:eastAsia="en-GB"/>
        </w:rPr>
        <w:t xml:space="preserve"> </w:t>
      </w:r>
      <w:r w:rsidRPr="0007747E">
        <w:rPr>
          <w:lang w:val="en-US"/>
        </w:rPr>
        <w:t xml:space="preserve">section 2.9. This value specifies the </w:t>
      </w:r>
      <w:r>
        <w:rPr>
          <w:lang w:val="en-US"/>
        </w:rPr>
        <w:t>document property</w:t>
      </w:r>
      <w:r w:rsidRPr="0007747E">
        <w:rPr>
          <w:lang w:val="en-US"/>
        </w:rPr>
        <w:t>.</w:t>
      </w:r>
    </w:p>
    <w:p w14:paraId="7B28696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3119"/>
        <w:gridCol w:w="3345"/>
      </w:tblGrid>
      <w:tr w:rsidR="00D56A05" w:rsidRPr="00C12FBC" w14:paraId="2E9AC3E7" w14:textId="77777777" w:rsidTr="008632C9">
        <w:tc>
          <w:tcPr>
            <w:tcW w:w="1413" w:type="pct"/>
            <w:shd w:val="clear" w:color="auto" w:fill="BFBFBF" w:themeFill="background1" w:themeFillShade="BF"/>
          </w:tcPr>
          <w:p w14:paraId="5861BBF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731" w:type="pct"/>
            <w:shd w:val="clear" w:color="auto" w:fill="BFBFBF" w:themeFill="background1" w:themeFillShade="BF"/>
          </w:tcPr>
          <w:p w14:paraId="3875ABB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856" w:type="pct"/>
            <w:shd w:val="clear" w:color="auto" w:fill="BFBFBF" w:themeFill="background1" w:themeFillShade="BF"/>
          </w:tcPr>
          <w:p w14:paraId="15490D9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Field</w:t>
            </w:r>
          </w:p>
        </w:tc>
      </w:tr>
      <w:tr w:rsidR="00D56A05" w:rsidRPr="00C12FBC" w14:paraId="7CAF057A" w14:textId="77777777" w:rsidTr="008632C9">
        <w:tc>
          <w:tcPr>
            <w:tcW w:w="1413" w:type="pct"/>
          </w:tcPr>
          <w:p w14:paraId="025A46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0x8222</w:t>
            </w:r>
          </w:p>
        </w:tc>
        <w:tc>
          <w:tcPr>
            <w:tcW w:w="1731" w:type="pct"/>
          </w:tcPr>
          <w:p w14:paraId="5C476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A8ADF8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Author</w:t>
            </w:r>
          </w:p>
        </w:tc>
      </w:tr>
      <w:tr w:rsidR="00D56A05" w:rsidRPr="00C12FBC" w14:paraId="1BE3DD2F" w14:textId="77777777" w:rsidTr="008632C9">
        <w:tc>
          <w:tcPr>
            <w:tcW w:w="1413" w:type="pct"/>
          </w:tcPr>
          <w:p w14:paraId="617210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0x8223</w:t>
            </w:r>
          </w:p>
        </w:tc>
        <w:tc>
          <w:tcPr>
            <w:tcW w:w="1731" w:type="pct"/>
          </w:tcPr>
          <w:p w14:paraId="6FF6CAA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69CA95D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Bytes</w:t>
            </w:r>
          </w:p>
        </w:tc>
      </w:tr>
      <w:tr w:rsidR="00D56A05" w:rsidRPr="00C12FBC" w14:paraId="2907AAA1" w14:textId="77777777" w:rsidTr="008632C9">
        <w:tc>
          <w:tcPr>
            <w:tcW w:w="1413" w:type="pct"/>
          </w:tcPr>
          <w:p w14:paraId="0FA919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0x8224</w:t>
            </w:r>
          </w:p>
        </w:tc>
        <w:tc>
          <w:tcPr>
            <w:tcW w:w="1731" w:type="pct"/>
          </w:tcPr>
          <w:p w14:paraId="654DFE7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C28170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Category</w:t>
            </w:r>
          </w:p>
        </w:tc>
      </w:tr>
      <w:tr w:rsidR="00D56A05" w:rsidRPr="00C12FBC" w14:paraId="6ACFC37D" w14:textId="77777777" w:rsidTr="008632C9">
        <w:tc>
          <w:tcPr>
            <w:tcW w:w="1413" w:type="pct"/>
          </w:tcPr>
          <w:p w14:paraId="2629A2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0x8225</w:t>
            </w:r>
          </w:p>
        </w:tc>
        <w:tc>
          <w:tcPr>
            <w:tcW w:w="1731" w:type="pct"/>
          </w:tcPr>
          <w:p w14:paraId="264DE0A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14B124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Characters</w:t>
            </w:r>
          </w:p>
        </w:tc>
      </w:tr>
      <w:tr w:rsidR="00D56A05" w:rsidRPr="00C12FBC" w14:paraId="0BB098A5" w14:textId="77777777" w:rsidTr="008632C9">
        <w:tc>
          <w:tcPr>
            <w:tcW w:w="1413" w:type="pct"/>
          </w:tcPr>
          <w:p w14:paraId="3F8B74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0x8226</w:t>
            </w:r>
          </w:p>
        </w:tc>
        <w:tc>
          <w:tcPr>
            <w:tcW w:w="1731" w:type="pct"/>
          </w:tcPr>
          <w:p w14:paraId="63FB17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2AF57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Comments</w:t>
            </w:r>
          </w:p>
        </w:tc>
      </w:tr>
      <w:tr w:rsidR="00D56A05" w:rsidRPr="00C12FBC" w14:paraId="1C7982A8" w14:textId="77777777" w:rsidTr="008632C9">
        <w:tc>
          <w:tcPr>
            <w:tcW w:w="1413" w:type="pct"/>
          </w:tcPr>
          <w:p w14:paraId="10DC9B0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0x8227</w:t>
            </w:r>
          </w:p>
        </w:tc>
        <w:tc>
          <w:tcPr>
            <w:tcW w:w="1731" w:type="pct"/>
          </w:tcPr>
          <w:p w14:paraId="7A333D8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1ACBEE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Company</w:t>
            </w:r>
          </w:p>
        </w:tc>
      </w:tr>
      <w:tr w:rsidR="00D56A05" w:rsidRPr="00C12FBC" w14:paraId="77576E7A" w14:textId="77777777" w:rsidTr="008632C9">
        <w:tc>
          <w:tcPr>
            <w:tcW w:w="1413" w:type="pct"/>
          </w:tcPr>
          <w:p w14:paraId="7C96378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0x8228</w:t>
            </w:r>
          </w:p>
        </w:tc>
        <w:tc>
          <w:tcPr>
            <w:tcW w:w="1731" w:type="pct"/>
          </w:tcPr>
          <w:p w14:paraId="29DC2CD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B16AB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Creation Time</w:t>
            </w:r>
          </w:p>
        </w:tc>
      </w:tr>
      <w:tr w:rsidR="00D56A05" w:rsidRPr="00C12FBC" w14:paraId="26D06E0E" w14:textId="77777777" w:rsidTr="008632C9">
        <w:tc>
          <w:tcPr>
            <w:tcW w:w="1413" w:type="pct"/>
          </w:tcPr>
          <w:p w14:paraId="70363E8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0x8229</w:t>
            </w:r>
          </w:p>
        </w:tc>
        <w:tc>
          <w:tcPr>
            <w:tcW w:w="1731" w:type="pct"/>
          </w:tcPr>
          <w:p w14:paraId="6C096C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091720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 Subject</w:t>
            </w:r>
          </w:p>
        </w:tc>
      </w:tr>
      <w:tr w:rsidR="00D56A05" w:rsidRPr="00C12FBC" w14:paraId="4ECA82D4" w14:textId="77777777" w:rsidTr="008632C9">
        <w:tc>
          <w:tcPr>
            <w:tcW w:w="1413" w:type="pct"/>
          </w:tcPr>
          <w:p w14:paraId="251ADE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0x822A</w:t>
            </w:r>
          </w:p>
        </w:tc>
        <w:tc>
          <w:tcPr>
            <w:tcW w:w="1731" w:type="pct"/>
          </w:tcPr>
          <w:p w14:paraId="12C5D0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9DD6DC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Edit Time</w:t>
            </w:r>
          </w:p>
        </w:tc>
      </w:tr>
      <w:tr w:rsidR="00D56A05" w:rsidRPr="00C12FBC" w14:paraId="1AA57A00" w14:textId="77777777" w:rsidTr="008632C9">
        <w:tc>
          <w:tcPr>
            <w:tcW w:w="1413" w:type="pct"/>
          </w:tcPr>
          <w:p w14:paraId="4A09D6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0x822B</w:t>
            </w:r>
          </w:p>
        </w:tc>
        <w:tc>
          <w:tcPr>
            <w:tcW w:w="1731" w:type="pct"/>
          </w:tcPr>
          <w:p w14:paraId="767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11480F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Hidden Slides</w:t>
            </w:r>
          </w:p>
        </w:tc>
      </w:tr>
      <w:tr w:rsidR="00D56A05" w:rsidRPr="00C12FBC" w14:paraId="7663F599" w14:textId="77777777" w:rsidTr="008632C9">
        <w:tc>
          <w:tcPr>
            <w:tcW w:w="1413" w:type="pct"/>
          </w:tcPr>
          <w:p w14:paraId="594610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0x8032</w:t>
            </w:r>
          </w:p>
        </w:tc>
        <w:tc>
          <w:tcPr>
            <w:tcW w:w="1731" w:type="pct"/>
          </w:tcPr>
          <w:p w14:paraId="6FFEF77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PtypMultipleString, 0x101F</w:t>
            </w:r>
          </w:p>
        </w:tc>
        <w:tc>
          <w:tcPr>
            <w:tcW w:w="1856" w:type="pct"/>
          </w:tcPr>
          <w:p w14:paraId="236861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Keywords</w:t>
            </w:r>
          </w:p>
        </w:tc>
      </w:tr>
      <w:tr w:rsidR="00D56A05" w:rsidRPr="00C12FBC" w14:paraId="322DF975" w14:textId="77777777" w:rsidTr="008632C9">
        <w:tc>
          <w:tcPr>
            <w:tcW w:w="1413" w:type="pct"/>
          </w:tcPr>
          <w:p w14:paraId="73D1E60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0x822C</w:t>
            </w:r>
          </w:p>
        </w:tc>
        <w:tc>
          <w:tcPr>
            <w:tcW w:w="1731" w:type="pct"/>
          </w:tcPr>
          <w:p w14:paraId="567215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1C1C8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Author</w:t>
            </w:r>
          </w:p>
        </w:tc>
      </w:tr>
      <w:tr w:rsidR="00D56A05" w:rsidRPr="00C12FBC" w14:paraId="2F572683" w14:textId="77777777" w:rsidTr="008632C9">
        <w:tc>
          <w:tcPr>
            <w:tcW w:w="1413" w:type="pct"/>
          </w:tcPr>
          <w:p w14:paraId="28C7BC1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0x822D</w:t>
            </w:r>
          </w:p>
        </w:tc>
        <w:tc>
          <w:tcPr>
            <w:tcW w:w="1731" w:type="pct"/>
          </w:tcPr>
          <w:p w14:paraId="1186CBB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B420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Saved Time</w:t>
            </w:r>
          </w:p>
        </w:tc>
      </w:tr>
      <w:tr w:rsidR="00D56A05" w:rsidRPr="00C12FBC" w14:paraId="677F1F9D" w14:textId="77777777" w:rsidTr="008632C9">
        <w:tc>
          <w:tcPr>
            <w:tcW w:w="1413" w:type="pct"/>
          </w:tcPr>
          <w:p w14:paraId="3D6D4B3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0x822E</w:t>
            </w:r>
          </w:p>
        </w:tc>
        <w:tc>
          <w:tcPr>
            <w:tcW w:w="1731" w:type="pct"/>
          </w:tcPr>
          <w:p w14:paraId="24EBCF8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0585579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Lines</w:t>
            </w:r>
          </w:p>
        </w:tc>
      </w:tr>
      <w:tr w:rsidR="00D56A05" w:rsidRPr="00C12FBC" w14:paraId="7C085B95" w14:textId="77777777" w:rsidTr="008632C9">
        <w:tc>
          <w:tcPr>
            <w:tcW w:w="1413" w:type="pct"/>
          </w:tcPr>
          <w:p w14:paraId="12ECB45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0x822F</w:t>
            </w:r>
          </w:p>
        </w:tc>
        <w:tc>
          <w:tcPr>
            <w:tcW w:w="1731" w:type="pct"/>
          </w:tcPr>
          <w:p w14:paraId="1DCFFD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F4097B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Manager</w:t>
            </w:r>
          </w:p>
        </w:tc>
      </w:tr>
      <w:tr w:rsidR="00D56A05" w:rsidRPr="00C12FBC" w14:paraId="2DAAC3C1" w14:textId="77777777" w:rsidTr="008632C9">
        <w:tc>
          <w:tcPr>
            <w:tcW w:w="1413" w:type="pct"/>
          </w:tcPr>
          <w:p w14:paraId="67AE4D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0x8230</w:t>
            </w:r>
          </w:p>
        </w:tc>
        <w:tc>
          <w:tcPr>
            <w:tcW w:w="1731" w:type="pct"/>
          </w:tcPr>
          <w:p w14:paraId="24E9AA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4D0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Clips</w:t>
            </w:r>
          </w:p>
        </w:tc>
      </w:tr>
      <w:tr w:rsidR="00D56A05" w:rsidRPr="00C12FBC" w14:paraId="7CD7C4AD" w14:textId="77777777" w:rsidTr="008632C9">
        <w:tc>
          <w:tcPr>
            <w:tcW w:w="1413" w:type="pct"/>
          </w:tcPr>
          <w:p w14:paraId="0B24A0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0x8231</w:t>
            </w:r>
          </w:p>
        </w:tc>
        <w:tc>
          <w:tcPr>
            <w:tcW w:w="1731" w:type="pct"/>
          </w:tcPr>
          <w:p w14:paraId="171BE90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4C6E1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Notes</w:t>
            </w:r>
          </w:p>
        </w:tc>
      </w:tr>
      <w:tr w:rsidR="00D56A05" w:rsidRPr="00C12FBC" w14:paraId="23E5EB24" w14:textId="77777777" w:rsidTr="008632C9">
        <w:tc>
          <w:tcPr>
            <w:tcW w:w="1413" w:type="pct"/>
          </w:tcPr>
          <w:p w14:paraId="7CA11C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0x8232</w:t>
            </w:r>
          </w:p>
        </w:tc>
        <w:tc>
          <w:tcPr>
            <w:tcW w:w="1731" w:type="pct"/>
          </w:tcPr>
          <w:p w14:paraId="4BBD2A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03627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Pages</w:t>
            </w:r>
          </w:p>
        </w:tc>
      </w:tr>
      <w:tr w:rsidR="00D56A05" w:rsidRPr="00C12FBC" w14:paraId="0B26E789" w14:textId="77777777" w:rsidTr="008632C9">
        <w:tc>
          <w:tcPr>
            <w:tcW w:w="1413" w:type="pct"/>
          </w:tcPr>
          <w:p w14:paraId="467A917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0x8233</w:t>
            </w:r>
          </w:p>
        </w:tc>
        <w:tc>
          <w:tcPr>
            <w:tcW w:w="1731" w:type="pct"/>
          </w:tcPr>
          <w:p w14:paraId="672BE78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0x003</w:t>
            </w:r>
          </w:p>
        </w:tc>
        <w:tc>
          <w:tcPr>
            <w:tcW w:w="1856" w:type="pct"/>
          </w:tcPr>
          <w:p w14:paraId="1A5D5F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Paragraphs</w:t>
            </w:r>
          </w:p>
        </w:tc>
      </w:tr>
      <w:tr w:rsidR="00D56A05" w:rsidRPr="00C12FBC" w14:paraId="65108572" w14:textId="77777777" w:rsidTr="008632C9">
        <w:tc>
          <w:tcPr>
            <w:tcW w:w="1413" w:type="pct"/>
          </w:tcPr>
          <w:p w14:paraId="6E8D2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0x8234</w:t>
            </w:r>
          </w:p>
        </w:tc>
        <w:tc>
          <w:tcPr>
            <w:tcW w:w="1731" w:type="pct"/>
          </w:tcPr>
          <w:p w14:paraId="3743591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DBDCA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Presentation Format</w:t>
            </w:r>
          </w:p>
        </w:tc>
      </w:tr>
      <w:tr w:rsidR="00D56A05" w:rsidRPr="00C12FBC" w14:paraId="56C72CA6" w14:textId="77777777" w:rsidTr="008632C9">
        <w:tc>
          <w:tcPr>
            <w:tcW w:w="1413" w:type="pct"/>
          </w:tcPr>
          <w:p w14:paraId="45DC5AC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0x8235</w:t>
            </w:r>
          </w:p>
        </w:tc>
        <w:tc>
          <w:tcPr>
            <w:tcW w:w="1731" w:type="pct"/>
          </w:tcPr>
          <w:p w14:paraId="319361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106A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Printed</w:t>
            </w:r>
          </w:p>
        </w:tc>
      </w:tr>
      <w:tr w:rsidR="00D56A05" w:rsidRPr="00C12FBC" w14:paraId="689B40EB" w14:textId="77777777" w:rsidTr="008632C9">
        <w:tc>
          <w:tcPr>
            <w:tcW w:w="1413" w:type="pct"/>
          </w:tcPr>
          <w:p w14:paraId="3208BB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0x8236</w:t>
            </w:r>
          </w:p>
        </w:tc>
        <w:tc>
          <w:tcPr>
            <w:tcW w:w="1731" w:type="pct"/>
          </w:tcPr>
          <w:p w14:paraId="140F71C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F8DA90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Revision Number</w:t>
            </w:r>
          </w:p>
        </w:tc>
      </w:tr>
      <w:tr w:rsidR="00D56A05" w:rsidRPr="00C12FBC" w14:paraId="40C52BE8" w14:textId="77777777" w:rsidTr="008632C9">
        <w:tc>
          <w:tcPr>
            <w:tcW w:w="1413" w:type="pct"/>
          </w:tcPr>
          <w:p w14:paraId="2716787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0x8237</w:t>
            </w:r>
          </w:p>
        </w:tc>
        <w:tc>
          <w:tcPr>
            <w:tcW w:w="1731" w:type="pct"/>
          </w:tcPr>
          <w:p w14:paraId="241892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DB9EC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Slides</w:t>
            </w:r>
          </w:p>
        </w:tc>
      </w:tr>
      <w:tr w:rsidR="00D56A05" w:rsidRPr="00C12FBC" w14:paraId="56EA748A" w14:textId="77777777" w:rsidTr="008632C9">
        <w:tc>
          <w:tcPr>
            <w:tcW w:w="1413" w:type="pct"/>
          </w:tcPr>
          <w:p w14:paraId="67322B2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0x8238</w:t>
            </w:r>
          </w:p>
        </w:tc>
        <w:tc>
          <w:tcPr>
            <w:tcW w:w="1731" w:type="pct"/>
          </w:tcPr>
          <w:p w14:paraId="0AA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684277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Template</w:t>
            </w:r>
          </w:p>
        </w:tc>
      </w:tr>
      <w:tr w:rsidR="00D56A05" w:rsidRPr="00C12FBC" w14:paraId="79BF6424" w14:textId="77777777" w:rsidTr="008632C9">
        <w:tc>
          <w:tcPr>
            <w:tcW w:w="1413" w:type="pct"/>
          </w:tcPr>
          <w:p w14:paraId="7B85C5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0x8239</w:t>
            </w:r>
          </w:p>
        </w:tc>
        <w:tc>
          <w:tcPr>
            <w:tcW w:w="1731" w:type="pct"/>
          </w:tcPr>
          <w:p w14:paraId="55F495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30B0B5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Title</w:t>
            </w:r>
          </w:p>
        </w:tc>
      </w:tr>
      <w:tr w:rsidR="00D56A05" w:rsidRPr="00C12FBC" w14:paraId="495DB964" w14:textId="77777777" w:rsidTr="008632C9">
        <w:tc>
          <w:tcPr>
            <w:tcW w:w="1413" w:type="pct"/>
          </w:tcPr>
          <w:p w14:paraId="3E71C1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0x823A</w:t>
            </w:r>
          </w:p>
        </w:tc>
        <w:tc>
          <w:tcPr>
            <w:tcW w:w="1731" w:type="pct"/>
          </w:tcPr>
          <w:p w14:paraId="2D0E83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0CBE6B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Words</w:t>
            </w:r>
          </w:p>
        </w:tc>
      </w:tr>
    </w:tbl>
    <w:p w14:paraId="1D2A83C3" w14:textId="77777777" w:rsidR="001B5959" w:rsidRDefault="001B5959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3072"/>
        <w:gridCol w:w="3071"/>
      </w:tblGrid>
      <w:tr w:rsidR="00E33E97" w:rsidRPr="00C12FBC" w14:paraId="51201594" w14:textId="7F1FC510" w:rsidTr="00E33E97">
        <w:tc>
          <w:tcPr>
            <w:tcW w:w="1591" w:type="pct"/>
            <w:shd w:val="clear" w:color="auto" w:fill="BFBFBF" w:themeFill="background1" w:themeFillShade="BF"/>
          </w:tcPr>
          <w:p w14:paraId="2E63C461" w14:textId="77777777" w:rsidR="00E33E97" w:rsidRPr="00C12FBC" w:rsidRDefault="00E33E97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705" w:type="pct"/>
            <w:shd w:val="clear" w:color="auto" w:fill="BFBFBF" w:themeFill="background1" w:themeFillShade="BF"/>
          </w:tcPr>
          <w:p w14:paraId="44717EF3" w14:textId="6D69FCFC" w:rsidR="00E33E97" w:rsidRPr="00C12FBC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Match Field</w:t>
            </w:r>
          </w:p>
        </w:tc>
        <w:tc>
          <w:tcPr>
            <w:tcW w:w="1704" w:type="pct"/>
            <w:shd w:val="clear" w:color="auto" w:fill="BFBFBF" w:themeFill="background1" w:themeFillShade="BF"/>
          </w:tcPr>
          <w:p w14:paraId="00D7ED47" w14:textId="1D203EDF" w:rsid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 Field</w:t>
            </w:r>
          </w:p>
        </w:tc>
      </w:tr>
      <w:tr w:rsidR="00E33E97" w:rsidRPr="00C12FBC" w14:paraId="586F5AA5" w14:textId="76B67702" w:rsidTr="00E33E97">
        <w:tc>
          <w:tcPr>
            <w:tcW w:w="1591" w:type="pct"/>
          </w:tcPr>
          <w:p w14:paraId="39EBEDB3" w14:textId="0A012E02" w:rsidR="00E33E97" w:rsidRPr="00E33E97" w:rsidRDefault="00E33E97" w:rsidP="00E33E97">
            <w:pPr>
              <w:jc w:val="left"/>
              <w:rPr>
                <w:rFonts w:ascii="Times New Roman" w:hAnsi="Times New Roman"/>
              </w:rPr>
            </w:pPr>
            <w:r>
              <w:t>PtypInteger16</w:t>
            </w:r>
            <w:r w:rsidRPr="00C12FBC">
              <w:rPr>
                <w:lang w:val="en-US"/>
              </w:rPr>
              <w:t xml:space="preserve">, </w:t>
            </w:r>
            <w:r>
              <w:t>0x0002</w:t>
            </w:r>
          </w:p>
        </w:tc>
        <w:tc>
          <w:tcPr>
            <w:tcW w:w="1705" w:type="pct"/>
          </w:tcPr>
          <w:p w14:paraId="2B0ACD36" w14:textId="5C54C949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51008D19" w14:textId="2BADFDBF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2050DAB0" w14:textId="77777777" w:rsidTr="00E33E97">
        <w:tc>
          <w:tcPr>
            <w:tcW w:w="1591" w:type="pct"/>
          </w:tcPr>
          <w:p w14:paraId="167EF5DE" w14:textId="3584964A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PtypInteger32, 0x0003</w:t>
            </w:r>
          </w:p>
        </w:tc>
        <w:tc>
          <w:tcPr>
            <w:tcW w:w="1705" w:type="pct"/>
          </w:tcPr>
          <w:p w14:paraId="1FAB1620" w14:textId="3EFA05BE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017C8040" w14:textId="08A953E3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2</w:t>
            </w:r>
          </w:p>
        </w:tc>
      </w:tr>
      <w:tr w:rsidR="00F51138" w:rsidRPr="00C12FBC" w14:paraId="04697F69" w14:textId="77777777" w:rsidTr="00E33E97">
        <w:tc>
          <w:tcPr>
            <w:tcW w:w="1591" w:type="pct"/>
          </w:tcPr>
          <w:p w14:paraId="2DE16EE1" w14:textId="7C383D7C" w:rsidR="00F51138" w:rsidRDefault="00F51138" w:rsidP="00F51138">
            <w:pPr>
              <w:jc w:val="left"/>
            </w:pPr>
            <w:r w:rsidRPr="00F51138">
              <w:t>PtypFloating32</w:t>
            </w:r>
            <w:r>
              <w:t>, 0x0004</w:t>
            </w:r>
          </w:p>
        </w:tc>
        <w:tc>
          <w:tcPr>
            <w:tcW w:w="1705" w:type="pct"/>
          </w:tcPr>
          <w:p w14:paraId="3C678C26" w14:textId="4ECF5E9F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6B78628C" w14:textId="32BC9152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057B06F" w14:textId="77777777" w:rsidTr="00E33E97">
        <w:tc>
          <w:tcPr>
            <w:tcW w:w="1591" w:type="pct"/>
          </w:tcPr>
          <w:p w14:paraId="32CC85A8" w14:textId="07426C1F" w:rsidR="00F51138" w:rsidRPr="00F51138" w:rsidRDefault="00F51138" w:rsidP="00F51138">
            <w:pPr>
              <w:jc w:val="left"/>
            </w:pPr>
            <w:r w:rsidRPr="00F51138">
              <w:t>PtypFloating64</w:t>
            </w:r>
            <w:r>
              <w:t>, 0x0005</w:t>
            </w:r>
          </w:p>
        </w:tc>
        <w:tc>
          <w:tcPr>
            <w:tcW w:w="1705" w:type="pct"/>
          </w:tcPr>
          <w:p w14:paraId="6B305BC4" w14:textId="3E8B3982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393D50F6" w14:textId="5EBD06C7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B16722C" w14:textId="77777777" w:rsidTr="00E33E97">
        <w:tc>
          <w:tcPr>
            <w:tcW w:w="1591" w:type="pct"/>
          </w:tcPr>
          <w:p w14:paraId="09B029CF" w14:textId="00173F83" w:rsidR="00F51138" w:rsidRPr="00F51138" w:rsidRDefault="00F51138" w:rsidP="00F51138">
            <w:pPr>
              <w:jc w:val="left"/>
            </w:pPr>
            <w:r>
              <w:t>PtypCurrency, 0x0006</w:t>
            </w:r>
          </w:p>
        </w:tc>
        <w:tc>
          <w:tcPr>
            <w:tcW w:w="1705" w:type="pct"/>
          </w:tcPr>
          <w:p w14:paraId="46409056" w14:textId="64974D7D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  <w:tc>
          <w:tcPr>
            <w:tcW w:w="1704" w:type="pct"/>
          </w:tcPr>
          <w:p w14:paraId="35EE1E8A" w14:textId="45FCA416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</w:tr>
      <w:tr w:rsidR="00F51138" w:rsidRPr="00C12FBC" w14:paraId="3314F09C" w14:textId="77777777" w:rsidTr="00E33E97">
        <w:tc>
          <w:tcPr>
            <w:tcW w:w="1591" w:type="pct"/>
          </w:tcPr>
          <w:p w14:paraId="4FEA031E" w14:textId="3177424E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PtypFloatingTime, 0x0007</w:t>
            </w:r>
          </w:p>
        </w:tc>
        <w:tc>
          <w:tcPr>
            <w:tcW w:w="1705" w:type="pct"/>
          </w:tcPr>
          <w:p w14:paraId="5F86877D" w14:textId="39DA01CB" w:rsidR="00F51138" w:rsidRP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708AE56" w14:textId="65FC82AA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5ABE87F2" w14:textId="77777777" w:rsidTr="00E33E97">
        <w:tc>
          <w:tcPr>
            <w:tcW w:w="1591" w:type="pct"/>
          </w:tcPr>
          <w:p w14:paraId="1CFDF477" w14:textId="335A481D" w:rsidR="00F51138" w:rsidRDefault="00F51138" w:rsidP="00F51138">
            <w:pPr>
              <w:jc w:val="left"/>
            </w:pPr>
            <w:r w:rsidRPr="00F51138">
              <w:t>PtypErrorCode</w:t>
            </w:r>
            <w:r>
              <w:t>, 0x0007</w:t>
            </w:r>
          </w:p>
        </w:tc>
        <w:tc>
          <w:tcPr>
            <w:tcW w:w="1705" w:type="pct"/>
          </w:tcPr>
          <w:p w14:paraId="55983912" w14:textId="461BE4B8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BD23816" w14:textId="37223213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312C4B5F" w14:textId="77777777" w:rsidTr="00E33E97">
        <w:tc>
          <w:tcPr>
            <w:tcW w:w="1591" w:type="pct"/>
          </w:tcPr>
          <w:p w14:paraId="766B4F67" w14:textId="63A9D54C" w:rsidR="00F51138" w:rsidRDefault="00F51138" w:rsidP="00F51138">
            <w:pPr>
              <w:jc w:val="left"/>
            </w:pPr>
            <w:r w:rsidRPr="00F51138">
              <w:t>PtypBoolean</w:t>
            </w:r>
            <w:r>
              <w:t>, 0x0007</w:t>
            </w:r>
          </w:p>
        </w:tc>
        <w:tc>
          <w:tcPr>
            <w:tcW w:w="1705" w:type="pct"/>
          </w:tcPr>
          <w:p w14:paraId="0DD22792" w14:textId="2C91EDD5" w:rsidR="00F51138" w:rsidRDefault="00771E12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  <w:r w:rsidR="00F51138">
              <w:rPr>
                <w:b/>
                <w:bCs/>
                <w:lang w:val="en-US"/>
              </w:rPr>
              <w:t xml:space="preserve"> Match Type</w:t>
            </w:r>
          </w:p>
        </w:tc>
        <w:tc>
          <w:tcPr>
            <w:tcW w:w="1704" w:type="pct"/>
          </w:tcPr>
          <w:p w14:paraId="5244B6F9" w14:textId="13CD5E8B" w:rsidR="00F51138" w:rsidRPr="00771E12" w:rsidRDefault="00771E12" w:rsidP="00F51138">
            <w:pPr>
              <w:rPr>
                <w:lang w:val="en-US"/>
              </w:rPr>
            </w:pPr>
            <w:r w:rsidRPr="00771E12">
              <w:rPr>
                <w:lang w:val="en-US"/>
              </w:rPr>
              <w:t>None</w:t>
            </w:r>
          </w:p>
        </w:tc>
      </w:tr>
      <w:tr w:rsidR="00F51138" w:rsidRPr="00C12FBC" w14:paraId="6467216E" w14:textId="77777777" w:rsidTr="00E33E97">
        <w:tc>
          <w:tcPr>
            <w:tcW w:w="1591" w:type="pct"/>
          </w:tcPr>
          <w:p w14:paraId="75D466DF" w14:textId="29440A05" w:rsidR="00F51138" w:rsidRDefault="00F51138" w:rsidP="00F51138">
            <w:pPr>
              <w:jc w:val="left"/>
            </w:pPr>
            <w:r>
              <w:t>PtypFloatingTime, 0x0007</w:t>
            </w:r>
          </w:p>
        </w:tc>
        <w:tc>
          <w:tcPr>
            <w:tcW w:w="1705" w:type="pct"/>
          </w:tcPr>
          <w:p w14:paraId="707B6A87" w14:textId="32411F7C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9B29E13" w14:textId="07619E55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133DEA7F" w14:textId="77777777" w:rsidTr="00E33E97">
        <w:tc>
          <w:tcPr>
            <w:tcW w:w="1591" w:type="pct"/>
          </w:tcPr>
          <w:p w14:paraId="08B80C16" w14:textId="0510D046" w:rsidR="00656156" w:rsidRPr="00656156" w:rsidRDefault="00656156" w:rsidP="00656156">
            <w:pPr>
              <w:jc w:val="left"/>
              <w:rPr>
                <w:rFonts w:ascii="Times New Roman" w:hAnsi="Times New Roman"/>
              </w:rPr>
            </w:pPr>
            <w:r>
              <w:t>PtypInteger64, 0x0014</w:t>
            </w:r>
          </w:p>
        </w:tc>
        <w:tc>
          <w:tcPr>
            <w:tcW w:w="1705" w:type="pct"/>
          </w:tcPr>
          <w:p w14:paraId="17B4503B" w14:textId="608C9364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7B76AFA9" w14:textId="0BFF3E12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0FF12F44" w14:textId="77777777" w:rsidTr="00E33E97">
        <w:tc>
          <w:tcPr>
            <w:tcW w:w="1591" w:type="pct"/>
          </w:tcPr>
          <w:p w14:paraId="113D3000" w14:textId="38D25265" w:rsidR="00656156" w:rsidRDefault="00656156" w:rsidP="00656156">
            <w:pPr>
              <w:jc w:val="left"/>
            </w:pPr>
            <w:r w:rsidRPr="00656156">
              <w:t>PtypString</w:t>
            </w:r>
            <w:r>
              <w:t>8, 0x001E</w:t>
            </w:r>
          </w:p>
        </w:tc>
        <w:tc>
          <w:tcPr>
            <w:tcW w:w="1705" w:type="pct"/>
          </w:tcPr>
          <w:p w14:paraId="73673B26" w14:textId="09C2F34D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5A552820" w14:textId="16FC9203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57FF4136" w14:textId="77777777" w:rsidTr="00E33E97">
        <w:tc>
          <w:tcPr>
            <w:tcW w:w="1591" w:type="pct"/>
          </w:tcPr>
          <w:p w14:paraId="5EF97EB4" w14:textId="6797134C" w:rsidR="00656156" w:rsidRDefault="00656156" w:rsidP="00656156">
            <w:pPr>
              <w:jc w:val="left"/>
            </w:pPr>
            <w:r w:rsidRPr="00656156">
              <w:t>PtypStrin</w:t>
            </w:r>
            <w:r>
              <w:t>g, 0x001F</w:t>
            </w:r>
          </w:p>
        </w:tc>
        <w:tc>
          <w:tcPr>
            <w:tcW w:w="1705" w:type="pct"/>
          </w:tcPr>
          <w:p w14:paraId="247EB601" w14:textId="7324B3F7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2C190C72" w14:textId="6218EF5B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943B40" w:rsidRPr="00C12FBC" w14:paraId="45D98557" w14:textId="77777777" w:rsidTr="00E33E97">
        <w:tc>
          <w:tcPr>
            <w:tcW w:w="1591" w:type="pct"/>
          </w:tcPr>
          <w:p w14:paraId="4EF172EB" w14:textId="06A8FFA2" w:rsidR="00943B40" w:rsidRPr="00943B40" w:rsidRDefault="00943B40" w:rsidP="00656156">
            <w:pPr>
              <w:jc w:val="left"/>
              <w:rPr>
                <w:rFonts w:ascii="Times New Roman" w:hAnsi="Times New Roman"/>
              </w:rPr>
            </w:pPr>
            <w:r>
              <w:t>PtypTime, 0x0040</w:t>
            </w:r>
          </w:p>
        </w:tc>
        <w:tc>
          <w:tcPr>
            <w:tcW w:w="1705" w:type="pct"/>
          </w:tcPr>
          <w:p w14:paraId="1FD282B5" w14:textId="603BD1C8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Date Match Type</w:t>
            </w:r>
          </w:p>
        </w:tc>
        <w:tc>
          <w:tcPr>
            <w:tcW w:w="1704" w:type="pct"/>
          </w:tcPr>
          <w:p w14:paraId="69ED0B5B" w14:textId="633723C1" w:rsidR="00943B40" w:rsidRPr="00F51138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Value</w:t>
            </w:r>
          </w:p>
        </w:tc>
      </w:tr>
      <w:tr w:rsidR="00943B40" w:rsidRPr="00C12FBC" w14:paraId="55433AFE" w14:textId="77777777" w:rsidTr="00E33E97">
        <w:tc>
          <w:tcPr>
            <w:tcW w:w="1591" w:type="pct"/>
          </w:tcPr>
          <w:p w14:paraId="10C31AF3" w14:textId="6007632F" w:rsidR="00943B40" w:rsidRPr="00943B40" w:rsidRDefault="001B5959" w:rsidP="00656156">
            <w:pPr>
              <w:jc w:val="left"/>
              <w:rPr>
                <w:rFonts w:ascii="Times New Roman" w:hAnsi="Times New Roman"/>
              </w:rPr>
            </w:pPr>
            <w:r>
              <w:t>Other</w:t>
            </w:r>
          </w:p>
        </w:tc>
        <w:tc>
          <w:tcPr>
            <w:tcW w:w="1705" w:type="pct"/>
          </w:tcPr>
          <w:p w14:paraId="27ED9A52" w14:textId="766F6365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6145FE8C" w14:textId="39AA6175" w:rsidR="00943B40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Value</w:t>
            </w:r>
          </w:p>
        </w:tc>
      </w:tr>
    </w:tbl>
    <w:p w14:paraId="694592DA" w14:textId="77777777" w:rsidR="00E33E97" w:rsidRPr="00C12FBC" w:rsidRDefault="00E33E97" w:rsidP="00D56A05">
      <w:pPr>
        <w:rPr>
          <w:lang w:val="en-US"/>
        </w:rPr>
      </w:pPr>
    </w:p>
    <w:p w14:paraId="689DE81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String Match Type (4 bytes):</w:t>
      </w:r>
      <w:r w:rsidRPr="00C12FBC">
        <w:rPr>
          <w:lang w:val="en-US"/>
        </w:rPr>
        <w:t xml:space="preserve"> An unsigned integer that defines the match type for string fields.</w:t>
      </w:r>
    </w:p>
    <w:p w14:paraId="0CDE738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7201D07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4D03F251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B73DE33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47AAD92" w14:textId="77777777" w:rsidTr="008632C9">
        <w:tc>
          <w:tcPr>
            <w:tcW w:w="4505" w:type="dxa"/>
          </w:tcPr>
          <w:p w14:paraId="4606487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A17F76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Contains</w:t>
            </w:r>
          </w:p>
        </w:tc>
      </w:tr>
      <w:tr w:rsidR="00D56A05" w:rsidRPr="00C12FBC" w14:paraId="16F43A39" w14:textId="77777777" w:rsidTr="008632C9">
        <w:tc>
          <w:tcPr>
            <w:tcW w:w="4505" w:type="dxa"/>
          </w:tcPr>
          <w:p w14:paraId="71615F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3F96CAF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Exactly</w:t>
            </w:r>
          </w:p>
        </w:tc>
      </w:tr>
      <w:tr w:rsidR="00D56A05" w:rsidRPr="00C12FBC" w14:paraId="3032C634" w14:textId="77777777" w:rsidTr="008632C9">
        <w:tc>
          <w:tcPr>
            <w:tcW w:w="4505" w:type="dxa"/>
          </w:tcPr>
          <w:p w14:paraId="326A58C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34DD7D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Does Not Contain</w:t>
            </w:r>
          </w:p>
        </w:tc>
      </w:tr>
    </w:tbl>
    <w:p w14:paraId="26EA8BD7" w14:textId="77777777" w:rsidR="00D56A05" w:rsidRPr="00C12FBC" w:rsidRDefault="00D56A05" w:rsidP="00D56A05">
      <w:pPr>
        <w:rPr>
          <w:lang w:val="en-US"/>
        </w:rPr>
      </w:pPr>
    </w:p>
    <w:p w14:paraId="0F036D82" w14:textId="77777777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String Value (variable):</w:t>
      </w:r>
      <w:r w:rsidRPr="00C12FBC">
        <w:rPr>
          <w:bCs/>
          <w:lang w:val="en-US"/>
        </w:rPr>
        <w:t xml:space="preserve"> </w:t>
      </w:r>
      <w:r w:rsidRPr="00C12FBC">
        <w:rPr>
          <w:lang w:val="en-US"/>
        </w:rPr>
        <w:t xml:space="preserve">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bCs/>
          <w:lang w:val="en-US"/>
        </w:rPr>
        <w:t>that defines the value used when matching string fields.</w:t>
      </w:r>
    </w:p>
    <w:p w14:paraId="118CC2C3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0185E99" w14:textId="77777777" w:rsidR="00D56A05" w:rsidRPr="00C12FBC" w:rsidRDefault="00D56A05" w:rsidP="00D56A05">
      <w:pPr>
        <w:rPr>
          <w:lang w:val="en-US"/>
        </w:rPr>
      </w:pPr>
    </w:p>
    <w:p w14:paraId="21F1F06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Number Match Type (4 bytes):</w:t>
      </w:r>
      <w:r w:rsidRPr="00C12FBC">
        <w:rPr>
          <w:lang w:val="en-US"/>
        </w:rPr>
        <w:t xml:space="preserve"> An unsigned integer that defines the match type for numerical fields.</w:t>
      </w:r>
    </w:p>
    <w:p w14:paraId="59A114BB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39FF3EA1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13A53E4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553C6D2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7800031" w14:textId="77777777" w:rsidTr="008632C9">
        <w:tc>
          <w:tcPr>
            <w:tcW w:w="4505" w:type="dxa"/>
          </w:tcPr>
          <w:p w14:paraId="1012864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31B4FD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Equals</w:t>
            </w:r>
          </w:p>
        </w:tc>
      </w:tr>
      <w:tr w:rsidR="00D56A05" w:rsidRPr="00C12FBC" w14:paraId="39611861" w14:textId="77777777" w:rsidTr="008632C9">
        <w:tc>
          <w:tcPr>
            <w:tcW w:w="4505" w:type="dxa"/>
          </w:tcPr>
          <w:p w14:paraId="54941D4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513355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 Equal To</w:t>
            </w:r>
          </w:p>
        </w:tc>
      </w:tr>
      <w:tr w:rsidR="00D56A05" w:rsidRPr="00C12FBC" w14:paraId="73D34347" w14:textId="77777777" w:rsidTr="008632C9">
        <w:tc>
          <w:tcPr>
            <w:tcW w:w="4505" w:type="dxa"/>
          </w:tcPr>
          <w:p w14:paraId="5CF11CA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28E4FD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Most</w:t>
            </w:r>
          </w:p>
        </w:tc>
      </w:tr>
      <w:tr w:rsidR="00D56A05" w:rsidRPr="00C12FBC" w14:paraId="6473136D" w14:textId="77777777" w:rsidTr="008632C9">
        <w:tc>
          <w:tcPr>
            <w:tcW w:w="4505" w:type="dxa"/>
          </w:tcPr>
          <w:p w14:paraId="0AC8F74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5AC220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Least</w:t>
            </w:r>
          </w:p>
        </w:tc>
      </w:tr>
      <w:tr w:rsidR="00D56A05" w:rsidRPr="00C12FBC" w14:paraId="2CB95D21" w14:textId="77777777" w:rsidTr="008632C9">
        <w:tc>
          <w:tcPr>
            <w:tcW w:w="4505" w:type="dxa"/>
          </w:tcPr>
          <w:p w14:paraId="2DBD1A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A811A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More Than</w:t>
            </w:r>
          </w:p>
        </w:tc>
      </w:tr>
      <w:tr w:rsidR="00D56A05" w:rsidRPr="00C12FBC" w14:paraId="76C991D3" w14:textId="77777777" w:rsidTr="008632C9">
        <w:tc>
          <w:tcPr>
            <w:tcW w:w="4505" w:type="dxa"/>
          </w:tcPr>
          <w:p w14:paraId="5E36765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0x00000005</w:t>
            </w:r>
          </w:p>
        </w:tc>
        <w:tc>
          <w:tcPr>
            <w:tcW w:w="4505" w:type="dxa"/>
          </w:tcPr>
          <w:p w14:paraId="6A666F5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Less Than</w:t>
            </w:r>
          </w:p>
        </w:tc>
      </w:tr>
    </w:tbl>
    <w:p w14:paraId="2DEC4137" w14:textId="77777777" w:rsidR="00D56A05" w:rsidRPr="00C12FBC" w:rsidRDefault="00D56A05" w:rsidP="00D56A05">
      <w:pPr>
        <w:rPr>
          <w:lang w:val="en-US"/>
        </w:rPr>
      </w:pPr>
    </w:p>
    <w:p w14:paraId="0CB5EE39" w14:textId="4975593F" w:rsidR="00D56A05" w:rsidRDefault="00E33E97" w:rsidP="00D56A05">
      <w:pPr>
        <w:rPr>
          <w:bCs/>
          <w:lang w:val="en-US"/>
        </w:rPr>
      </w:pPr>
      <w:r>
        <w:rPr>
          <w:b/>
          <w:bCs/>
          <w:lang w:val="en-US"/>
        </w:rPr>
        <w:t>Number Value 1</w:t>
      </w:r>
      <w:r w:rsidR="00D56A05" w:rsidRPr="00C12FBC">
        <w:rPr>
          <w:b/>
          <w:bCs/>
          <w:lang w:val="en-US"/>
        </w:rPr>
        <w:t xml:space="preserve"> (4 bytes):</w:t>
      </w:r>
      <w:r w:rsidR="00D56A05" w:rsidRPr="00C12FBC">
        <w:rPr>
          <w:lang w:val="en-US"/>
        </w:rPr>
        <w:t xml:space="preserve"> </w:t>
      </w:r>
      <w:r w:rsidR="00C33AF1" w:rsidRPr="00C12FBC">
        <w:rPr>
          <w:bCs/>
          <w:lang w:val="en-US"/>
        </w:rPr>
        <w:t xml:space="preserve">An </w:t>
      </w:r>
      <w:r w:rsidR="008638CA">
        <w:rPr>
          <w:bCs/>
          <w:lang w:val="en-US"/>
        </w:rPr>
        <w:t>integer</w:t>
      </w:r>
      <w:r w:rsidR="00C33AF1" w:rsidRPr="00C12FBC">
        <w:rPr>
          <w:bCs/>
          <w:lang w:val="en-US"/>
        </w:rPr>
        <w:t xml:space="preserve"> that </w:t>
      </w:r>
      <w:r w:rsidR="00C33AF1">
        <w:rPr>
          <w:lang w:val="en-US"/>
        </w:rPr>
        <w:t>specifies</w:t>
      </w:r>
      <w:r w:rsidR="00C33AF1" w:rsidRPr="00C12FBC">
        <w:rPr>
          <w:bCs/>
          <w:lang w:val="en-US"/>
        </w:rPr>
        <w:t xml:space="preserve"> the value used when matching </w:t>
      </w:r>
      <w:r w:rsidR="00DB28FC" w:rsidRPr="00C12FBC">
        <w:rPr>
          <w:bCs/>
          <w:lang w:val="en-US"/>
        </w:rPr>
        <w:t>numerical</w:t>
      </w:r>
      <w:r w:rsidR="00DB28FC">
        <w:rPr>
          <w:bCs/>
          <w:lang w:val="en-US"/>
        </w:rPr>
        <w:t xml:space="preserve"> </w:t>
      </w:r>
      <w:r w:rsidR="00C33AF1" w:rsidRPr="00C12FBC">
        <w:rPr>
          <w:bCs/>
          <w:lang w:val="en-US"/>
        </w:rPr>
        <w:t>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PtypInteger16</w:t>
      </w:r>
      <w:r w:rsidR="00DB28FC">
        <w:rPr>
          <w:bCs/>
          <w:lang w:val="en-US"/>
        </w:rPr>
        <w:t>, PtypFloat and PtypDouble</w:t>
      </w:r>
      <w:r w:rsidR="00C33AF1" w:rsidRPr="00C12FBC">
        <w:rPr>
          <w:bCs/>
          <w:lang w:val="en-US"/>
        </w:rPr>
        <w:t>.</w:t>
      </w:r>
    </w:p>
    <w:p w14:paraId="1F658C83" w14:textId="77777777" w:rsidR="00C33AF1" w:rsidRPr="00C12FBC" w:rsidRDefault="00C33AF1" w:rsidP="00D56A05">
      <w:pPr>
        <w:rPr>
          <w:b/>
          <w:lang w:val="en-US"/>
        </w:rPr>
      </w:pPr>
    </w:p>
    <w:p w14:paraId="3A80BBFA" w14:textId="35EDB42F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Number Value</w:t>
      </w:r>
      <w:r w:rsidR="00E33E97">
        <w:rPr>
          <w:b/>
          <w:lang w:val="en-US"/>
        </w:rPr>
        <w:t xml:space="preserve"> 2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</w:t>
      </w:r>
      <w:r w:rsidR="008638CA">
        <w:rPr>
          <w:bCs/>
          <w:lang w:val="en-US"/>
        </w:rPr>
        <w:t>integer</w:t>
      </w:r>
      <w:r w:rsidR="008638CA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numerical 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</w:t>
      </w:r>
      <w:r w:rsidR="00DB28FC">
        <w:rPr>
          <w:bCs/>
          <w:lang w:val="en-US"/>
        </w:rPr>
        <w:t>32</w:t>
      </w:r>
      <w:r w:rsidRPr="00C12FBC">
        <w:rPr>
          <w:bCs/>
          <w:lang w:val="en-US"/>
        </w:rPr>
        <w:t>.</w:t>
      </w:r>
    </w:p>
    <w:p w14:paraId="77B833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39 characters  (99999999999999999999999999999999999999) but converts this to 2.147e+09</w:t>
      </w:r>
      <w:r>
        <w:rPr>
          <w:lang w:val="en-US"/>
        </w:rPr>
        <w:t>.</w:t>
      </w:r>
    </w:p>
    <w:p w14:paraId="7094BD67" w14:textId="77777777" w:rsidR="00D56A05" w:rsidRPr="00C12FBC" w:rsidRDefault="00D56A05" w:rsidP="00D56A05">
      <w:pPr>
        <w:rPr>
          <w:lang w:val="en-US"/>
        </w:rPr>
      </w:pPr>
    </w:p>
    <w:p w14:paraId="15330DAF" w14:textId="50C4B72E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 xml:space="preserve">Boolean </w:t>
      </w:r>
      <w:r w:rsidR="00F51138">
        <w:rPr>
          <w:b/>
          <w:lang w:val="en-US"/>
        </w:rPr>
        <w:t>Match Type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unsigned </w:t>
      </w:r>
      <w:r w:rsidR="00DF1E9C">
        <w:rPr>
          <w:bCs/>
          <w:lang w:val="en-US"/>
        </w:rPr>
        <w:t>integer</w:t>
      </w:r>
      <w:r w:rsidRPr="00C12FBC">
        <w:rPr>
          <w:bCs/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Boolean fields</w:t>
      </w:r>
      <w:r w:rsidR="007175A2">
        <w:rPr>
          <w:bCs/>
          <w:lang w:val="en-US"/>
        </w:rPr>
        <w:t>.</w:t>
      </w:r>
    </w:p>
    <w:p w14:paraId="62A0B063" w14:textId="4ABC6B18" w:rsidR="00D56A05" w:rsidRDefault="00D56A05" w:rsidP="00D56A05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75A2" w:rsidRPr="00C12FBC" w14:paraId="77331A10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7FC5A34E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16F147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7175A2" w:rsidRPr="00C12FBC" w14:paraId="0D698A9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7BDFE1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148B58B" w14:textId="6156C4D7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5A2" w:rsidRPr="00C12FBC" w14:paraId="62E20BF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24F758EB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01AE578" w14:textId="7B730FDE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96556F4" w14:textId="77777777" w:rsidR="007175A2" w:rsidRPr="00C12FBC" w:rsidRDefault="007175A2" w:rsidP="00D56A05">
      <w:pPr>
        <w:rPr>
          <w:b/>
          <w:bCs/>
          <w:lang w:val="en-US"/>
        </w:rPr>
      </w:pPr>
    </w:p>
    <w:p w14:paraId="499BC08C" w14:textId="03303411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7E4AFB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77369AFD" w14:textId="77777777" w:rsidR="00D56A05" w:rsidRPr="00C12FBC" w:rsidRDefault="00D56A05" w:rsidP="00D56A05">
      <w:pPr>
        <w:rPr>
          <w:lang w:val="en-US"/>
        </w:rPr>
      </w:pPr>
    </w:p>
    <w:p w14:paraId="04E4DDD7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Date Match Type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match type for date fields.</w:t>
      </w:r>
    </w:p>
    <w:p w14:paraId="5B1F336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CE7A745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57030BDE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AEB389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48B5387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08B96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2FBEE0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After</w:t>
            </w:r>
          </w:p>
        </w:tc>
      </w:tr>
      <w:tr w:rsidR="00D56A05" w:rsidRPr="00C12FBC" w14:paraId="5B96524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6B4469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A94052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Before</w:t>
            </w:r>
          </w:p>
        </w:tc>
      </w:tr>
    </w:tbl>
    <w:p w14:paraId="6959B6D7" w14:textId="77777777" w:rsidR="00D56A05" w:rsidRDefault="00D56A05" w:rsidP="00D56A05">
      <w:pPr>
        <w:rPr>
          <w:b/>
          <w:lang w:val="en-US"/>
        </w:rPr>
      </w:pPr>
    </w:p>
    <w:p w14:paraId="31C83B7C" w14:textId="0D40CAA2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bCs/>
          <w:lang w:val="en-US"/>
        </w:rPr>
        <w:t>Date</w:t>
      </w:r>
      <w:r>
        <w:rPr>
          <w:b/>
          <w:bCs/>
          <w:lang w:val="en-US"/>
        </w:rPr>
        <w:t xml:space="preserve"> Value</w:t>
      </w:r>
      <w:r w:rsidRPr="00C12FBC">
        <w:rPr>
          <w:b/>
          <w:bCs/>
          <w:lang w:val="en-US"/>
        </w:rPr>
        <w:t xml:space="preserve"> (</w:t>
      </w:r>
      <w:r w:rsidR="003603B4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F0470E">
        <w:rPr>
          <w:lang w:val="en-US"/>
        </w:rPr>
        <w:t xml:space="preserve">n </w:t>
      </w:r>
      <w:hyperlink w:anchor="_OleDateTime_Object" w:history="1">
        <w:r w:rsidR="00F0470E" w:rsidRPr="00F0470E">
          <w:rPr>
            <w:rStyle w:val="Hyperlink"/>
            <w:lang w:val="en-US"/>
          </w:rPr>
          <w:t>OleDateTime</w:t>
        </w:r>
      </w:hyperlink>
      <w:r w:rsidR="00F0470E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</w:t>
      </w:r>
      <w:r w:rsidRPr="00C12FBC">
        <w:rPr>
          <w:bCs/>
          <w:lang w:val="en-US"/>
        </w:rPr>
        <w:t>the value used when matching date fields</w:t>
      </w:r>
      <w:r>
        <w:rPr>
          <w:bCs/>
          <w:lang w:val="en-US"/>
        </w:rPr>
        <w:t>.</w:t>
      </w:r>
    </w:p>
    <w:p w14:paraId="699ED4AB" w14:textId="77777777" w:rsidR="00D56A05" w:rsidRPr="00C12FBC" w:rsidRDefault="00D56A05" w:rsidP="00D56A05">
      <w:pPr>
        <w:rPr>
          <w:bCs/>
          <w:lang w:val="en-US"/>
        </w:rPr>
      </w:pPr>
    </w:p>
    <w:p w14:paraId="6DD5CD95" w14:textId="77777777" w:rsidR="00FD05A4" w:rsidRPr="00C12FBC" w:rsidRDefault="00FD05A4" w:rsidP="00FD05A4">
      <w:pPr>
        <w:rPr>
          <w:lang w:val="en-US"/>
        </w:rPr>
      </w:pPr>
      <w:r>
        <w:rPr>
          <w:b/>
          <w:bCs/>
          <w:lang w:val="en-US"/>
        </w:rPr>
        <w:t>Unknown2 (4 bytes):</w:t>
      </w:r>
      <w:r w:rsidRPr="00FD05A4">
        <w:rPr>
          <w:lang w:val="en-US"/>
        </w:rPr>
        <w:t xml:space="preserve"> </w:t>
      </w:r>
      <w:r w:rsidRPr="00C12FBC">
        <w:rPr>
          <w:lang w:val="en-US"/>
        </w:rPr>
        <w:t>An unsigned integer with unknown meaning. Always zero.</w:t>
      </w:r>
    </w:p>
    <w:p w14:paraId="060DBC33" w14:textId="3E3CC384" w:rsidR="00D56A05" w:rsidRPr="00C12FBC" w:rsidRDefault="00D56A05" w:rsidP="00D56A05">
      <w:pPr>
        <w:rPr>
          <w:lang w:val="en-US"/>
        </w:rPr>
      </w:pPr>
    </w:p>
    <w:p w14:paraId="57F9AC8B" w14:textId="77777777" w:rsidR="00D56A05" w:rsidRPr="00C12FBC" w:rsidRDefault="00D56A05" w:rsidP="00425D51">
      <w:pPr>
        <w:pStyle w:val="Heading3"/>
        <w:rPr>
          <w:lang w:val="en-US"/>
        </w:rPr>
      </w:pPr>
      <w:bookmarkStart w:id="15" w:name="_Form"/>
      <w:bookmarkStart w:id="16" w:name="_Toc71099578"/>
      <w:bookmarkEnd w:id="15"/>
      <w:r w:rsidRPr="00C12FBC">
        <w:rPr>
          <w:lang w:val="en-US"/>
        </w:rPr>
        <w:t>Form</w:t>
      </w:r>
      <w:r>
        <w:rPr>
          <w:lang w:val="en-US"/>
        </w:rPr>
        <w:t xml:space="preserve"> Object</w:t>
      </w:r>
      <w:bookmarkEnd w:id="16"/>
    </w:p>
    <w:p w14:paraId="205D3D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Specifies a form.</w:t>
      </w:r>
    </w:p>
    <w:p w14:paraId="3405363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1E7DE999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FCEEB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5F829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B21514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76DF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81F1B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23160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100F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52A24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D840A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F35913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102A7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83A085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6008F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5C20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30700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46002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A29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E9A30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2094F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FBBF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DA023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A92CC0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A9BAD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7116C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83C03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872A5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52415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A08A1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DE104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487E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7DB32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4DE48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A44422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7AB378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7D998130" w14:textId="77777777" w:rsidTr="008632C9">
        <w:tc>
          <w:tcPr>
            <w:tcW w:w="9013" w:type="dxa"/>
            <w:gridSpan w:val="31"/>
            <w:vAlign w:val="center"/>
          </w:tcPr>
          <w:p w14:paraId="5F7744DB" w14:textId="4CEB4C50" w:rsidR="00D56A05" w:rsidRPr="00C12FBC" w:rsidRDefault="00772A0E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D56A05" w:rsidRPr="00C12FBC" w14:paraId="1FD54EBA" w14:textId="77777777" w:rsidTr="008632C9">
        <w:tc>
          <w:tcPr>
            <w:tcW w:w="9013" w:type="dxa"/>
            <w:gridSpan w:val="31"/>
            <w:vAlign w:val="center"/>
          </w:tcPr>
          <w:p w14:paraId="04FE036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B4F1048" w14:textId="77777777" w:rsidTr="008632C9">
        <w:tc>
          <w:tcPr>
            <w:tcW w:w="9013" w:type="dxa"/>
            <w:gridSpan w:val="31"/>
            <w:vAlign w:val="center"/>
          </w:tcPr>
          <w:p w14:paraId="5539F3E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Class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3305D72" w14:textId="77777777" w:rsidR="00D56A05" w:rsidRPr="00C12FBC" w:rsidRDefault="00D56A05" w:rsidP="00D56A05">
      <w:pPr>
        <w:rPr>
          <w:b/>
          <w:bCs/>
          <w:lang w:val="en-US"/>
        </w:rPr>
      </w:pPr>
    </w:p>
    <w:p w14:paraId="09F96201" w14:textId="0993F67B" w:rsidR="00D56A05" w:rsidRDefault="00772A0E" w:rsidP="00D56A05">
      <w:pPr>
        <w:rPr>
          <w:b/>
          <w:bCs/>
          <w:lang w:val="en-US"/>
        </w:rPr>
      </w:pPr>
      <w:r w:rsidRPr="00772A0E"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0C637D17" w14:textId="77777777" w:rsidR="00772A0E" w:rsidRPr="00C12FBC" w:rsidRDefault="00772A0E" w:rsidP="00D56A05">
      <w:pPr>
        <w:rPr>
          <w:lang w:val="en-US"/>
        </w:rPr>
      </w:pPr>
    </w:p>
    <w:p w14:paraId="3F316A8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form.</w:t>
      </w:r>
    </w:p>
    <w:p w14:paraId="65D160D0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128 characters.</w:t>
      </w:r>
    </w:p>
    <w:p w14:paraId="2C7BF13E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9E29DA8" w14:textId="77777777" w:rsidR="00D56A05" w:rsidRPr="00C12FBC" w:rsidRDefault="00D56A05" w:rsidP="00D56A05">
      <w:pPr>
        <w:rPr>
          <w:lang w:val="en-US"/>
        </w:rPr>
      </w:pPr>
    </w:p>
    <w:p w14:paraId="75C71077" w14:textId="77777777" w:rsidR="00D56A05" w:rsidRPr="00C12FBC" w:rsidRDefault="00D56A05" w:rsidP="00D56A05">
      <w:pPr>
        <w:jc w:val="left"/>
        <w:rPr>
          <w:lang w:val="en-US"/>
        </w:rPr>
      </w:pPr>
      <w:r w:rsidRPr="00C12FBC">
        <w:rPr>
          <w:b/>
          <w:bCs/>
          <w:lang w:val="en-US"/>
        </w:rPr>
        <w:t>Class Name (variable)</w:t>
      </w:r>
      <w:r w:rsidRPr="00C12FBC">
        <w:rPr>
          <w:lang w:val="en-US"/>
        </w:rPr>
        <w:t xml:space="preserve">: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class name of the form. See </w:t>
      </w:r>
      <w:hyperlink r:id="rId23" w:history="1">
        <w:r w:rsidRPr="00C12FBC">
          <w:rPr>
            <w:rStyle w:val="Hyperlink"/>
            <w:lang w:val="en-US"/>
          </w:rPr>
          <w:t>https://docs.microsoft.com/en-us/openspecs/exchange_server_protocols/ms-oxcmsg/6bff5405-8132-4e03-b852-d5241ff173b1</w:t>
        </w:r>
      </w:hyperlink>
    </w:p>
    <w:p w14:paraId="70CFAEA5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41"/>
        <w:gridCol w:w="2684"/>
        <w:gridCol w:w="2685"/>
      </w:tblGrid>
      <w:tr w:rsidR="00D56A05" w:rsidRPr="00C12FBC" w14:paraId="36F08C01" w14:textId="77777777" w:rsidTr="008632C9">
        <w:tc>
          <w:tcPr>
            <w:tcW w:w="3641" w:type="dxa"/>
            <w:shd w:val="clear" w:color="auto" w:fill="BFBFBF" w:themeFill="background1" w:themeFillShade="BF"/>
          </w:tcPr>
          <w:p w14:paraId="6A6BF53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684" w:type="dxa"/>
            <w:shd w:val="clear" w:color="auto" w:fill="BFBFBF" w:themeFill="background1" w:themeFillShade="BF"/>
          </w:tcPr>
          <w:p w14:paraId="4AAC046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14:paraId="44316B5C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Notes</w:t>
            </w:r>
          </w:p>
        </w:tc>
      </w:tr>
      <w:tr w:rsidR="00D56A05" w:rsidRPr="00C12FBC" w14:paraId="4EA4FA5E" w14:textId="77777777" w:rsidTr="008632C9">
        <w:tc>
          <w:tcPr>
            <w:tcW w:w="3641" w:type="dxa"/>
          </w:tcPr>
          <w:p w14:paraId="4537C5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</w:t>
            </w:r>
          </w:p>
        </w:tc>
        <w:tc>
          <w:tcPr>
            <w:tcW w:w="2684" w:type="dxa"/>
          </w:tcPr>
          <w:p w14:paraId="079510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Generic</w:t>
            </w:r>
          </w:p>
        </w:tc>
        <w:tc>
          <w:tcPr>
            <w:tcW w:w="2685" w:type="dxa"/>
          </w:tcPr>
          <w:p w14:paraId="7C9DD94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1F93A7C" w14:textId="77777777" w:rsidTr="008632C9">
        <w:tc>
          <w:tcPr>
            <w:tcW w:w="3641" w:type="dxa"/>
          </w:tcPr>
          <w:p w14:paraId="2A25BA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IPM.Activity</w:t>
            </w:r>
          </w:p>
        </w:tc>
        <w:tc>
          <w:tcPr>
            <w:tcW w:w="2684" w:type="dxa"/>
          </w:tcPr>
          <w:p w14:paraId="0481A4B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Journal Entry</w:t>
            </w:r>
          </w:p>
        </w:tc>
        <w:tc>
          <w:tcPr>
            <w:tcW w:w="2685" w:type="dxa"/>
          </w:tcPr>
          <w:p w14:paraId="7C99C3C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703D4BCA" w14:textId="77777777" w:rsidTr="008632C9">
        <w:tc>
          <w:tcPr>
            <w:tcW w:w="3641" w:type="dxa"/>
          </w:tcPr>
          <w:p w14:paraId="414564B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IPM.Appointment</w:t>
            </w:r>
          </w:p>
        </w:tc>
        <w:tc>
          <w:tcPr>
            <w:tcW w:w="2684" w:type="dxa"/>
          </w:tcPr>
          <w:p w14:paraId="1E35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Appointment</w:t>
            </w:r>
          </w:p>
        </w:tc>
        <w:tc>
          <w:tcPr>
            <w:tcW w:w="2685" w:type="dxa"/>
          </w:tcPr>
          <w:p w14:paraId="067FCF3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2D1BB4" w14:textId="77777777" w:rsidTr="008632C9">
        <w:tc>
          <w:tcPr>
            <w:tcW w:w="3641" w:type="dxa"/>
          </w:tcPr>
          <w:p w14:paraId="7A918A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</w:t>
            </w:r>
          </w:p>
        </w:tc>
        <w:tc>
          <w:tcPr>
            <w:tcW w:w="2684" w:type="dxa"/>
          </w:tcPr>
          <w:p w14:paraId="3C72B66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Message</w:t>
            </w:r>
          </w:p>
        </w:tc>
        <w:tc>
          <w:tcPr>
            <w:tcW w:w="2685" w:type="dxa"/>
          </w:tcPr>
          <w:p w14:paraId="17CCB44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ECB101" w14:textId="77777777" w:rsidTr="008632C9">
        <w:tc>
          <w:tcPr>
            <w:tcW w:w="3641" w:type="dxa"/>
          </w:tcPr>
          <w:p w14:paraId="148C914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IPM.Conflict.Resolution.Message</w:t>
            </w:r>
          </w:p>
        </w:tc>
        <w:tc>
          <w:tcPr>
            <w:tcW w:w="2684" w:type="dxa"/>
          </w:tcPr>
          <w:p w14:paraId="6FAEE05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Resolution Form</w:t>
            </w:r>
          </w:p>
        </w:tc>
        <w:tc>
          <w:tcPr>
            <w:tcW w:w="2685" w:type="dxa"/>
          </w:tcPr>
          <w:p w14:paraId="22E100E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2D3DFFE" w14:textId="77777777" w:rsidTr="008632C9">
        <w:tc>
          <w:tcPr>
            <w:tcW w:w="3641" w:type="dxa"/>
          </w:tcPr>
          <w:p w14:paraId="0F4F3C5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IPM.Contact</w:t>
            </w:r>
          </w:p>
        </w:tc>
        <w:tc>
          <w:tcPr>
            <w:tcW w:w="2684" w:type="dxa"/>
          </w:tcPr>
          <w:p w14:paraId="6DCAD2A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Contact</w:t>
            </w:r>
          </w:p>
        </w:tc>
        <w:tc>
          <w:tcPr>
            <w:tcW w:w="2685" w:type="dxa"/>
          </w:tcPr>
          <w:p w14:paraId="19007D4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097D92FA" w14:textId="77777777" w:rsidTr="008632C9">
        <w:tc>
          <w:tcPr>
            <w:tcW w:w="3641" w:type="dxa"/>
          </w:tcPr>
          <w:p w14:paraId="5544F82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IPM.DistList</w:t>
            </w:r>
          </w:p>
        </w:tc>
        <w:tc>
          <w:tcPr>
            <w:tcW w:w="2684" w:type="dxa"/>
          </w:tcPr>
          <w:p w14:paraId="51EFD0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Distribution List</w:t>
            </w:r>
          </w:p>
        </w:tc>
        <w:tc>
          <w:tcPr>
            <w:tcW w:w="2685" w:type="dxa"/>
          </w:tcPr>
          <w:p w14:paraId="7812EF9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E902FAE" w14:textId="77777777" w:rsidTr="008632C9">
        <w:tc>
          <w:tcPr>
            <w:tcW w:w="3641" w:type="dxa"/>
          </w:tcPr>
          <w:p w14:paraId="317C39B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IPM.Document</w:t>
            </w:r>
          </w:p>
        </w:tc>
        <w:tc>
          <w:tcPr>
            <w:tcW w:w="2684" w:type="dxa"/>
          </w:tcPr>
          <w:p w14:paraId="05BE0F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</w:t>
            </w:r>
          </w:p>
        </w:tc>
        <w:tc>
          <w:tcPr>
            <w:tcW w:w="2685" w:type="dxa"/>
          </w:tcPr>
          <w:p w14:paraId="677780A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9F2F7FF" w14:textId="77777777" w:rsidTr="008632C9">
        <w:tc>
          <w:tcPr>
            <w:tcW w:w="3641" w:type="dxa"/>
          </w:tcPr>
          <w:p w14:paraId="2C82275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IPM.InfoPathForm</w:t>
            </w:r>
          </w:p>
        </w:tc>
        <w:tc>
          <w:tcPr>
            <w:tcW w:w="2684" w:type="dxa"/>
          </w:tcPr>
          <w:p w14:paraId="182B00B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InfoPath Form</w:t>
            </w:r>
          </w:p>
        </w:tc>
        <w:tc>
          <w:tcPr>
            <w:tcW w:w="2685" w:type="dxa"/>
          </w:tcPr>
          <w:p w14:paraId="44C6CEA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948E555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1920B9D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1787576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E302D5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6807C77B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5C92CF9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IPM.Note.Mobile.MMS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073281F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7AFA2DD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B0A446D" w14:textId="77777777" w:rsidTr="008632C9">
        <w:tc>
          <w:tcPr>
            <w:tcW w:w="3641" w:type="dxa"/>
            <w:tcBorders>
              <w:top w:val="single" w:sz="4" w:space="0" w:color="auto"/>
            </w:tcBorders>
          </w:tcPr>
          <w:p w14:paraId="0D7CB9A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IPM.Note.RECEIPT.SMIME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04EB6B8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Receipt</w:t>
            </w:r>
          </w:p>
        </w:tc>
        <w:tc>
          <w:tcPr>
            <w:tcW w:w="2685" w:type="dxa"/>
            <w:tcBorders>
              <w:top w:val="single" w:sz="4" w:space="0" w:color="auto"/>
            </w:tcBorders>
          </w:tcPr>
          <w:p w14:paraId="5688D96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DD97342" w14:textId="77777777" w:rsidTr="008632C9">
        <w:tc>
          <w:tcPr>
            <w:tcW w:w="3641" w:type="dxa"/>
          </w:tcPr>
          <w:p w14:paraId="33EFDF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IPM.Note.Rules.OofTemplate.Microsoft</w:t>
            </w:r>
          </w:p>
        </w:tc>
        <w:tc>
          <w:tcPr>
            <w:tcW w:w="2684" w:type="dxa"/>
          </w:tcPr>
          <w:p w14:paraId="146DF7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Automatic Replies template</w:t>
            </w:r>
          </w:p>
        </w:tc>
        <w:tc>
          <w:tcPr>
            <w:tcW w:w="2685" w:type="dxa"/>
          </w:tcPr>
          <w:p w14:paraId="59BA5EF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3EF8615" w14:textId="77777777" w:rsidTr="008632C9">
        <w:tc>
          <w:tcPr>
            <w:tcW w:w="3641" w:type="dxa"/>
          </w:tcPr>
          <w:p w14:paraId="7A2782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IPM.Note.Rules.ReplyTemplate.Microsoft</w:t>
            </w:r>
          </w:p>
        </w:tc>
        <w:tc>
          <w:tcPr>
            <w:tcW w:w="2684" w:type="dxa"/>
          </w:tcPr>
          <w:p w14:paraId="58D17B1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Rule reply template</w:t>
            </w:r>
          </w:p>
        </w:tc>
        <w:tc>
          <w:tcPr>
            <w:tcW w:w="2685" w:type="dxa"/>
          </w:tcPr>
          <w:p w14:paraId="776BF6F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70237F0" w14:textId="77777777" w:rsidTr="008632C9">
        <w:tc>
          <w:tcPr>
            <w:tcW w:w="3641" w:type="dxa"/>
          </w:tcPr>
          <w:p w14:paraId="16F7876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</w:t>
            </w:r>
          </w:p>
        </w:tc>
        <w:tc>
          <w:tcPr>
            <w:tcW w:w="2684" w:type="dxa"/>
          </w:tcPr>
          <w:p w14:paraId="311267F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Encrypted form</w:t>
            </w:r>
          </w:p>
        </w:tc>
        <w:tc>
          <w:tcPr>
            <w:tcW w:w="2685" w:type="dxa"/>
          </w:tcPr>
          <w:p w14:paraId="2A2B37A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BAE4B51" w14:textId="77777777" w:rsidTr="008632C9">
        <w:tc>
          <w:tcPr>
            <w:tcW w:w="3641" w:type="dxa"/>
          </w:tcPr>
          <w:p w14:paraId="0B28D63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IPM.Note.SMIME.MultipartSigned</w:t>
            </w:r>
          </w:p>
        </w:tc>
        <w:tc>
          <w:tcPr>
            <w:tcW w:w="2684" w:type="dxa"/>
          </w:tcPr>
          <w:p w14:paraId="38AEE8A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digitally signed form</w:t>
            </w:r>
          </w:p>
        </w:tc>
        <w:tc>
          <w:tcPr>
            <w:tcW w:w="2685" w:type="dxa"/>
          </w:tcPr>
          <w:p w14:paraId="291F2A8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E12F085" w14:textId="77777777" w:rsidTr="008632C9">
        <w:tc>
          <w:tcPr>
            <w:tcW w:w="3641" w:type="dxa"/>
          </w:tcPr>
          <w:p w14:paraId="588C1B9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</w:t>
            </w:r>
          </w:p>
        </w:tc>
        <w:tc>
          <w:tcPr>
            <w:tcW w:w="2684" w:type="dxa"/>
          </w:tcPr>
          <w:p w14:paraId="120B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Encrypted Message</w:t>
            </w:r>
          </w:p>
        </w:tc>
        <w:tc>
          <w:tcPr>
            <w:tcW w:w="2685" w:type="dxa"/>
          </w:tcPr>
          <w:p w14:paraId="5F3DB9E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3579884" w14:textId="77777777" w:rsidTr="008632C9">
        <w:tc>
          <w:tcPr>
            <w:tcW w:w="3641" w:type="dxa"/>
          </w:tcPr>
          <w:p w14:paraId="17A211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IPM.Note.Secure.Sign</w:t>
            </w:r>
          </w:p>
        </w:tc>
        <w:tc>
          <w:tcPr>
            <w:tcW w:w="2684" w:type="dxa"/>
          </w:tcPr>
          <w:p w14:paraId="3F7FBC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Digitally Signed Message</w:t>
            </w:r>
          </w:p>
        </w:tc>
        <w:tc>
          <w:tcPr>
            <w:tcW w:w="2685" w:type="dxa"/>
          </w:tcPr>
          <w:p w14:paraId="2278E78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660D6DA" w14:textId="77777777" w:rsidTr="008632C9">
        <w:tc>
          <w:tcPr>
            <w:tcW w:w="3641" w:type="dxa"/>
          </w:tcPr>
          <w:p w14:paraId="2282AB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IPM.OLE.CLASS.{00061055-0000-0000-C000-000000000046}</w:t>
            </w:r>
          </w:p>
        </w:tc>
        <w:tc>
          <w:tcPr>
            <w:tcW w:w="2684" w:type="dxa"/>
          </w:tcPr>
          <w:p w14:paraId="09F3E29B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>Message class of recurring exceptions</w:t>
            </w:r>
          </w:p>
        </w:tc>
        <w:tc>
          <w:tcPr>
            <w:tcW w:w="2685" w:type="dxa"/>
          </w:tcPr>
          <w:p w14:paraId="6C48F80C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 xml:space="preserve">See </w:t>
            </w:r>
            <w:hyperlink r:id="rId24" w:history="1">
              <w:r w:rsidRPr="00C12FBC">
                <w:rPr>
                  <w:rStyle w:val="Hyperlink"/>
                  <w:lang w:val="en-US"/>
                </w:rPr>
                <w:t>https://docs.microsoft.com/en-us/openspecs/exchange_server_protocols/ms-oxcical/6911f0f9-a26b-44bd-be7e-0fe38059fae0</w:t>
              </w:r>
            </w:hyperlink>
          </w:p>
        </w:tc>
      </w:tr>
      <w:tr w:rsidR="00D56A05" w:rsidRPr="00C12FBC" w14:paraId="2E6AE3BC" w14:textId="77777777" w:rsidTr="008632C9">
        <w:tc>
          <w:tcPr>
            <w:tcW w:w="3641" w:type="dxa"/>
          </w:tcPr>
          <w:p w14:paraId="0C1F31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IPM.Outlook.Recall</w:t>
            </w:r>
          </w:p>
        </w:tc>
        <w:tc>
          <w:tcPr>
            <w:tcW w:w="2684" w:type="dxa"/>
          </w:tcPr>
          <w:p w14:paraId="23C09F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Recall Message Form</w:t>
            </w:r>
          </w:p>
        </w:tc>
        <w:tc>
          <w:tcPr>
            <w:tcW w:w="2685" w:type="dxa"/>
          </w:tcPr>
          <w:p w14:paraId="2FC4DD4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D7BBDFB" w14:textId="77777777" w:rsidTr="008632C9">
        <w:tc>
          <w:tcPr>
            <w:tcW w:w="3641" w:type="dxa"/>
          </w:tcPr>
          <w:p w14:paraId="55AF7A7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</w:t>
            </w:r>
          </w:p>
        </w:tc>
        <w:tc>
          <w:tcPr>
            <w:tcW w:w="2684" w:type="dxa"/>
          </w:tcPr>
          <w:p w14:paraId="47F8FE0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Post</w:t>
            </w:r>
          </w:p>
        </w:tc>
        <w:tc>
          <w:tcPr>
            <w:tcW w:w="2685" w:type="dxa"/>
          </w:tcPr>
          <w:p w14:paraId="3636C0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58556F0" w14:textId="77777777" w:rsidTr="008632C9">
        <w:tc>
          <w:tcPr>
            <w:tcW w:w="3641" w:type="dxa"/>
          </w:tcPr>
          <w:p w14:paraId="3F3443F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IPM.POST.RSS</w:t>
            </w:r>
          </w:p>
        </w:tc>
        <w:tc>
          <w:tcPr>
            <w:tcW w:w="2684" w:type="dxa"/>
          </w:tcPr>
          <w:p w14:paraId="532119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RSS Article</w:t>
            </w:r>
          </w:p>
        </w:tc>
        <w:tc>
          <w:tcPr>
            <w:tcW w:w="2685" w:type="dxa"/>
          </w:tcPr>
          <w:p w14:paraId="37E98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5091A324" w14:textId="77777777" w:rsidTr="008632C9">
        <w:tc>
          <w:tcPr>
            <w:tcW w:w="3641" w:type="dxa"/>
          </w:tcPr>
          <w:p w14:paraId="3764FE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IPM.Recall</w:t>
            </w:r>
          </w:p>
        </w:tc>
        <w:tc>
          <w:tcPr>
            <w:tcW w:w="2684" w:type="dxa"/>
          </w:tcPr>
          <w:p w14:paraId="38944D0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 Recall Report</w:t>
            </w:r>
          </w:p>
        </w:tc>
        <w:tc>
          <w:tcPr>
            <w:tcW w:w="2685" w:type="dxa"/>
          </w:tcPr>
          <w:p w14:paraId="2C5B95E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D363763" w14:textId="77777777" w:rsidTr="008632C9">
        <w:tc>
          <w:tcPr>
            <w:tcW w:w="3641" w:type="dxa"/>
          </w:tcPr>
          <w:p w14:paraId="7E2C841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IPM.Remote</w:t>
            </w:r>
          </w:p>
        </w:tc>
        <w:tc>
          <w:tcPr>
            <w:tcW w:w="2684" w:type="dxa"/>
          </w:tcPr>
          <w:p w14:paraId="0CD3D1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Remote</w:t>
            </w:r>
          </w:p>
        </w:tc>
        <w:tc>
          <w:tcPr>
            <w:tcW w:w="2685" w:type="dxa"/>
          </w:tcPr>
          <w:p w14:paraId="351CCEC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7724C0F" w14:textId="77777777" w:rsidTr="008632C9">
        <w:tc>
          <w:tcPr>
            <w:tcW w:w="3641" w:type="dxa"/>
          </w:tcPr>
          <w:p w14:paraId="13F78B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IPM.Resend</w:t>
            </w:r>
          </w:p>
        </w:tc>
        <w:tc>
          <w:tcPr>
            <w:tcW w:w="2684" w:type="dxa"/>
          </w:tcPr>
          <w:p w14:paraId="1AA369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Resend</w:t>
            </w:r>
          </w:p>
        </w:tc>
        <w:tc>
          <w:tcPr>
            <w:tcW w:w="2685" w:type="dxa"/>
          </w:tcPr>
          <w:p w14:paraId="0A0330C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41FB4C2" w14:textId="77777777" w:rsidTr="008632C9">
        <w:tc>
          <w:tcPr>
            <w:tcW w:w="3641" w:type="dxa"/>
          </w:tcPr>
          <w:p w14:paraId="36DC9D2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IPM.Schedule.Meeting.Cancelled</w:t>
            </w:r>
          </w:p>
        </w:tc>
        <w:tc>
          <w:tcPr>
            <w:tcW w:w="2684" w:type="dxa"/>
          </w:tcPr>
          <w:p w14:paraId="488613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Cancellation</w:t>
            </w:r>
          </w:p>
        </w:tc>
        <w:tc>
          <w:tcPr>
            <w:tcW w:w="2685" w:type="dxa"/>
          </w:tcPr>
          <w:p w14:paraId="5A9B552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B45613E" w14:textId="77777777" w:rsidTr="008632C9">
        <w:tc>
          <w:tcPr>
            <w:tcW w:w="3641" w:type="dxa"/>
          </w:tcPr>
          <w:p w14:paraId="1F663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</w:t>
            </w:r>
          </w:p>
        </w:tc>
        <w:tc>
          <w:tcPr>
            <w:tcW w:w="2684" w:type="dxa"/>
          </w:tcPr>
          <w:p w14:paraId="2E7DFAA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Request</w:t>
            </w:r>
          </w:p>
        </w:tc>
        <w:tc>
          <w:tcPr>
            <w:tcW w:w="2685" w:type="dxa"/>
          </w:tcPr>
          <w:p w14:paraId="32052AB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3E441CE3" w14:textId="77777777" w:rsidTr="008632C9">
        <w:tc>
          <w:tcPr>
            <w:tcW w:w="3641" w:type="dxa"/>
          </w:tcPr>
          <w:p w14:paraId="7FB02D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IPM.Schedule.Meeting.Request.Neg</w:t>
            </w:r>
          </w:p>
        </w:tc>
        <w:tc>
          <w:tcPr>
            <w:tcW w:w="2684" w:type="dxa"/>
          </w:tcPr>
          <w:p w14:paraId="24BD98B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Decline Meeting Response</w:t>
            </w:r>
          </w:p>
        </w:tc>
        <w:tc>
          <w:tcPr>
            <w:tcW w:w="2685" w:type="dxa"/>
          </w:tcPr>
          <w:p w14:paraId="1898F037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3660C9" w14:textId="77777777" w:rsidTr="008632C9">
        <w:tc>
          <w:tcPr>
            <w:tcW w:w="3641" w:type="dxa"/>
          </w:tcPr>
          <w:p w14:paraId="5614FF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IPM.Schedule.Meeting.Resp.Pos</w:t>
            </w:r>
          </w:p>
        </w:tc>
        <w:tc>
          <w:tcPr>
            <w:tcW w:w="2684" w:type="dxa"/>
          </w:tcPr>
          <w:p w14:paraId="7E89F76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Accept Meeting Response</w:t>
            </w:r>
          </w:p>
        </w:tc>
        <w:tc>
          <w:tcPr>
            <w:tcW w:w="2685" w:type="dxa"/>
          </w:tcPr>
          <w:p w14:paraId="0DE52E85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8499CB6" w14:textId="77777777" w:rsidTr="008632C9">
        <w:tc>
          <w:tcPr>
            <w:tcW w:w="3641" w:type="dxa"/>
          </w:tcPr>
          <w:p w14:paraId="3D2BC8E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IPM.Schedule.Meeting.Resp.Tent</w:t>
            </w:r>
          </w:p>
        </w:tc>
        <w:tc>
          <w:tcPr>
            <w:tcW w:w="2684" w:type="dxa"/>
          </w:tcPr>
          <w:p w14:paraId="53C6FD2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Tentative Meeting Response</w:t>
            </w:r>
          </w:p>
        </w:tc>
        <w:tc>
          <w:tcPr>
            <w:tcW w:w="2685" w:type="dxa"/>
          </w:tcPr>
          <w:p w14:paraId="13EA22E6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C69FAD6" w14:textId="77777777" w:rsidTr="008632C9">
        <w:tc>
          <w:tcPr>
            <w:tcW w:w="3641" w:type="dxa"/>
          </w:tcPr>
          <w:p w14:paraId="5B0DACB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IPM.Sharing</w:t>
            </w:r>
          </w:p>
        </w:tc>
        <w:tc>
          <w:tcPr>
            <w:tcW w:w="2684" w:type="dxa"/>
          </w:tcPr>
          <w:p w14:paraId="36A79D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Sharing Request</w:t>
            </w:r>
          </w:p>
        </w:tc>
        <w:tc>
          <w:tcPr>
            <w:tcW w:w="2685" w:type="dxa"/>
          </w:tcPr>
          <w:p w14:paraId="575614D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6F9D693" w14:textId="77777777" w:rsidTr="008632C9">
        <w:tc>
          <w:tcPr>
            <w:tcW w:w="3641" w:type="dxa"/>
          </w:tcPr>
          <w:p w14:paraId="28C893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IPM.StickyNote</w:t>
            </w:r>
          </w:p>
        </w:tc>
        <w:tc>
          <w:tcPr>
            <w:tcW w:w="2684" w:type="dxa"/>
          </w:tcPr>
          <w:p w14:paraId="31DCB6D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</w:t>
            </w:r>
          </w:p>
        </w:tc>
        <w:tc>
          <w:tcPr>
            <w:tcW w:w="2685" w:type="dxa"/>
          </w:tcPr>
          <w:p w14:paraId="7B5F02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E99C7A9" w14:textId="77777777" w:rsidTr="008632C9">
        <w:tc>
          <w:tcPr>
            <w:tcW w:w="3641" w:type="dxa"/>
          </w:tcPr>
          <w:p w14:paraId="39A96FE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</w:t>
            </w:r>
          </w:p>
        </w:tc>
        <w:tc>
          <w:tcPr>
            <w:tcW w:w="2684" w:type="dxa"/>
          </w:tcPr>
          <w:p w14:paraId="343630E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</w:t>
            </w:r>
          </w:p>
        </w:tc>
        <w:tc>
          <w:tcPr>
            <w:tcW w:w="2685" w:type="dxa"/>
          </w:tcPr>
          <w:p w14:paraId="1DFFEF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994C1DB" w14:textId="77777777" w:rsidTr="008632C9">
        <w:tc>
          <w:tcPr>
            <w:tcW w:w="3641" w:type="dxa"/>
          </w:tcPr>
          <w:p w14:paraId="6C8D911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</w:t>
            </w:r>
          </w:p>
        </w:tc>
        <w:tc>
          <w:tcPr>
            <w:tcW w:w="2684" w:type="dxa"/>
          </w:tcPr>
          <w:p w14:paraId="0E04BC9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Request</w:t>
            </w:r>
          </w:p>
        </w:tc>
        <w:tc>
          <w:tcPr>
            <w:tcW w:w="2685" w:type="dxa"/>
          </w:tcPr>
          <w:p w14:paraId="66C473A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F74D3DC" w14:textId="77777777" w:rsidTr="008632C9">
        <w:tc>
          <w:tcPr>
            <w:tcW w:w="3641" w:type="dxa"/>
          </w:tcPr>
          <w:p w14:paraId="7ADDA4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IPM.TaskRequest.Accept</w:t>
            </w:r>
          </w:p>
        </w:tc>
        <w:tc>
          <w:tcPr>
            <w:tcW w:w="2684" w:type="dxa"/>
          </w:tcPr>
          <w:p w14:paraId="23F441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Accept</w:t>
            </w:r>
          </w:p>
        </w:tc>
        <w:tc>
          <w:tcPr>
            <w:tcW w:w="2685" w:type="dxa"/>
          </w:tcPr>
          <w:p w14:paraId="6C70D3A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B13E2FD" w14:textId="77777777" w:rsidTr="008632C9">
        <w:tc>
          <w:tcPr>
            <w:tcW w:w="3641" w:type="dxa"/>
          </w:tcPr>
          <w:p w14:paraId="7FF0744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IPM.TaskRequest.Decline</w:t>
            </w:r>
          </w:p>
        </w:tc>
        <w:tc>
          <w:tcPr>
            <w:tcW w:w="2684" w:type="dxa"/>
          </w:tcPr>
          <w:p w14:paraId="46A92A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Decline</w:t>
            </w:r>
          </w:p>
        </w:tc>
        <w:tc>
          <w:tcPr>
            <w:tcW w:w="2685" w:type="dxa"/>
          </w:tcPr>
          <w:p w14:paraId="62C783B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8E40D5" w14:textId="77777777" w:rsidTr="008632C9">
        <w:tc>
          <w:tcPr>
            <w:tcW w:w="3641" w:type="dxa"/>
          </w:tcPr>
          <w:p w14:paraId="64F7B48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IPM.TaskRequest.Update</w:t>
            </w:r>
          </w:p>
        </w:tc>
        <w:tc>
          <w:tcPr>
            <w:tcW w:w="2684" w:type="dxa"/>
          </w:tcPr>
          <w:p w14:paraId="0DD5E7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Update</w:t>
            </w:r>
          </w:p>
        </w:tc>
        <w:tc>
          <w:tcPr>
            <w:tcW w:w="2685" w:type="dxa"/>
          </w:tcPr>
          <w:p w14:paraId="6220E8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C061A72" w14:textId="77777777" w:rsidTr="008632C9">
        <w:tc>
          <w:tcPr>
            <w:tcW w:w="3641" w:type="dxa"/>
          </w:tcPr>
          <w:p w14:paraId="2359E3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4" w:type="dxa"/>
          </w:tcPr>
          <w:p w14:paraId="4A79813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5" w:type="dxa"/>
          </w:tcPr>
          <w:p w14:paraId="325EDB0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</w:tbl>
    <w:p w14:paraId="350BCDBD" w14:textId="77777777" w:rsidR="00001BF9" w:rsidRPr="0028116F" w:rsidRDefault="00001BF9" w:rsidP="00001BF9"/>
    <w:p w14:paraId="20E0A9FF" w14:textId="77777777" w:rsidR="00001BF9" w:rsidRPr="00C12FBC" w:rsidRDefault="00001BF9" w:rsidP="00425D51">
      <w:pPr>
        <w:pStyle w:val="Heading3"/>
        <w:rPr>
          <w:lang w:val="en-US"/>
        </w:rPr>
      </w:pPr>
      <w:bookmarkStart w:id="17" w:name="_OleDateTime_Object"/>
      <w:bookmarkStart w:id="18" w:name="_Toc71099579"/>
      <w:bookmarkEnd w:id="17"/>
      <w:r>
        <w:rPr>
          <w:lang w:val="en-US"/>
        </w:rPr>
        <w:t>OleDateTime Object</w:t>
      </w:r>
      <w:bookmarkEnd w:id="18"/>
    </w:p>
    <w:p w14:paraId="65E66969" w14:textId="2D2FD905" w:rsidR="00001BF9" w:rsidRPr="00C12FBC" w:rsidRDefault="00001BF9" w:rsidP="00001BF9">
      <w:pPr>
        <w:rPr>
          <w:lang w:val="en-US"/>
        </w:rPr>
      </w:pPr>
      <w:r w:rsidRPr="00C12FBC">
        <w:rPr>
          <w:lang w:val="en-US"/>
        </w:rPr>
        <w:t xml:space="preserve">Specifies </w:t>
      </w:r>
      <w:r w:rsidR="00CD5475">
        <w:rPr>
          <w:lang w:val="en-US"/>
        </w:rPr>
        <w:t xml:space="preserve">an OLE </w:t>
      </w:r>
      <w:r w:rsidR="00CD5475"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>.</w:t>
      </w:r>
    </w:p>
    <w:p w14:paraId="5366CFD0" w14:textId="77777777" w:rsidR="00001BF9" w:rsidRPr="00C12FBC" w:rsidRDefault="00001BF9" w:rsidP="00001BF9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001BF9" w:rsidRPr="00C12FBC" w14:paraId="08E19CFF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3F43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04665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6DAE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C983B0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1CC84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CB5C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1710B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9E888B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D14DE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0A5D7E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589BF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3647E3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4BE1BF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0325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7A778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20701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79503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062AD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A7299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F26BE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216629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459216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63B64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4824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17D33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0F8A0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EF13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93162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86B6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DDDA8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14A9F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C9EC9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85E7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0063310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01BF9" w:rsidRPr="00C12FBC" w14:paraId="776DE370" w14:textId="77777777" w:rsidTr="008632C9">
        <w:tc>
          <w:tcPr>
            <w:tcW w:w="9013" w:type="dxa"/>
            <w:gridSpan w:val="31"/>
            <w:vAlign w:val="center"/>
          </w:tcPr>
          <w:p w14:paraId="52508E3F" w14:textId="26E75D28" w:rsidR="00001BF9" w:rsidRPr="00C12FBC" w:rsidRDefault="00A860F4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01BF9" w:rsidRPr="00C12FBC" w14:paraId="2441178F" w14:textId="77777777" w:rsidTr="008632C9">
        <w:tc>
          <w:tcPr>
            <w:tcW w:w="9013" w:type="dxa"/>
            <w:gridSpan w:val="31"/>
            <w:vAlign w:val="center"/>
          </w:tcPr>
          <w:p w14:paraId="4DBB4489" w14:textId="690EDA16" w:rsidR="00001BF9" w:rsidRPr="00C12FBC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454DCF" w:rsidRPr="00C12FBC" w14:paraId="33C4A3A5" w14:textId="77777777" w:rsidTr="008632C9">
        <w:tc>
          <w:tcPr>
            <w:tcW w:w="9013" w:type="dxa"/>
            <w:gridSpan w:val="31"/>
            <w:vAlign w:val="center"/>
          </w:tcPr>
          <w:p w14:paraId="70D84464" w14:textId="6F2C447F" w:rsidR="00454DCF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19930DF" w14:textId="77777777" w:rsidR="00A860F4" w:rsidRPr="00C12FBC" w:rsidRDefault="00A860F4" w:rsidP="00A860F4">
      <w:pPr>
        <w:rPr>
          <w:lang w:val="en-US"/>
        </w:rPr>
      </w:pPr>
    </w:p>
    <w:p w14:paraId="6CF499CD" w14:textId="10543121" w:rsidR="00A860F4" w:rsidRDefault="00A860F4" w:rsidP="00A860F4">
      <w:pPr>
        <w:rPr>
          <w:lang w:val="en-US"/>
        </w:rPr>
      </w:pPr>
      <w:r>
        <w:rPr>
          <w:b/>
          <w:bCs/>
          <w:lang w:val="en-US"/>
        </w:rPr>
        <w:t>Status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</w:t>
      </w:r>
      <w:r>
        <w:rPr>
          <w:lang w:val="en-US"/>
        </w:rPr>
        <w:t>that specifies the status of the date time.</w:t>
      </w:r>
    </w:p>
    <w:p w14:paraId="7EBD2F8D" w14:textId="77777777" w:rsidR="00A860F4" w:rsidRPr="00C12FBC" w:rsidRDefault="00A860F4" w:rsidP="00A860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860F4" w:rsidRPr="00C12FBC" w14:paraId="6CF4F363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3AD6371F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70D86B0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860F4" w:rsidRPr="00C12FBC" w14:paraId="2845A9C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0C2A1AEC" w14:textId="71761F4C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657903F" w14:textId="5B9B9F8B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A860F4" w:rsidRPr="00C12FBC" w14:paraId="56A389F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138F6940" w14:textId="30A9B5FA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</w:t>
            </w:r>
            <w:r>
              <w:rPr>
                <w:lang w:val="en-US"/>
              </w:rPr>
              <w:t>2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FC57EEF" w14:textId="79B6FA94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AF18FCB" w14:textId="77777777" w:rsidR="00A860F4" w:rsidRPr="00C12FBC" w:rsidRDefault="00A860F4" w:rsidP="00A860F4">
      <w:pPr>
        <w:rPr>
          <w:lang w:val="en-US"/>
        </w:rPr>
      </w:pPr>
    </w:p>
    <w:p w14:paraId="2530B8B3" w14:textId="37246309" w:rsidR="00001BF9" w:rsidRPr="009A38E0" w:rsidRDefault="009A38E0" w:rsidP="00001BF9">
      <w:pPr>
        <w:rPr>
          <w:lang w:val="en-US"/>
        </w:rPr>
      </w:pPr>
      <w:r>
        <w:rPr>
          <w:b/>
          <w:bCs/>
          <w:lang w:val="en-US"/>
        </w:rPr>
        <w:t xml:space="preserve">Timestamp </w:t>
      </w:r>
      <w:r w:rsidR="00A860F4" w:rsidRPr="00C12FBC">
        <w:rPr>
          <w:b/>
          <w:bCs/>
          <w:lang w:val="en-US"/>
        </w:rPr>
        <w:t>(</w:t>
      </w:r>
      <w:r w:rsidR="00A860F4">
        <w:rPr>
          <w:b/>
          <w:bCs/>
          <w:lang w:val="en-US"/>
        </w:rPr>
        <w:t>8</w:t>
      </w:r>
      <w:r w:rsidR="00A860F4" w:rsidRPr="00C12FBC">
        <w:rPr>
          <w:b/>
          <w:bCs/>
          <w:lang w:val="en-US"/>
        </w:rPr>
        <w:t xml:space="preserve"> bytes):</w:t>
      </w:r>
      <w:r w:rsidR="00A860F4" w:rsidRPr="00C12FBC">
        <w:rPr>
          <w:lang w:val="en-US"/>
        </w:rPr>
        <w:t xml:space="preserve"> A</w:t>
      </w:r>
      <w:r>
        <w:rPr>
          <w:lang w:val="en-US"/>
        </w:rPr>
        <w:t xml:space="preserve"> double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that specifies </w:t>
      </w:r>
      <w:r w:rsidR="00A860F4" w:rsidRPr="00C12FBC">
        <w:rPr>
          <w:lang w:val="en-US"/>
        </w:rPr>
        <w:t>the date and time that the rules were created.</w:t>
      </w:r>
    </w:p>
    <w:p w14:paraId="5592CF0C" w14:textId="77777777" w:rsidR="00D56A05" w:rsidRDefault="00D56A05" w:rsidP="00425D51">
      <w:pPr>
        <w:pStyle w:val="Heading3"/>
        <w:numPr>
          <w:ilvl w:val="0"/>
          <w:numId w:val="0"/>
        </w:numPr>
        <w:ind w:left="720"/>
        <w:rPr>
          <w:lang w:val="en-US"/>
        </w:rPr>
      </w:pPr>
    </w:p>
    <w:p w14:paraId="3218EF6F" w14:textId="0494A537" w:rsidR="0028116F" w:rsidRPr="00C12FBC" w:rsidRDefault="0028116F" w:rsidP="00425D51">
      <w:pPr>
        <w:pStyle w:val="Heading3"/>
        <w:rPr>
          <w:lang w:val="en-US"/>
        </w:rPr>
      </w:pPr>
      <w:bookmarkStart w:id="19" w:name="_Toc71099580"/>
      <w:r w:rsidRPr="00C12FBC">
        <w:rPr>
          <w:lang w:val="en-US"/>
        </w:rPr>
        <w:t>PropertyValueArray</w:t>
      </w:r>
      <w:r>
        <w:rPr>
          <w:lang w:val="en-US"/>
        </w:rPr>
        <w:t xml:space="preserve"> Object</w:t>
      </w:r>
      <w:bookmarkEnd w:id="19"/>
    </w:p>
    <w:p w14:paraId="01A63E02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A58D8B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244CB945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33FDE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9FE47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0BFAB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9D869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40EEF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1DA9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0C6AD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76ADB0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613BC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23E85B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9CF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522A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389EF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369DAE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4BE80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119A9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63FC8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DB9BF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FA184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836B8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142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8260ED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49E6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0DD41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8F89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B8863E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D5BA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1DB2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2043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BA11B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45505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2938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86E93D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529812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0B2499C8" w14:textId="77777777" w:rsidTr="008632C9">
        <w:tc>
          <w:tcPr>
            <w:tcW w:w="9013" w:type="dxa"/>
            <w:gridSpan w:val="31"/>
            <w:vAlign w:val="center"/>
          </w:tcPr>
          <w:p w14:paraId="2E6C487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  <w:tr w:rsidR="0028116F" w:rsidRPr="00C12FBC" w14:paraId="3BF95972" w14:textId="77777777" w:rsidTr="008632C9">
        <w:tc>
          <w:tcPr>
            <w:tcW w:w="9013" w:type="dxa"/>
            <w:gridSpan w:val="31"/>
            <w:vAlign w:val="center"/>
          </w:tcPr>
          <w:p w14:paraId="162C490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Properties</w:t>
            </w:r>
          </w:p>
        </w:tc>
      </w:tr>
      <w:tr w:rsidR="0028116F" w:rsidRPr="00C12FBC" w14:paraId="793FF68D" w14:textId="77777777" w:rsidTr="008632C9">
        <w:tc>
          <w:tcPr>
            <w:tcW w:w="9013" w:type="dxa"/>
            <w:gridSpan w:val="31"/>
            <w:vAlign w:val="center"/>
          </w:tcPr>
          <w:p w14:paraId="67E9391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 Size</w:t>
            </w:r>
          </w:p>
        </w:tc>
      </w:tr>
      <w:tr w:rsidR="0028116F" w:rsidRPr="00C12FBC" w14:paraId="7D36AAA7" w14:textId="77777777" w:rsidTr="008632C9">
        <w:tc>
          <w:tcPr>
            <w:tcW w:w="9013" w:type="dxa"/>
            <w:gridSpan w:val="31"/>
            <w:vAlign w:val="center"/>
          </w:tcPr>
          <w:p w14:paraId="25E27F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0</w:t>
            </w:r>
          </w:p>
        </w:tc>
      </w:tr>
      <w:tr w:rsidR="0028116F" w:rsidRPr="00C12FBC" w14:paraId="2018F046" w14:textId="77777777" w:rsidTr="008632C9">
        <w:tc>
          <w:tcPr>
            <w:tcW w:w="9013" w:type="dxa"/>
            <w:gridSpan w:val="31"/>
            <w:vAlign w:val="center"/>
          </w:tcPr>
          <w:p w14:paraId="353DD4C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28116F" w:rsidRPr="00C12FBC" w14:paraId="121003FB" w14:textId="77777777" w:rsidTr="008632C9">
        <w:tc>
          <w:tcPr>
            <w:tcW w:w="9013" w:type="dxa"/>
            <w:gridSpan w:val="31"/>
            <w:vAlign w:val="center"/>
          </w:tcPr>
          <w:p w14:paraId="77C66B5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N</w:t>
            </w:r>
          </w:p>
        </w:tc>
      </w:tr>
      <w:tr w:rsidR="0028116F" w:rsidRPr="00C12FBC" w14:paraId="326CCC30" w14:textId="77777777" w:rsidTr="008632C9">
        <w:tc>
          <w:tcPr>
            <w:tcW w:w="9013" w:type="dxa"/>
            <w:gridSpan w:val="31"/>
            <w:vAlign w:val="center"/>
          </w:tcPr>
          <w:p w14:paraId="0B7569E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2E21E4A" w14:textId="77777777" w:rsidR="0028116F" w:rsidRPr="00C12FBC" w:rsidRDefault="0028116F" w:rsidP="0028116F">
      <w:pPr>
        <w:rPr>
          <w:lang w:val="en-US"/>
        </w:rPr>
      </w:pPr>
    </w:p>
    <w:p w14:paraId="07B0AFFD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Unknown (4 bytes):</w:t>
      </w:r>
      <w:r w:rsidRPr="00C12FBC">
        <w:rPr>
          <w:lang w:val="en-US"/>
        </w:rPr>
        <w:t xml:space="preserve"> An unsigned integer with unknown meaning. Always zero.</w:t>
      </w:r>
    </w:p>
    <w:p w14:paraId="205C2BBE" w14:textId="77777777" w:rsidR="0028116F" w:rsidRPr="00C12FBC" w:rsidRDefault="0028116F" w:rsidP="0028116F">
      <w:pPr>
        <w:rPr>
          <w:lang w:val="en-US"/>
        </w:rPr>
      </w:pPr>
    </w:p>
    <w:p w14:paraId="0B06DFA9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Number of Properties (4 bytes):</w:t>
      </w:r>
      <w:r w:rsidRPr="00C12FBC">
        <w:rPr>
          <w:lang w:val="en-US"/>
        </w:rPr>
        <w:t xml:space="preserve"> An unsigned integer that specifies the number of properties contained in this array.</w:t>
      </w:r>
    </w:p>
    <w:p w14:paraId="21BEFC63" w14:textId="77777777" w:rsidR="0028116F" w:rsidRPr="00C12FBC" w:rsidRDefault="0028116F" w:rsidP="0028116F">
      <w:pPr>
        <w:rPr>
          <w:lang w:val="en-US"/>
        </w:rPr>
      </w:pPr>
    </w:p>
    <w:p w14:paraId="36E518F7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Data Size (4 bytes):</w:t>
      </w:r>
      <w:r w:rsidRPr="00C12FBC">
        <w:rPr>
          <w:lang w:val="en-US"/>
        </w:rPr>
        <w:t xml:space="preserve"> An unsigned integer that specifies the length in bytes of data following this field.</w:t>
      </w:r>
    </w:p>
    <w:p w14:paraId="0DFB7BA6" w14:textId="77777777" w:rsidR="0028116F" w:rsidRPr="00C12FBC" w:rsidRDefault="0028116F" w:rsidP="0028116F">
      <w:pPr>
        <w:rPr>
          <w:lang w:val="en-US"/>
        </w:rPr>
      </w:pPr>
    </w:p>
    <w:p w14:paraId="03C3407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Header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PropertyValueHeader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 xml:space="preserve">Number of Properties </w:t>
      </w:r>
      <w:r w:rsidRPr="00C12FBC">
        <w:rPr>
          <w:lang w:val="en-US"/>
        </w:rPr>
        <w:t>that specifies the property values contained in the array.</w:t>
      </w:r>
    </w:p>
    <w:p w14:paraId="748CA856" w14:textId="77777777" w:rsidR="0028116F" w:rsidRPr="00C12FBC" w:rsidRDefault="0028116F" w:rsidP="0028116F">
      <w:pPr>
        <w:rPr>
          <w:lang w:val="en-US"/>
        </w:rPr>
      </w:pPr>
    </w:p>
    <w:p w14:paraId="5322D14B" w14:textId="77777777" w:rsidR="0028116F" w:rsidRPr="00C12FBC" w:rsidRDefault="0028116F" w:rsidP="0028116F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Property Data (variable):</w:t>
      </w:r>
      <w:r w:rsidRPr="00C12FBC">
        <w:rPr>
          <w:lang w:val="en-US"/>
        </w:rPr>
        <w:t xml:space="preserve"> An array of bytes of length </w:t>
      </w:r>
      <w:r w:rsidRPr="00C12FBC">
        <w:rPr>
          <w:b/>
          <w:bCs/>
          <w:lang w:val="en-US"/>
        </w:rPr>
        <w:t>Number of Properties – Number of Properties * 12</w:t>
      </w:r>
    </w:p>
    <w:p w14:paraId="79C4135E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</w:p>
    <w:p w14:paraId="7227F747" w14:textId="77777777" w:rsidR="0028116F" w:rsidRPr="00C12FBC" w:rsidRDefault="0028116F" w:rsidP="00425D51">
      <w:pPr>
        <w:pStyle w:val="Heading3"/>
        <w:rPr>
          <w:lang w:val="en-US"/>
        </w:rPr>
      </w:pPr>
      <w:bookmarkStart w:id="20" w:name="_Toc71099581"/>
      <w:r w:rsidRPr="00C12FBC">
        <w:rPr>
          <w:lang w:val="en-US"/>
        </w:rPr>
        <w:t>PropertyValueHeader</w:t>
      </w:r>
      <w:r>
        <w:rPr>
          <w:lang w:val="en-US"/>
        </w:rPr>
        <w:t xml:space="preserve"> Object</w:t>
      </w:r>
      <w:bookmarkEnd w:id="20"/>
    </w:p>
    <w:p w14:paraId="024661FF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2A2935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152"/>
        <w:gridCol w:w="139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779D123E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BD1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2457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40E5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373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84F67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F0B4A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507B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AAE67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628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F4B2C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06CC3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9D672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F02B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B3EDB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B3D6C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2A75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2119BC4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5887D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604F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64B1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3AA9B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E8E73F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0420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54316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7F7ECF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4AD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BCD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917B1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CC60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5C0C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B0672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72487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52DC6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FDDB6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6E99B6E5" w14:textId="77777777" w:rsidTr="008632C9">
        <w:tc>
          <w:tcPr>
            <w:tcW w:w="4506" w:type="dxa"/>
            <w:gridSpan w:val="16"/>
            <w:vAlign w:val="center"/>
          </w:tcPr>
          <w:p w14:paraId="5FD1BD5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Type</w:t>
            </w:r>
          </w:p>
        </w:tc>
        <w:tc>
          <w:tcPr>
            <w:tcW w:w="4507" w:type="dxa"/>
            <w:gridSpan w:val="16"/>
            <w:vAlign w:val="center"/>
          </w:tcPr>
          <w:p w14:paraId="0C59DDA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</w:t>
            </w:r>
          </w:p>
        </w:tc>
      </w:tr>
      <w:tr w:rsidR="0028116F" w:rsidRPr="00C12FBC" w14:paraId="1ABFA5B4" w14:textId="77777777" w:rsidTr="008632C9">
        <w:tc>
          <w:tcPr>
            <w:tcW w:w="9013" w:type="dxa"/>
            <w:gridSpan w:val="32"/>
            <w:vAlign w:val="center"/>
          </w:tcPr>
          <w:p w14:paraId="1A0A5DDD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1</w:t>
            </w:r>
          </w:p>
        </w:tc>
      </w:tr>
      <w:tr w:rsidR="0028116F" w:rsidRPr="00C12FBC" w14:paraId="762C6B03" w14:textId="77777777" w:rsidTr="008632C9">
        <w:tc>
          <w:tcPr>
            <w:tcW w:w="9013" w:type="dxa"/>
            <w:gridSpan w:val="32"/>
            <w:vAlign w:val="center"/>
          </w:tcPr>
          <w:p w14:paraId="4544A9A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2</w:t>
            </w:r>
          </w:p>
        </w:tc>
      </w:tr>
      <w:tr w:rsidR="0028116F" w:rsidRPr="00C12FBC" w14:paraId="57A0F0EB" w14:textId="77777777" w:rsidTr="008632C9">
        <w:tc>
          <w:tcPr>
            <w:tcW w:w="9013" w:type="dxa"/>
            <w:gridSpan w:val="32"/>
            <w:vAlign w:val="center"/>
          </w:tcPr>
          <w:p w14:paraId="21125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3</w:t>
            </w:r>
          </w:p>
        </w:tc>
      </w:tr>
    </w:tbl>
    <w:p w14:paraId="5447579D" w14:textId="77777777" w:rsidR="0028116F" w:rsidRPr="00C12FBC" w:rsidRDefault="0028116F" w:rsidP="0028116F">
      <w:pPr>
        <w:rPr>
          <w:lang w:val="en-US"/>
        </w:rPr>
      </w:pPr>
    </w:p>
    <w:p w14:paraId="4FF8FF9F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Type (2 bytes):</w:t>
      </w:r>
      <w:r w:rsidRPr="00C12FBC">
        <w:rPr>
          <w:lang w:val="en-US"/>
        </w:rPr>
        <w:t xml:space="preserve"> An unsigned integer specified in </w:t>
      </w:r>
      <w:hyperlink r:id="rId25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  <w:r w:rsidRPr="00C12FBC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type of data stored by this property.</w:t>
      </w:r>
    </w:p>
    <w:p w14:paraId="1E734B95" w14:textId="77777777" w:rsidR="0028116F" w:rsidRPr="00C12FBC" w:rsidRDefault="0028116F" w:rsidP="0028116F">
      <w:pPr>
        <w:rPr>
          <w:b/>
          <w:bCs/>
          <w:lang w:val="en-US"/>
        </w:rPr>
      </w:pPr>
    </w:p>
    <w:p w14:paraId="48275E4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Id (2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id of this property.</w:t>
      </w:r>
    </w:p>
    <w:p w14:paraId="2958D11D" w14:textId="77777777" w:rsidR="0028116F" w:rsidRPr="00C12FBC" w:rsidRDefault="0028116F" w:rsidP="0028116F">
      <w:pPr>
        <w:rPr>
          <w:lang w:val="en-US"/>
        </w:rPr>
      </w:pPr>
    </w:p>
    <w:p w14:paraId="4F5B210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1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first 4 bytes of data of this property.</w:t>
      </w:r>
    </w:p>
    <w:p w14:paraId="760EB4B3" w14:textId="77777777" w:rsidR="0028116F" w:rsidRPr="00C12FBC" w:rsidRDefault="0028116F" w:rsidP="0028116F">
      <w:pPr>
        <w:rPr>
          <w:b/>
          <w:bCs/>
          <w:lang w:val="en-US"/>
        </w:rPr>
      </w:pPr>
    </w:p>
    <w:p w14:paraId="2D3728D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2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second 4 bytes of data of this property.</w:t>
      </w:r>
    </w:p>
    <w:p w14:paraId="3826BD03" w14:textId="77777777" w:rsidR="0028116F" w:rsidRPr="00C12FBC" w:rsidRDefault="0028116F" w:rsidP="0028116F">
      <w:pPr>
        <w:rPr>
          <w:b/>
          <w:bCs/>
          <w:lang w:val="en-US"/>
        </w:rPr>
      </w:pPr>
    </w:p>
    <w:p w14:paraId="412DEE10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3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third 4 bytes of data of this property.</w:t>
      </w:r>
    </w:p>
    <w:p w14:paraId="1A12AAB7" w14:textId="77777777" w:rsidR="0028116F" w:rsidRDefault="0028116F" w:rsidP="0028116F">
      <w:pPr>
        <w:pStyle w:val="Heading4"/>
        <w:numPr>
          <w:ilvl w:val="0"/>
          <w:numId w:val="0"/>
        </w:numPr>
        <w:ind w:left="1077" w:hanging="1077"/>
        <w:jc w:val="center"/>
      </w:pPr>
    </w:p>
    <w:p w14:paraId="592BEC38" w14:textId="77777777" w:rsidR="0028116F" w:rsidRPr="00E66C62" w:rsidRDefault="0028116F" w:rsidP="0028116F">
      <w:pPr>
        <w:pStyle w:val="Heading4"/>
      </w:pPr>
      <w:r w:rsidRPr="00E66C62">
        <w:t>Fixed Length Properties</w:t>
      </w:r>
    </w:p>
    <w:p w14:paraId="051213F6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Following is a list of fixed length property types. All of these property types are specified in </w:t>
      </w:r>
      <w:hyperlink r:id="rId26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</w:p>
    <w:p w14:paraId="21948243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PtypInteger16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955F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PtypInteger32</w:t>
      </w:r>
    </w:p>
    <w:p w14:paraId="52449C45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PtypFloating32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2D2BDF01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716FE56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PtypBoolean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1827DBF9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PtypCurrency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4C2E91CF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319C8E70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E112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3651F3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PtypErrorCode</w:t>
      </w:r>
    </w:p>
    <w:p w14:paraId="696BCE48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</w:p>
    <w:p w14:paraId="67D594AB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All fixed length properties are stored in the </w:t>
      </w:r>
      <w:r w:rsidRPr="00C12FBC">
        <w:rPr>
          <w:rFonts w:eastAsia="Times New Roman" w:cs="Times New Roman"/>
          <w:b/>
          <w:bCs/>
          <w:lang w:val="en-US" w:eastAsia="en-GB"/>
        </w:rPr>
        <w:t>Data2</w:t>
      </w:r>
      <w:r w:rsidRPr="00C12FBC">
        <w:rPr>
          <w:rFonts w:eastAsia="Times New Roman" w:cs="Times New Roman"/>
          <w:lang w:val="en-US" w:eastAsia="en-GB"/>
        </w:rPr>
        <w:t xml:space="preserve"> field of the </w:t>
      </w:r>
      <w:r w:rsidRPr="00C12FBC">
        <w:rPr>
          <w:rFonts w:eastAsia="Times New Roman" w:cs="Times New Roman"/>
          <w:b/>
          <w:bCs/>
          <w:lang w:val="en-US" w:eastAsia="en-GB"/>
        </w:rPr>
        <w:t>PropertyValueHeader.</w:t>
      </w:r>
    </w:p>
    <w:p w14:paraId="07B54F46" w14:textId="77777777" w:rsidR="0028116F" w:rsidRPr="00C12FBC" w:rsidRDefault="0028116F" w:rsidP="0028116F">
      <w:pPr>
        <w:rPr>
          <w:lang w:val="en-US"/>
        </w:rPr>
      </w:pPr>
    </w:p>
    <w:p w14:paraId="51AEDA2A" w14:textId="77777777" w:rsidR="0028116F" w:rsidRPr="00C12FBC" w:rsidRDefault="0028116F" w:rsidP="0028116F">
      <w:pPr>
        <w:pStyle w:val="Heading4"/>
      </w:pPr>
      <w:r w:rsidRPr="00C12FBC">
        <w:t>Variable Length Properties</w:t>
      </w:r>
    </w:p>
    <w:p w14:paraId="3BF45DC4" w14:textId="77777777" w:rsidR="0028116F" w:rsidRPr="00C12FBC" w:rsidRDefault="0028116F" w:rsidP="0028116F">
      <w:pPr>
        <w:rPr>
          <w:lang w:val="en-US" w:eastAsia="en-GB"/>
        </w:rPr>
      </w:pPr>
      <w:r w:rsidRPr="00C12FBC">
        <w:rPr>
          <w:lang w:val="en-US" w:eastAsia="en-GB"/>
        </w:rPr>
        <w:t xml:space="preserve">A variable length property, within the context of this document, is defined as one where each instance of the property can have a value of a different size. Such properties are specified along with their lengths or have alternate mechanisms (such as terminating null characters) for </w:t>
      </w:r>
      <w:r w:rsidRPr="00C12FBC">
        <w:rPr>
          <w:lang w:val="en-US" w:eastAsia="en-GB"/>
        </w:rPr>
        <w:lastRenderedPageBreak/>
        <w:t>determining their size. Following is an exhaustive list of property types that are either variable length or stored in a stream like variable length property types</w:t>
      </w:r>
    </w:p>
    <w:p w14:paraId="28BE003F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PtypString:</w:t>
      </w:r>
      <w:r w:rsidRPr="00C12FBC">
        <w:rPr>
          <w:lang w:val="en-US"/>
        </w:rPr>
        <w:t xml:space="preserve"> value is a null terminated UTF-16 little endian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1C1C34C6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PtypBinary:</w:t>
      </w:r>
      <w:r w:rsidRPr="00C12FBC">
        <w:rPr>
          <w:lang w:val="en-US"/>
        </w:rPr>
        <w:t xml:space="preserve"> value is an array of bytes of length </w:t>
      </w:r>
      <w:r w:rsidRPr="00C12FBC">
        <w:rPr>
          <w:b/>
          <w:bCs/>
          <w:lang w:val="en-US"/>
        </w:rPr>
        <w:t>Data3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 xml:space="preserve">PropertyValueHeader </w:t>
      </w:r>
      <w:r w:rsidRPr="00C12FBC">
        <w:rPr>
          <w:lang w:val="en-US"/>
        </w:rPr>
        <w:t xml:space="preserve">starting 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of the </w:t>
      </w:r>
      <w:r w:rsidRPr="00C12FBC">
        <w:rPr>
          <w:b/>
          <w:bCs/>
          <w:lang w:val="en-US"/>
        </w:rPr>
        <w:t>PropertyValueHeader</w:t>
      </w:r>
    </w:p>
    <w:p w14:paraId="01215924" w14:textId="77777777" w:rsidR="0028116F" w:rsidRPr="00835583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PtypString8</w:t>
      </w:r>
      <w:r>
        <w:rPr>
          <w:rFonts w:eastAsia="Times New Roman" w:cs="Times New Roman"/>
          <w:i/>
          <w:iCs/>
          <w:lang w:val="en-US" w:eastAsia="en-GB"/>
        </w:rPr>
        <w:t>:</w:t>
      </w:r>
      <w:r>
        <w:rPr>
          <w:rFonts w:eastAsia="Times New Roman" w:cs="Times New Roman"/>
          <w:lang w:val="en-US" w:eastAsia="en-GB"/>
        </w:rPr>
        <w:t xml:space="preserve"> </w:t>
      </w:r>
      <w:r w:rsidRPr="00C12FBC">
        <w:rPr>
          <w:lang w:val="en-US"/>
        </w:rPr>
        <w:t xml:space="preserve">value is a null terminated </w:t>
      </w:r>
      <w:r>
        <w:rPr>
          <w:lang w:val="en-US"/>
        </w:rPr>
        <w:t>ASCII</w:t>
      </w:r>
      <w:r w:rsidRPr="00C12FBC">
        <w:rPr>
          <w:lang w:val="en-US"/>
        </w:rPr>
        <w:t xml:space="preserve">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776558F2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PtypGuid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61235D4" w14:textId="652577A5" w:rsidR="0028116F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PtypObject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696BE28F" w14:textId="77777777" w:rsidR="00001BF9" w:rsidRPr="00001BF9" w:rsidRDefault="00001BF9" w:rsidP="00001BF9">
      <w:pPr>
        <w:jc w:val="left"/>
        <w:rPr>
          <w:rFonts w:eastAsia="Times New Roman" w:cs="Times New Roman"/>
          <w:lang w:val="en-US" w:eastAsia="en-GB"/>
        </w:rPr>
      </w:pPr>
    </w:p>
    <w:p w14:paraId="45059361" w14:textId="77777777" w:rsidR="005C3AC5" w:rsidRPr="00C12FBC" w:rsidRDefault="005C3AC5" w:rsidP="00425D51">
      <w:pPr>
        <w:pStyle w:val="Heading3"/>
        <w:rPr>
          <w:lang w:val="en-US"/>
        </w:rPr>
      </w:pPr>
      <w:bookmarkStart w:id="21" w:name="_SearchEntry_Object"/>
      <w:bookmarkStart w:id="22" w:name="_Toc71099582"/>
      <w:bookmarkEnd w:id="21"/>
      <w:r w:rsidRPr="00C12FBC">
        <w:rPr>
          <w:lang w:val="en-US"/>
        </w:rPr>
        <w:t>SearchEntry</w:t>
      </w:r>
      <w:r>
        <w:rPr>
          <w:lang w:val="en-US"/>
        </w:rPr>
        <w:t xml:space="preserve"> Object</w:t>
      </w:r>
      <w:bookmarkEnd w:id="22"/>
    </w:p>
    <w:p w14:paraId="01F3C9EE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the entry in a list of strings.</w:t>
      </w:r>
    </w:p>
    <w:p w14:paraId="00967333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5C3AC5" w:rsidRPr="00C12FBC" w14:paraId="545846A0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CE26C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B3449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5AE51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13037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77AB2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ED5A8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B777D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E2C6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0796FF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DC816D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2108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E62349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8944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04787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8E73F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0321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2688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E0586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C80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C785A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5E358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D382CD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C57A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5B293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49C9E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2D353F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4A368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9B6D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878CD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32622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EB5FE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B31E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B4656F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8318B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0E48EDC0" w14:textId="77777777" w:rsidTr="008632C9">
        <w:tc>
          <w:tcPr>
            <w:tcW w:w="9013" w:type="dxa"/>
            <w:gridSpan w:val="31"/>
            <w:vAlign w:val="center"/>
          </w:tcPr>
          <w:p w14:paraId="599A44A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  <w:tr w:rsidR="005C3AC5" w:rsidRPr="00C12FBC" w14:paraId="0309C4BA" w14:textId="77777777" w:rsidTr="008632C9">
        <w:tc>
          <w:tcPr>
            <w:tcW w:w="9013" w:type="dxa"/>
            <w:gridSpan w:val="31"/>
            <w:vAlign w:val="center"/>
          </w:tcPr>
          <w:p w14:paraId="1ED596E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CCD3A3" w14:textId="77777777" w:rsidR="005C3AC5" w:rsidRPr="00C12FBC" w:rsidRDefault="005C3AC5" w:rsidP="005C3AC5">
      <w:pPr>
        <w:rPr>
          <w:lang w:val="en-US"/>
        </w:rPr>
      </w:pPr>
    </w:p>
    <w:p w14:paraId="54DFD34E" w14:textId="77777777" w:rsidR="005C3AC5" w:rsidRPr="00C12FBC" w:rsidRDefault="005C3AC5" w:rsidP="005C3AC5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29BA45EF" w14:textId="77777777" w:rsidR="005C3AC5" w:rsidRPr="00C12FBC" w:rsidRDefault="005C3AC5" w:rsidP="005C3AC5">
      <w:pPr>
        <w:rPr>
          <w:lang w:val="en-US"/>
        </w:rPr>
      </w:pPr>
    </w:p>
    <w:p w14:paraId="6A199932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entry’s value.</w:t>
      </w:r>
    </w:p>
    <w:p w14:paraId="7316F5EB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43C48AA3" w14:textId="77777777" w:rsidR="005C3AC5" w:rsidRPr="005C3AC5" w:rsidRDefault="005C3AC5" w:rsidP="005C3AC5"/>
    <w:p w14:paraId="5394B05C" w14:textId="40BB1DF1" w:rsidR="00E66C62" w:rsidRPr="00C12FBC" w:rsidRDefault="00E66C62" w:rsidP="00425D51">
      <w:pPr>
        <w:pStyle w:val="Heading3"/>
        <w:rPr>
          <w:lang w:val="en-US"/>
        </w:rPr>
      </w:pPr>
      <w:bookmarkStart w:id="23" w:name="_String_1"/>
      <w:bookmarkStart w:id="24" w:name="_Toc71099583"/>
      <w:bookmarkEnd w:id="23"/>
      <w:r w:rsidRPr="00C12FBC">
        <w:rPr>
          <w:lang w:val="en-US"/>
        </w:rPr>
        <w:t>String</w:t>
      </w:r>
      <w:r w:rsidR="00BF38A5">
        <w:rPr>
          <w:lang w:val="en-US"/>
        </w:rPr>
        <w:t xml:space="preserve"> Object</w:t>
      </w:r>
      <w:bookmarkEnd w:id="24"/>
    </w:p>
    <w:p w14:paraId="0A3EADA4" w14:textId="77777777" w:rsidR="00E66C62" w:rsidRPr="00C12FBC" w:rsidRDefault="00E66C62" w:rsidP="00E66C62">
      <w:pPr>
        <w:rPr>
          <w:lang w:val="en-US"/>
        </w:rPr>
      </w:pPr>
      <w:r w:rsidRPr="00C12FBC">
        <w:rPr>
          <w:lang w:val="en-US"/>
        </w:rPr>
        <w:t>Specifies a UTF-16 little endian encoded string.</w:t>
      </w:r>
    </w:p>
    <w:p w14:paraId="2198157E" w14:textId="77777777" w:rsidR="00E66C62" w:rsidRPr="00C12FBC" w:rsidRDefault="00E66C62" w:rsidP="00E66C62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66C62" w:rsidRPr="00C12FBC" w14:paraId="1C2228E2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27D3CF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99BB4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B29F4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957D2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EFF00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D81DE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FEF256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8A3D6E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779B6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91AF90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08E56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F56823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CD702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53BC7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72F614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741F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8AA5B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A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68D48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AE25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D7C04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F8F85A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C7F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A52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88FB90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3CBB497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77FF46E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500DD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2FF01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1B377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AB8C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0066A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6E77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22E090D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66C62" w:rsidRPr="00C12FBC" w14:paraId="2B573FF4" w14:textId="77777777" w:rsidTr="00AD15B4">
        <w:tc>
          <w:tcPr>
            <w:tcW w:w="2265" w:type="dxa"/>
            <w:gridSpan w:val="8"/>
            <w:vAlign w:val="center"/>
          </w:tcPr>
          <w:p w14:paraId="65871B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vAlign w:val="center"/>
          </w:tcPr>
          <w:p w14:paraId="0B2C51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vAlign w:val="center"/>
          </w:tcPr>
          <w:p w14:paraId="3E42FFA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D3D3EA5" w14:textId="77777777" w:rsidR="00E66C62" w:rsidRPr="00C12FBC" w:rsidRDefault="00E66C62" w:rsidP="00E66C62">
      <w:pPr>
        <w:rPr>
          <w:lang w:val="en-US"/>
        </w:rPr>
      </w:pPr>
    </w:p>
    <w:p w14:paraId="419912F6" w14:textId="77777777" w:rsidR="00E66C62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28794B19" w14:textId="77777777" w:rsidR="00E66C62" w:rsidRDefault="00E66C62" w:rsidP="00E66C62">
      <w:pPr>
        <w:rPr>
          <w:lang w:val="en-US"/>
        </w:rPr>
      </w:pPr>
    </w:p>
    <w:p w14:paraId="5042CEDB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2E067A0E" w14:textId="77777777" w:rsidR="00E66C62" w:rsidRPr="00C12FBC" w:rsidRDefault="00E66C62" w:rsidP="00E66C62">
      <w:pPr>
        <w:rPr>
          <w:lang w:val="en-US"/>
        </w:rPr>
      </w:pPr>
    </w:p>
    <w:p w14:paraId="49854466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UTF-16 little-endian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b/>
          <w:bCs/>
          <w:lang w:val="en-US"/>
        </w:rPr>
        <w:t>.</w:t>
      </w:r>
    </w:p>
    <w:p w14:paraId="728B2783" w14:textId="77777777" w:rsidR="005C3AC5" w:rsidRPr="00E66C62" w:rsidRDefault="005C3AC5" w:rsidP="005C3AC5">
      <w:pPr>
        <w:pStyle w:val="Heading2"/>
        <w:numPr>
          <w:ilvl w:val="0"/>
          <w:numId w:val="0"/>
        </w:numPr>
        <w:ind w:left="720" w:hanging="720"/>
      </w:pPr>
    </w:p>
    <w:p w14:paraId="5F77C599" w14:textId="77777777" w:rsidR="005C3AC5" w:rsidRPr="00C12FBC" w:rsidRDefault="005C3AC5" w:rsidP="00425D51">
      <w:pPr>
        <w:pStyle w:val="Heading3"/>
        <w:rPr>
          <w:lang w:val="en-US"/>
        </w:rPr>
      </w:pPr>
      <w:bookmarkStart w:id="25" w:name="_String8"/>
      <w:bookmarkStart w:id="26" w:name="_Toc71099584"/>
      <w:bookmarkEnd w:id="25"/>
      <w:r w:rsidRPr="00C12FBC">
        <w:rPr>
          <w:lang w:val="en-US"/>
        </w:rPr>
        <w:t>String8</w:t>
      </w:r>
      <w:r>
        <w:rPr>
          <w:lang w:val="en-US"/>
        </w:rPr>
        <w:t xml:space="preserve"> Object</w:t>
      </w:r>
      <w:bookmarkEnd w:id="26"/>
    </w:p>
    <w:p w14:paraId="10E465E9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an ASCII encoded string.</w:t>
      </w:r>
    </w:p>
    <w:p w14:paraId="252661A1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5C3AC5" w:rsidRPr="00C12FBC" w14:paraId="0EE17D37" w14:textId="77777777" w:rsidTr="008632C9"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C7C29F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263BA3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6EB614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F002C2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4AA869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FA58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B1F13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24D670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E77881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AD75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B93256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0E9B6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6BFCE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7D319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8F5B5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EB0508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0F2EA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A7D99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F65869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4E8A32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BC8ACC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C99D1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405CD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DB2FA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63F9E9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1B3EE4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C826E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F8A40D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5E67AD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03FB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1E6662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EEAF40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6A0EA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65A3CF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691A5264" w14:textId="77777777" w:rsidTr="008632C9">
        <w:tc>
          <w:tcPr>
            <w:tcW w:w="2265" w:type="dxa"/>
            <w:gridSpan w:val="8"/>
            <w:tcBorders>
              <w:bottom w:val="single" w:sz="4" w:space="0" w:color="auto"/>
            </w:tcBorders>
            <w:vAlign w:val="center"/>
          </w:tcPr>
          <w:p w14:paraId="7B8D644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tcBorders>
              <w:bottom w:val="single" w:sz="4" w:space="0" w:color="auto"/>
            </w:tcBorders>
            <w:vAlign w:val="center"/>
          </w:tcPr>
          <w:p w14:paraId="7A4C9B3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tcBorders>
              <w:bottom w:val="single" w:sz="4" w:space="0" w:color="auto"/>
            </w:tcBorders>
            <w:vAlign w:val="center"/>
          </w:tcPr>
          <w:p w14:paraId="67EC237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1D7BA51" w14:textId="77777777" w:rsidR="005C3AC5" w:rsidRPr="00C12FBC" w:rsidRDefault="005C3AC5" w:rsidP="005C3AC5">
      <w:pPr>
        <w:rPr>
          <w:lang w:val="en-US"/>
        </w:rPr>
      </w:pPr>
    </w:p>
    <w:p w14:paraId="3C139629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ASCII</w:t>
      </w:r>
      <w:r>
        <w:rPr>
          <w:lang w:val="en-US"/>
        </w:rPr>
        <w:t xml:space="preserve">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5674697A" w14:textId="77777777" w:rsidR="005C3AC5" w:rsidRDefault="005C3AC5" w:rsidP="005C3AC5">
      <w:pPr>
        <w:rPr>
          <w:lang w:val="en-US"/>
        </w:rPr>
      </w:pPr>
    </w:p>
    <w:p w14:paraId="4AFF4B35" w14:textId="77777777" w:rsidR="005C3AC5" w:rsidRPr="00A26C57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ASCII </w:t>
      </w:r>
      <w:r>
        <w:rPr>
          <w:lang w:val="en-US"/>
        </w:rPr>
        <w:t>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3EF4FA95" w14:textId="77777777" w:rsidR="005C3AC5" w:rsidRPr="00C12FBC" w:rsidRDefault="005C3AC5" w:rsidP="005C3AC5">
      <w:pPr>
        <w:rPr>
          <w:lang w:val="en-US"/>
        </w:rPr>
      </w:pPr>
    </w:p>
    <w:p w14:paraId="573E0729" w14:textId="0ABED9D3" w:rsidR="005C3AC5" w:rsidRDefault="005C3AC5" w:rsidP="005C3AC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An ASCII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lang w:val="en-US"/>
        </w:rPr>
        <w:t xml:space="preserve"> or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if present</w:t>
      </w:r>
      <w:r w:rsidRPr="00C12FBC">
        <w:rPr>
          <w:b/>
          <w:bCs/>
          <w:lang w:val="en-US"/>
        </w:rPr>
        <w:t>.</w:t>
      </w:r>
    </w:p>
    <w:p w14:paraId="0C52A64C" w14:textId="77777777" w:rsidR="00D56A05" w:rsidRDefault="00D56A05" w:rsidP="00425D51">
      <w:pPr>
        <w:pStyle w:val="Heading3"/>
        <w:numPr>
          <w:ilvl w:val="0"/>
          <w:numId w:val="0"/>
        </w:numPr>
        <w:ind w:left="720"/>
      </w:pPr>
      <w:bookmarkStart w:id="27" w:name="_RulesHeader"/>
      <w:bookmarkEnd w:id="27"/>
    </w:p>
    <w:p w14:paraId="48AC6C3D" w14:textId="390EEACE" w:rsidR="008F749E" w:rsidRPr="00C12FBC" w:rsidRDefault="008F749E" w:rsidP="00425D51">
      <w:pPr>
        <w:pStyle w:val="Heading3"/>
      </w:pPr>
      <w:bookmarkStart w:id="28" w:name="_Toc71099585"/>
      <w:r w:rsidRPr="00C12FBC">
        <w:t>RulesHeader</w:t>
      </w:r>
      <w:bookmarkEnd w:id="28"/>
    </w:p>
    <w:p w14:paraId="19C14B63" w14:textId="77777777" w:rsidR="008F749E" w:rsidRPr="00C12FBC" w:rsidRDefault="008F749E" w:rsidP="008F749E">
      <w:pPr>
        <w:rPr>
          <w:lang w:val="en-US"/>
        </w:rPr>
      </w:pPr>
      <w:r w:rsidRPr="00C12FBC">
        <w:rPr>
          <w:lang w:val="en-US"/>
        </w:rPr>
        <w:t>The header for the top-level of the .rwz file. This structure contains information such as the number of rules contained in the file.</w:t>
      </w:r>
    </w:p>
    <w:p w14:paraId="2775C5AC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36"/>
        <w:gridCol w:w="346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8F749E" w:rsidRPr="00C12FBC" w14:paraId="4A26383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2D0D8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6C0CA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DD64F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83494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9FD61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E4A59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B07F8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18F4F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7ABE43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E1E70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68FDD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FDE019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F95F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59AAC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F88F8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6C04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A366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0E7627D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E3712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967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346" w:type="dxa"/>
            <w:shd w:val="clear" w:color="auto" w:fill="BFBFBF" w:themeFill="background1" w:themeFillShade="BF"/>
            <w:vAlign w:val="bottom"/>
          </w:tcPr>
          <w:p w14:paraId="09825EA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976D9A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8CE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6542D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C1C78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E10AAA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6FF1B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987E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2E5560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8E1E7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3385D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A31F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FAEA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F79BF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F749E" w:rsidRPr="00C12FBC" w14:paraId="5E79780D" w14:textId="77777777" w:rsidTr="00AD15B4">
        <w:tc>
          <w:tcPr>
            <w:tcW w:w="9010" w:type="dxa"/>
            <w:gridSpan w:val="32"/>
            <w:vAlign w:val="center"/>
          </w:tcPr>
          <w:p w14:paraId="3747F4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</w:t>
            </w:r>
          </w:p>
        </w:tc>
      </w:tr>
      <w:tr w:rsidR="008F749E" w:rsidRPr="00C12FBC" w14:paraId="09A7019A" w14:textId="77777777" w:rsidTr="00AD15B4">
        <w:tc>
          <w:tcPr>
            <w:tcW w:w="9010" w:type="dxa"/>
            <w:gridSpan w:val="32"/>
            <w:vAlign w:val="center"/>
          </w:tcPr>
          <w:p w14:paraId="74FF853A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 (optional)</w:t>
            </w:r>
          </w:p>
        </w:tc>
      </w:tr>
      <w:tr w:rsidR="008F749E" w:rsidRPr="00C12FBC" w14:paraId="66690A8F" w14:textId="77777777" w:rsidTr="00AD15B4">
        <w:tc>
          <w:tcPr>
            <w:tcW w:w="9010" w:type="dxa"/>
            <w:gridSpan w:val="32"/>
            <w:vAlign w:val="center"/>
          </w:tcPr>
          <w:p w14:paraId="66F52A6A" w14:textId="6C39A77F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7A4861ED" w14:textId="77777777" w:rsidTr="00AD15B4">
        <w:tc>
          <w:tcPr>
            <w:tcW w:w="9010" w:type="dxa"/>
            <w:gridSpan w:val="32"/>
            <w:vAlign w:val="center"/>
          </w:tcPr>
          <w:p w14:paraId="66C6F8EC" w14:textId="7DA3C999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026AE595" w14:textId="77777777" w:rsidTr="00AD15B4">
        <w:tc>
          <w:tcPr>
            <w:tcW w:w="9010" w:type="dxa"/>
            <w:gridSpan w:val="32"/>
            <w:vAlign w:val="center"/>
          </w:tcPr>
          <w:p w14:paraId="45E1CC64" w14:textId="01B9C884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775F201" w14:textId="77777777" w:rsidTr="00AD15B4">
        <w:tc>
          <w:tcPr>
            <w:tcW w:w="9010" w:type="dxa"/>
            <w:gridSpan w:val="32"/>
            <w:vAlign w:val="center"/>
          </w:tcPr>
          <w:p w14:paraId="59F64305" w14:textId="7AF5F53B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Unknown4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DD8731C" w14:textId="77777777" w:rsidTr="00AD15B4">
        <w:tc>
          <w:tcPr>
            <w:tcW w:w="9010" w:type="dxa"/>
            <w:gridSpan w:val="32"/>
            <w:vAlign w:val="center"/>
          </w:tcPr>
          <w:p w14:paraId="62D20360" w14:textId="260A87DE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Unknown5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1044B2C0" w14:textId="77777777" w:rsidTr="00AD15B4">
        <w:tc>
          <w:tcPr>
            <w:tcW w:w="9010" w:type="dxa"/>
            <w:gridSpan w:val="32"/>
            <w:vAlign w:val="center"/>
          </w:tcPr>
          <w:p w14:paraId="63C4CEF7" w14:textId="5FD0F8B0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Unknown6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6B3FC7B5" w14:textId="77777777" w:rsidTr="00AD15B4">
        <w:tc>
          <w:tcPr>
            <w:tcW w:w="9010" w:type="dxa"/>
            <w:gridSpan w:val="32"/>
            <w:vAlign w:val="center"/>
          </w:tcPr>
          <w:p w14:paraId="368A1B22" w14:textId="5ACDF285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Unknown7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F0165E9" w14:textId="77777777" w:rsidTr="00AD15B4">
        <w:tc>
          <w:tcPr>
            <w:tcW w:w="9010" w:type="dxa"/>
            <w:gridSpan w:val="32"/>
            <w:vAlign w:val="center"/>
          </w:tcPr>
          <w:p w14:paraId="08DD5B3A" w14:textId="0A773C92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Unknown8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BAB59B2" w14:textId="77777777" w:rsidTr="00AD15B4">
        <w:tc>
          <w:tcPr>
            <w:tcW w:w="9010" w:type="dxa"/>
            <w:gridSpan w:val="32"/>
            <w:vAlign w:val="center"/>
          </w:tcPr>
          <w:p w14:paraId="63AF6B1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Unknown9 (optional)</w:t>
            </w:r>
          </w:p>
        </w:tc>
      </w:tr>
      <w:tr w:rsidR="008F749E" w:rsidRPr="00C12FBC" w14:paraId="3727DAD7" w14:textId="77777777" w:rsidTr="00AD15B4">
        <w:trPr>
          <w:gridAfter w:val="15"/>
          <w:wAfter w:w="4337" w:type="dxa"/>
        </w:trPr>
        <w:tc>
          <w:tcPr>
            <w:tcW w:w="4673" w:type="dxa"/>
            <w:gridSpan w:val="17"/>
            <w:vAlign w:val="center"/>
          </w:tcPr>
          <w:p w14:paraId="579CD86E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Rules</w:t>
            </w:r>
          </w:p>
        </w:tc>
      </w:tr>
    </w:tbl>
    <w:p w14:paraId="0F032CA5" w14:textId="77777777" w:rsidR="008F749E" w:rsidRPr="00C12FBC" w:rsidRDefault="008F749E" w:rsidP="008F749E">
      <w:pPr>
        <w:rPr>
          <w:u w:val="single"/>
          <w:lang w:val="en-US"/>
        </w:rPr>
      </w:pPr>
    </w:p>
    <w:p w14:paraId="07D474CF" w14:textId="666E0CB8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Signature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signature/version of the rule file. The format is “major * 100000 + minor/build”</w:t>
      </w:r>
      <w:r>
        <w:rPr>
          <w:lang w:val="en-US"/>
        </w:rPr>
        <w:t>. This field MUST NOT be present if the first four bytes of the file are 0x00000000.</w:t>
      </w:r>
      <w:r w:rsidR="00DE0E5C">
        <w:rPr>
          <w:lang w:val="en-US"/>
        </w:rPr>
        <w:t xml:space="preserve"> </w:t>
      </w:r>
      <w:r w:rsidR="00DE0E5C" w:rsidRPr="00C12FBC">
        <w:rPr>
          <w:lang w:val="en-US"/>
        </w:rPr>
        <w:t xml:space="preserve">This field MUST NOT be present </w:t>
      </w:r>
      <w:r w:rsidR="00DE0E5C">
        <w:rPr>
          <w:lang w:val="en-US"/>
        </w:rPr>
        <w:t>in Outlook 97 and earlier versions</w:t>
      </w:r>
      <w:r w:rsidR="00DE0E5C" w:rsidRPr="00C12FBC">
        <w:rPr>
          <w:lang w:val="en-US"/>
        </w:rPr>
        <w:t>.</w:t>
      </w:r>
    </w:p>
    <w:p w14:paraId="7C91EBE2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3192"/>
        <w:gridCol w:w="3203"/>
      </w:tblGrid>
      <w:tr w:rsidR="008F749E" w:rsidRPr="00C12FBC" w14:paraId="572444BB" w14:textId="77777777" w:rsidTr="00AD15B4">
        <w:tc>
          <w:tcPr>
            <w:tcW w:w="2615" w:type="dxa"/>
            <w:shd w:val="clear" w:color="auto" w:fill="BFBFBF" w:themeFill="background1" w:themeFillShade="BF"/>
          </w:tcPr>
          <w:p w14:paraId="05133045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14:paraId="4C2F8196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203" w:type="dxa"/>
            <w:shd w:val="clear" w:color="auto" w:fill="BFBFBF" w:themeFill="background1" w:themeFillShade="BF"/>
          </w:tcPr>
          <w:p w14:paraId="558B2C03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FDC7E57" w14:textId="77777777" w:rsidTr="00AD15B4">
        <w:tc>
          <w:tcPr>
            <w:tcW w:w="2615" w:type="dxa"/>
          </w:tcPr>
          <w:p w14:paraId="256DAB61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192" w:type="dxa"/>
          </w:tcPr>
          <w:p w14:paraId="7B545BD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1310720</w:t>
            </w:r>
          </w:p>
        </w:tc>
        <w:tc>
          <w:tcPr>
            <w:tcW w:w="3203" w:type="dxa"/>
          </w:tcPr>
          <w:p w14:paraId="6E550CE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0x00140000</w:t>
            </w:r>
          </w:p>
        </w:tc>
      </w:tr>
      <w:tr w:rsidR="008F749E" w:rsidRPr="00C12FBC" w14:paraId="351D7DA1" w14:textId="77777777" w:rsidTr="00AD15B4">
        <w:tc>
          <w:tcPr>
            <w:tcW w:w="2615" w:type="dxa"/>
          </w:tcPr>
          <w:p w14:paraId="58E79EA7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192" w:type="dxa"/>
          </w:tcPr>
          <w:p w14:paraId="48BE5EB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1200000</w:t>
            </w:r>
          </w:p>
        </w:tc>
        <w:tc>
          <w:tcPr>
            <w:tcW w:w="3203" w:type="dxa"/>
          </w:tcPr>
          <w:p w14:paraId="4A44312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0x00124F80</w:t>
            </w:r>
          </w:p>
        </w:tc>
      </w:tr>
      <w:tr w:rsidR="008F749E" w:rsidRPr="00C12FBC" w14:paraId="6469FCD4" w14:textId="77777777" w:rsidTr="00AD15B4">
        <w:tc>
          <w:tcPr>
            <w:tcW w:w="2615" w:type="dxa"/>
          </w:tcPr>
          <w:p w14:paraId="47695DA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192" w:type="dxa"/>
          </w:tcPr>
          <w:p w14:paraId="3039E90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1100000</w:t>
            </w:r>
          </w:p>
        </w:tc>
        <w:tc>
          <w:tcPr>
            <w:tcW w:w="3203" w:type="dxa"/>
          </w:tcPr>
          <w:p w14:paraId="38AD1E2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0x0010C8E0</w:t>
            </w:r>
          </w:p>
        </w:tc>
      </w:tr>
      <w:tr w:rsidR="008F749E" w:rsidRPr="00C12FBC" w14:paraId="1094E925" w14:textId="77777777" w:rsidTr="00AD15B4">
        <w:tc>
          <w:tcPr>
            <w:tcW w:w="2615" w:type="dxa"/>
          </w:tcPr>
          <w:p w14:paraId="5115423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192" w:type="dxa"/>
          </w:tcPr>
          <w:p w14:paraId="379ABCE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1000000</w:t>
            </w:r>
          </w:p>
        </w:tc>
        <w:tc>
          <w:tcPr>
            <w:tcW w:w="3203" w:type="dxa"/>
          </w:tcPr>
          <w:p w14:paraId="464CEFB6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0x000F4240</w:t>
            </w:r>
          </w:p>
        </w:tc>
      </w:tr>
      <w:tr w:rsidR="008F749E" w:rsidRPr="00C12FBC" w14:paraId="04810675" w14:textId="77777777" w:rsidTr="00AD15B4">
        <w:tc>
          <w:tcPr>
            <w:tcW w:w="2615" w:type="dxa"/>
          </w:tcPr>
          <w:p w14:paraId="3BC0E39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2000 (9.0)</w:t>
            </w:r>
          </w:p>
        </w:tc>
        <w:tc>
          <w:tcPr>
            <w:tcW w:w="3192" w:type="dxa"/>
          </w:tcPr>
          <w:p w14:paraId="71E9008F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980413</w:t>
            </w:r>
          </w:p>
        </w:tc>
        <w:tc>
          <w:tcPr>
            <w:tcW w:w="3203" w:type="dxa"/>
          </w:tcPr>
          <w:p w14:paraId="12C757D3" w14:textId="171726B5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0x00EF5BD</w:t>
            </w:r>
          </w:p>
        </w:tc>
      </w:tr>
      <w:tr w:rsidR="00AD15B4" w:rsidRPr="00C12FBC" w14:paraId="626E88B5" w14:textId="77777777" w:rsidTr="00AD15B4">
        <w:tc>
          <w:tcPr>
            <w:tcW w:w="2615" w:type="dxa"/>
          </w:tcPr>
          <w:p w14:paraId="4579519B" w14:textId="25D36210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Outlook 98</w:t>
            </w:r>
          </w:p>
        </w:tc>
        <w:tc>
          <w:tcPr>
            <w:tcW w:w="3192" w:type="dxa"/>
          </w:tcPr>
          <w:p w14:paraId="5A3C7C5A" w14:textId="17099963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970812</w:t>
            </w:r>
          </w:p>
        </w:tc>
        <w:tc>
          <w:tcPr>
            <w:tcW w:w="3203" w:type="dxa"/>
          </w:tcPr>
          <w:p w14:paraId="5D7B68C0" w14:textId="1235BE83" w:rsidR="00AD15B4" w:rsidRPr="00C12FBC" w:rsidRDefault="00C26D36" w:rsidP="00AD15B4">
            <w:pPr>
              <w:rPr>
                <w:lang w:val="en-US"/>
              </w:rPr>
            </w:pPr>
            <w:r w:rsidRPr="00C26D36">
              <w:rPr>
                <w:lang w:val="en-US"/>
              </w:rPr>
              <w:t>0x</w:t>
            </w:r>
            <w:r>
              <w:rPr>
                <w:lang w:val="en-US"/>
              </w:rPr>
              <w:t>00</w:t>
            </w:r>
            <w:r w:rsidRPr="00C26D36">
              <w:rPr>
                <w:lang w:val="en-US"/>
              </w:rPr>
              <w:t>ED03C</w:t>
            </w:r>
          </w:p>
        </w:tc>
      </w:tr>
    </w:tbl>
    <w:p w14:paraId="08589DEB" w14:textId="77777777" w:rsidR="00B3604E" w:rsidRPr="00C12FBC" w:rsidRDefault="00B3604E" w:rsidP="008F749E">
      <w:pPr>
        <w:rPr>
          <w:b/>
          <w:bCs/>
          <w:lang w:val="en-US"/>
        </w:rPr>
      </w:pPr>
    </w:p>
    <w:p w14:paraId="37B6E7D4" w14:textId="78AD02F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Flags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EE889C7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3076"/>
        <w:gridCol w:w="3076"/>
      </w:tblGrid>
      <w:tr w:rsidR="008F749E" w:rsidRPr="00C12FBC" w14:paraId="64298A03" w14:textId="77777777" w:rsidTr="00AD15B4">
        <w:tc>
          <w:tcPr>
            <w:tcW w:w="2731" w:type="dxa"/>
            <w:shd w:val="clear" w:color="auto" w:fill="BFBFBF" w:themeFill="background1" w:themeFillShade="BF"/>
          </w:tcPr>
          <w:p w14:paraId="39FA885C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B4E0F02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CA2948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7751983" w14:textId="77777777" w:rsidTr="00AD15B4">
        <w:tc>
          <w:tcPr>
            <w:tcW w:w="2731" w:type="dxa"/>
          </w:tcPr>
          <w:p w14:paraId="28A0760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076" w:type="dxa"/>
          </w:tcPr>
          <w:p w14:paraId="2EDD85D9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0364A75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</w:p>
        </w:tc>
      </w:tr>
      <w:tr w:rsidR="008F749E" w:rsidRPr="00C12FBC" w14:paraId="2128C492" w14:textId="77777777" w:rsidTr="00AD15B4">
        <w:tc>
          <w:tcPr>
            <w:tcW w:w="2731" w:type="dxa"/>
          </w:tcPr>
          <w:p w14:paraId="72608D0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076" w:type="dxa"/>
          </w:tcPr>
          <w:p w14:paraId="7D10437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73F88C3C" w14:textId="049AF3C9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  <w:r w:rsidR="008B108A">
              <w:rPr>
                <w:lang w:val="en-US"/>
              </w:rPr>
              <w:t xml:space="preserve"> or </w:t>
            </w:r>
            <w:r w:rsidR="008B108A" w:rsidRPr="008B108A">
              <w:rPr>
                <w:lang w:val="en-US"/>
              </w:rPr>
              <w:t>0x05124F80</w:t>
            </w:r>
          </w:p>
        </w:tc>
      </w:tr>
      <w:tr w:rsidR="008F749E" w:rsidRPr="00C12FBC" w14:paraId="7DFFFD70" w14:textId="77777777" w:rsidTr="00AD15B4">
        <w:tc>
          <w:tcPr>
            <w:tcW w:w="2731" w:type="dxa"/>
          </w:tcPr>
          <w:p w14:paraId="3409E8B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076" w:type="dxa"/>
          </w:tcPr>
          <w:p w14:paraId="7B324A0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68419584</w:t>
            </w:r>
          </w:p>
        </w:tc>
        <w:tc>
          <w:tcPr>
            <w:tcW w:w="3076" w:type="dxa"/>
          </w:tcPr>
          <w:p w14:paraId="534E4D8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0x04140000</w:t>
            </w:r>
          </w:p>
        </w:tc>
      </w:tr>
      <w:tr w:rsidR="008F749E" w:rsidRPr="00C12FBC" w14:paraId="01207C53" w14:textId="77777777" w:rsidTr="00AD15B4">
        <w:tc>
          <w:tcPr>
            <w:tcW w:w="2731" w:type="dxa"/>
          </w:tcPr>
          <w:p w14:paraId="60AABF0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076" w:type="dxa"/>
          </w:tcPr>
          <w:p w14:paraId="116E530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51642368</w:t>
            </w:r>
          </w:p>
        </w:tc>
        <w:tc>
          <w:tcPr>
            <w:tcW w:w="3076" w:type="dxa"/>
          </w:tcPr>
          <w:p w14:paraId="5073AF7F" w14:textId="71AB3090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0x03140000 or 0x06140000</w:t>
            </w:r>
            <w:r w:rsidR="008E3FBE">
              <w:rPr>
                <w:lang w:val="en-US"/>
              </w:rPr>
              <w:t xml:space="preserve"> or </w:t>
            </w:r>
            <w:r w:rsidR="008E3FBE" w:rsidRPr="008E3FBE">
              <w:rPr>
                <w:lang w:val="en-US"/>
              </w:rPr>
              <w:t>0x03124F80</w:t>
            </w:r>
            <w:r w:rsidR="00E119AC">
              <w:rPr>
                <w:lang w:val="en-US"/>
              </w:rPr>
              <w:t xml:space="preserve"> or </w:t>
            </w:r>
            <w:r w:rsidR="00BE73D4" w:rsidRPr="00BE73D4">
              <w:rPr>
                <w:lang w:val="en-US"/>
              </w:rPr>
              <w:t>0x05124F80</w:t>
            </w:r>
          </w:p>
        </w:tc>
      </w:tr>
    </w:tbl>
    <w:p w14:paraId="564E1FD1" w14:textId="77777777" w:rsidR="008F749E" w:rsidRPr="00C12FBC" w:rsidRDefault="008F749E" w:rsidP="008F749E">
      <w:pPr>
        <w:rPr>
          <w:b/>
          <w:bCs/>
          <w:lang w:val="en-US"/>
        </w:rPr>
      </w:pPr>
    </w:p>
    <w:p w14:paraId="0E278074" w14:textId="024DCBFD" w:rsidR="008F749E" w:rsidRPr="00851C1A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Unknown1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C7793D2" w14:textId="77777777" w:rsidR="008F749E" w:rsidRPr="00C12FBC" w:rsidRDefault="008F749E" w:rsidP="008F749E">
      <w:pPr>
        <w:rPr>
          <w:b/>
          <w:bCs/>
          <w:lang w:val="en-US"/>
        </w:rPr>
      </w:pPr>
    </w:p>
    <w:p w14:paraId="6F05C9A2" w14:textId="68DD0676" w:rsidR="00851C1A" w:rsidRDefault="008F749E" w:rsidP="00851C1A">
      <w:pPr>
        <w:rPr>
          <w:lang w:val="en-US"/>
        </w:rPr>
      </w:pPr>
      <w:r w:rsidRPr="00C12FBC">
        <w:rPr>
          <w:b/>
          <w:bCs/>
          <w:lang w:val="en-US"/>
        </w:rPr>
        <w:t>Unknown2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5976BE8D" w14:textId="77777777" w:rsidR="008F749E" w:rsidRPr="00C12FBC" w:rsidRDefault="008F749E" w:rsidP="008F749E">
      <w:pPr>
        <w:rPr>
          <w:b/>
          <w:bCs/>
          <w:lang w:val="en-US"/>
        </w:rPr>
      </w:pPr>
    </w:p>
    <w:p w14:paraId="3B7912D2" w14:textId="6EE1D609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Unknown3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ED3D5D6" w14:textId="77777777" w:rsidR="008F749E" w:rsidRPr="00C12FBC" w:rsidRDefault="008F749E" w:rsidP="008F749E">
      <w:pPr>
        <w:rPr>
          <w:b/>
          <w:bCs/>
          <w:lang w:val="en-US"/>
        </w:rPr>
      </w:pPr>
    </w:p>
    <w:p w14:paraId="0FBF3A87" w14:textId="2500861A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Unknown4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363500F8" w14:textId="77777777" w:rsidR="008F749E" w:rsidRPr="00C12FBC" w:rsidRDefault="008F749E" w:rsidP="008F749E">
      <w:pPr>
        <w:rPr>
          <w:b/>
          <w:bCs/>
          <w:lang w:val="en-US"/>
        </w:rPr>
      </w:pPr>
    </w:p>
    <w:p w14:paraId="2A72FF37" w14:textId="4581F0D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Unknown5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8B5A1A5" w14:textId="77777777" w:rsidR="008F749E" w:rsidRPr="00C12FBC" w:rsidRDefault="008F749E" w:rsidP="008F749E">
      <w:pPr>
        <w:rPr>
          <w:b/>
          <w:bCs/>
          <w:lang w:val="en-US"/>
        </w:rPr>
      </w:pPr>
    </w:p>
    <w:p w14:paraId="0B07076B" w14:textId="0B0B247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Unknown6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7B44A7F" w14:textId="77777777" w:rsidR="008F749E" w:rsidRPr="00C12FBC" w:rsidRDefault="008F749E" w:rsidP="008F749E">
      <w:pPr>
        <w:rPr>
          <w:b/>
          <w:bCs/>
          <w:lang w:val="en-US"/>
        </w:rPr>
      </w:pPr>
    </w:p>
    <w:p w14:paraId="4A9AAD92" w14:textId="368E457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Unknown7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B01A62A" w14:textId="77777777" w:rsidR="008F749E" w:rsidRPr="00C12FBC" w:rsidRDefault="008F749E" w:rsidP="008F749E">
      <w:pPr>
        <w:rPr>
          <w:b/>
          <w:bCs/>
          <w:lang w:val="en-US"/>
        </w:rPr>
      </w:pPr>
    </w:p>
    <w:p w14:paraId="795050DA" w14:textId="2C3E736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Unknown8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one.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93AB2DC" w14:textId="77777777" w:rsidR="008F749E" w:rsidRPr="00C12FBC" w:rsidRDefault="008F749E" w:rsidP="008F749E">
      <w:pPr>
        <w:rPr>
          <w:b/>
          <w:bCs/>
          <w:lang w:val="en-US"/>
        </w:rPr>
      </w:pPr>
    </w:p>
    <w:p w14:paraId="7BEC588B" w14:textId="77777777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Unknown9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350DB64C" w14:textId="77777777" w:rsidR="008F749E" w:rsidRPr="00C12FBC" w:rsidRDefault="008F749E" w:rsidP="008F749E">
      <w:pPr>
        <w:rPr>
          <w:b/>
          <w:bCs/>
          <w:lang w:val="en-US"/>
        </w:rPr>
      </w:pPr>
    </w:p>
    <w:p w14:paraId="6A17475E" w14:textId="11AD766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Number of Rules (2 bytes):</w:t>
      </w:r>
      <w:r w:rsidRPr="00C12FBC">
        <w:rPr>
          <w:lang w:val="en-US"/>
        </w:rPr>
        <w:t xml:space="preserve"> An unsigned integer that specifies the number of rules contained in the file.</w:t>
      </w:r>
    </w:p>
    <w:p w14:paraId="4AAC0158" w14:textId="77777777" w:rsidR="000578BF" w:rsidRPr="00C12FBC" w:rsidRDefault="000578BF" w:rsidP="000578BF">
      <w:pPr>
        <w:rPr>
          <w:lang w:val="en-US"/>
        </w:rPr>
      </w:pPr>
    </w:p>
    <w:p w14:paraId="43BC7186" w14:textId="36F6F238" w:rsidR="000578BF" w:rsidRPr="00425D51" w:rsidRDefault="000578BF" w:rsidP="00425D51">
      <w:pPr>
        <w:pStyle w:val="Heading3"/>
      </w:pPr>
      <w:bookmarkStart w:id="29" w:name="_Toc71099586"/>
      <w:r w:rsidRPr="00425D51">
        <w:t>RulesFooter</w:t>
      </w:r>
      <w:bookmarkEnd w:id="29"/>
    </w:p>
    <w:p w14:paraId="2F5BF261" w14:textId="77777777" w:rsidR="000578BF" w:rsidRPr="00C12FBC" w:rsidRDefault="000578BF" w:rsidP="000578BF">
      <w:pPr>
        <w:rPr>
          <w:lang w:val="en-US"/>
        </w:rPr>
      </w:pPr>
      <w:r w:rsidRPr="00C12FBC">
        <w:rPr>
          <w:lang w:val="en-US"/>
        </w:rPr>
        <w:t>The footer information for a list of rules.</w:t>
      </w:r>
    </w:p>
    <w:p w14:paraId="756E3EC3" w14:textId="77777777" w:rsidR="000578BF" w:rsidRPr="00C12FBC" w:rsidRDefault="000578BF" w:rsidP="000578BF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0578BF" w:rsidRPr="00C12FBC" w14:paraId="15648A88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6AC2A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B9D48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B6622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2A027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C659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C2491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79EAA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B6AE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B1B54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85357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60348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9CBD7E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2700A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51D06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B5CEC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9CB42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D0576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B5B25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81FC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38038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B99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279EAD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2AE7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5CEBB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8CACFE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7977CD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9DBB8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2FAE9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4A99F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00BBB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2F584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5A064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2B019B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D98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578BF" w:rsidRPr="00C12FBC" w14:paraId="5C47DEE6" w14:textId="77777777" w:rsidTr="00AD15B4">
        <w:tc>
          <w:tcPr>
            <w:tcW w:w="9010" w:type="dxa"/>
            <w:gridSpan w:val="31"/>
            <w:vAlign w:val="center"/>
          </w:tcPr>
          <w:p w14:paraId="4D233F8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 Length</w:t>
            </w:r>
          </w:p>
        </w:tc>
      </w:tr>
      <w:tr w:rsidR="000578BF" w:rsidRPr="00C12FBC" w14:paraId="2A4BE556" w14:textId="77777777" w:rsidTr="00AD15B4">
        <w:tc>
          <w:tcPr>
            <w:tcW w:w="9010" w:type="dxa"/>
            <w:gridSpan w:val="31"/>
            <w:vAlign w:val="center"/>
          </w:tcPr>
          <w:p w14:paraId="4C3F0FBF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</w:t>
            </w:r>
            <w:r>
              <w:rPr>
                <w:lang w:val="en-US"/>
              </w:rPr>
              <w:t xml:space="preserve"> (variable)</w:t>
            </w:r>
          </w:p>
        </w:tc>
      </w:tr>
      <w:tr w:rsidR="000578BF" w:rsidRPr="00C12FBC" w14:paraId="58CFCA78" w14:textId="77777777" w:rsidTr="00AD15B4">
        <w:tc>
          <w:tcPr>
            <w:tcW w:w="9010" w:type="dxa"/>
            <w:gridSpan w:val="31"/>
            <w:vAlign w:val="center"/>
          </w:tcPr>
          <w:p w14:paraId="3CA9CAA4" w14:textId="5C49C3D4" w:rsidR="000578BF" w:rsidRPr="00C12FBC" w:rsidRDefault="000E5E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Creation </w:t>
            </w:r>
            <w:r w:rsidR="00001BF9">
              <w:rPr>
                <w:lang w:val="en-US"/>
              </w:rPr>
              <w:t>Date</w:t>
            </w:r>
          </w:p>
        </w:tc>
      </w:tr>
      <w:tr w:rsidR="000578BF" w:rsidRPr="00C12FBC" w14:paraId="66CE1A1A" w14:textId="77777777" w:rsidTr="00AD15B4">
        <w:tc>
          <w:tcPr>
            <w:tcW w:w="9010" w:type="dxa"/>
            <w:gridSpan w:val="31"/>
            <w:vAlign w:val="center"/>
          </w:tcPr>
          <w:p w14:paraId="36975614" w14:textId="4D06EF71" w:rsidR="000578BF" w:rsidRPr="00C12FBC" w:rsidRDefault="00001BF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578BF" w:rsidRPr="00C12FBC" w14:paraId="33D92BB3" w14:textId="77777777" w:rsidTr="00AD15B4">
        <w:tc>
          <w:tcPr>
            <w:tcW w:w="9010" w:type="dxa"/>
            <w:gridSpan w:val="31"/>
            <w:vAlign w:val="center"/>
          </w:tcPr>
          <w:p w14:paraId="0BCC335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0578BF" w:rsidRPr="00C12FBC" w14:paraId="7BE2AF7F" w14:textId="77777777" w:rsidTr="00AD15B4">
        <w:tc>
          <w:tcPr>
            <w:tcW w:w="9010" w:type="dxa"/>
            <w:gridSpan w:val="31"/>
            <w:vAlign w:val="center"/>
          </w:tcPr>
          <w:p w14:paraId="2D6E4F3D" w14:textId="79C44614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4273A142" w14:textId="77777777" w:rsidR="000578BF" w:rsidRPr="00C12FBC" w:rsidRDefault="000578BF" w:rsidP="000578BF">
      <w:pPr>
        <w:rPr>
          <w:lang w:val="en-US"/>
        </w:rPr>
      </w:pPr>
    </w:p>
    <w:p w14:paraId="7715FE50" w14:textId="77777777" w:rsidR="003C5611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Length (4 byte):</w:t>
      </w:r>
      <w:r w:rsidRPr="00C12FBC">
        <w:rPr>
          <w:lang w:val="en-US"/>
        </w:rPr>
        <w:t xml:space="preserve"> An unsigned integer that specifies the number of characters in the </w:t>
      </w:r>
      <w:r w:rsidRPr="00C12FBC">
        <w:rPr>
          <w:b/>
          <w:bCs/>
          <w:lang w:val="en-US"/>
        </w:rPr>
        <w:t>Template Directory</w:t>
      </w:r>
      <w:r w:rsidRPr="00C12FBC">
        <w:rPr>
          <w:lang w:val="en-US"/>
        </w:rPr>
        <w:t xml:space="preserve"> field.</w:t>
      </w:r>
    </w:p>
    <w:p w14:paraId="68FE4035" w14:textId="448A0EDC" w:rsidR="000578BF" w:rsidRPr="00C12FBC" w:rsidRDefault="003C5611" w:rsidP="000578BF">
      <w:pPr>
        <w:rPr>
          <w:lang w:val="en-US"/>
        </w:rPr>
      </w:pPr>
      <w:r>
        <w:rPr>
          <w:lang w:val="en-US"/>
        </w:rPr>
        <w:t>Note: t</w:t>
      </w:r>
      <w:r w:rsidR="00D803E9">
        <w:rPr>
          <w:lang w:val="en-US"/>
        </w:rPr>
        <w:t>his MUST be less than or equal to 2</w:t>
      </w:r>
      <w:r>
        <w:rPr>
          <w:lang w:val="en-US"/>
        </w:rPr>
        <w:t>60 (MAX_PATH).</w:t>
      </w:r>
    </w:p>
    <w:p w14:paraId="7CF22C48" w14:textId="77777777" w:rsidR="000578BF" w:rsidRPr="00C12FBC" w:rsidRDefault="000578BF" w:rsidP="000578BF">
      <w:pPr>
        <w:rPr>
          <w:lang w:val="en-US"/>
        </w:rPr>
      </w:pPr>
    </w:p>
    <w:p w14:paraId="7199D019" w14:textId="1EDAE765" w:rsidR="000578BF" w:rsidRPr="00C12FBC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(variable)</w:t>
      </w:r>
      <w:r w:rsidRPr="00C12FBC">
        <w:rPr>
          <w:lang w:val="en-US"/>
        </w:rPr>
        <w:t xml:space="preserve">: A UTF-16 little-endian </w:t>
      </w:r>
      <w:r w:rsidR="00447032">
        <w:rPr>
          <w:lang w:val="en-US"/>
        </w:rPr>
        <w:t>encoded</w:t>
      </w:r>
      <w:r w:rsidRPr="00C12FBC">
        <w:rPr>
          <w:lang w:val="en-US"/>
        </w:rPr>
        <w:t xml:space="preserve"> string that specifies the most recently used </w:t>
      </w:r>
      <w:r w:rsidR="00BF7294">
        <w:rPr>
          <w:lang w:val="en-US"/>
        </w:rPr>
        <w:t>directory location</w:t>
      </w:r>
      <w:r w:rsidRPr="00C12FBC">
        <w:rPr>
          <w:lang w:val="en-US"/>
        </w:rPr>
        <w:t xml:space="preserve"> from which a template file was used. This string is not null-terminated.</w:t>
      </w:r>
    </w:p>
    <w:p w14:paraId="34D1385B" w14:textId="77777777" w:rsidR="000578BF" w:rsidRPr="00BF7294" w:rsidRDefault="000578BF" w:rsidP="000578BF">
      <w:pPr>
        <w:rPr>
          <w:lang w:val="en-US"/>
        </w:rPr>
      </w:pPr>
      <w:r w:rsidRPr="00BF7294">
        <w:rPr>
          <w:lang w:val="en-US"/>
        </w:rPr>
        <w:t>Note: this field is ASCII in Outlook 2000 and earlier versions.</w:t>
      </w:r>
    </w:p>
    <w:p w14:paraId="596BDCD7" w14:textId="09A3CBCB" w:rsidR="000578BF" w:rsidRDefault="000578BF" w:rsidP="000578BF">
      <w:pPr>
        <w:rPr>
          <w:lang w:val="en-US"/>
        </w:rPr>
      </w:pPr>
    </w:p>
    <w:p w14:paraId="6BCDE929" w14:textId="48453553" w:rsidR="00001BF9" w:rsidRPr="00001BF9" w:rsidRDefault="00001BF9" w:rsidP="000578BF">
      <w:pPr>
        <w:rPr>
          <w:lang w:val="en-US"/>
        </w:rPr>
      </w:pPr>
      <w:r>
        <w:rPr>
          <w:b/>
          <w:bCs/>
          <w:lang w:val="en-US"/>
        </w:rPr>
        <w:lastRenderedPageBreak/>
        <w:t>Creation Date (12 bytes):</w:t>
      </w:r>
      <w:r>
        <w:rPr>
          <w:lang w:val="en-US"/>
        </w:rPr>
        <w:t xml:space="preserve"> A</w:t>
      </w:r>
      <w:r w:rsidR="00F0470E">
        <w:rPr>
          <w:lang w:val="en-US"/>
        </w:rPr>
        <w:t>n</w:t>
      </w:r>
      <w:r>
        <w:rPr>
          <w:lang w:val="en-US"/>
        </w:rPr>
        <w:t xml:space="preserve"> </w:t>
      </w:r>
      <w:hyperlink w:anchor="_OleDateTime_Object" w:history="1">
        <w:r w:rsidRPr="00A860F4">
          <w:rPr>
            <w:rStyle w:val="Hyperlink"/>
            <w:b/>
            <w:bCs/>
            <w:lang w:val="en-US"/>
          </w:rPr>
          <w:t>OleDateTime</w:t>
        </w:r>
      </w:hyperlink>
      <w:r>
        <w:rPr>
          <w:lang w:val="en-US"/>
        </w:rPr>
        <w:t xml:space="preserve"> structure that specifies the date and time that the rules were created. The</w:t>
      </w:r>
      <w:r w:rsidRPr="00C12FBC">
        <w:rPr>
          <w:lang w:val="en-US"/>
        </w:rPr>
        <w:t xml:space="preserve">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value 0xC0FAA95000000000 and 0x0000000000000000 (1/1/1601 12:00:00 AM) indicate </w:t>
      </w:r>
      <w:r w:rsidR="002C441B">
        <w:rPr>
          <w:lang w:val="en-US"/>
        </w:rPr>
        <w:t xml:space="preserve">that rules </w:t>
      </w:r>
      <w:r w:rsidRPr="00C12FBC">
        <w:rPr>
          <w:lang w:val="en-US"/>
        </w:rPr>
        <w:t xml:space="preserve">have been created </w:t>
      </w:r>
      <w:r w:rsidR="002C441B">
        <w:rPr>
          <w:lang w:val="en-US"/>
        </w:rPr>
        <w:t xml:space="preserve">but </w:t>
      </w:r>
      <w:r w:rsidRPr="00C12FBC">
        <w:rPr>
          <w:lang w:val="en-US"/>
        </w:rPr>
        <w:t>not yet saved.</w:t>
      </w:r>
    </w:p>
    <w:p w14:paraId="42AC03D7" w14:textId="77777777" w:rsidR="00652C32" w:rsidRDefault="00652C32" w:rsidP="000578BF">
      <w:pPr>
        <w:rPr>
          <w:b/>
          <w:bCs/>
          <w:lang w:val="en-US"/>
        </w:rPr>
      </w:pPr>
    </w:p>
    <w:p w14:paraId="5E6E22F3" w14:textId="25CCF3A7" w:rsidR="000578BF" w:rsidRPr="000578BF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9818F1">
        <w:rPr>
          <w:b/>
          <w:bCs/>
          <w:lang w:val="en-US"/>
        </w:rPr>
        <w:t xml:space="preserve">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with unknown meaning. Always zero.</w:t>
      </w:r>
    </w:p>
    <w:p w14:paraId="59BE5777" w14:textId="77777777" w:rsidR="00BF38A5" w:rsidRPr="00C12FBC" w:rsidRDefault="00BF38A5" w:rsidP="00BF38A5">
      <w:pPr>
        <w:rPr>
          <w:lang w:val="en-US"/>
        </w:rPr>
      </w:pPr>
    </w:p>
    <w:p w14:paraId="762E4306" w14:textId="77777777" w:rsidR="00BF38A5" w:rsidRPr="00425D51" w:rsidRDefault="00BF38A5" w:rsidP="00425D51">
      <w:pPr>
        <w:pStyle w:val="Heading3"/>
      </w:pPr>
      <w:bookmarkStart w:id="30" w:name="_RuleHeader"/>
      <w:bookmarkStart w:id="31" w:name="_Toc71099587"/>
      <w:bookmarkEnd w:id="30"/>
      <w:r w:rsidRPr="00425D51">
        <w:t>RuleHeader</w:t>
      </w:r>
      <w:bookmarkEnd w:id="31"/>
    </w:p>
    <w:p w14:paraId="67CE325E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The header for an individual rule contained within the .rwz file. This structure contains</w:t>
      </w:r>
      <w:r>
        <w:rPr>
          <w:lang w:val="en-US"/>
        </w:rPr>
        <w:t xml:space="preserve"> </w:t>
      </w:r>
      <w:r w:rsidRPr="00C12FBC">
        <w:rPr>
          <w:lang w:val="en-US"/>
        </w:rPr>
        <w:t>information such as the rule’s name, enabled status and the number of rule elements it holds.</w:t>
      </w:r>
    </w:p>
    <w:p w14:paraId="6C6F1D48" w14:textId="77777777" w:rsidR="00BF38A5" w:rsidRPr="00C12FBC" w:rsidRDefault="00BF38A5" w:rsidP="00BF38A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BF38A5" w:rsidRPr="00C12FBC" w14:paraId="7780CC0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C34AE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1CF0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50EE4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D2092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B55A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5A27B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177F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853D6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667C21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B4DF7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EDE47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763B72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7707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649E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3DC77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CDBF7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37D46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59DD7EBD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53FF64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7953E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9598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90ADAF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F7CA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E69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7ED15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30C0A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5CAC2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51EF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C10E6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202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33B8E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8932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D427CA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AB5476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A7534" w:rsidRPr="00C12FBC" w14:paraId="6293ED29" w14:textId="77777777" w:rsidTr="000743E3">
        <w:tc>
          <w:tcPr>
            <w:tcW w:w="9013" w:type="dxa"/>
            <w:gridSpan w:val="32"/>
            <w:vAlign w:val="center"/>
          </w:tcPr>
          <w:p w14:paraId="1C39703F" w14:textId="437C5EEA" w:rsidR="00AA7534" w:rsidRPr="00C12FBC" w:rsidRDefault="00AA7534" w:rsidP="00AA753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(optional)</w:t>
            </w:r>
          </w:p>
        </w:tc>
      </w:tr>
      <w:tr w:rsidR="00BF38A5" w:rsidRPr="00C12FBC" w14:paraId="371CDCB4" w14:textId="77777777" w:rsidTr="00AD15B4">
        <w:tc>
          <w:tcPr>
            <w:tcW w:w="9013" w:type="dxa"/>
            <w:gridSpan w:val="32"/>
            <w:vAlign w:val="center"/>
          </w:tcPr>
          <w:p w14:paraId="5FFE3AA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BF38A5" w:rsidRPr="00C12FBC" w14:paraId="198C90C4" w14:textId="77777777" w:rsidTr="00AD15B4">
        <w:tc>
          <w:tcPr>
            <w:tcW w:w="9013" w:type="dxa"/>
            <w:gridSpan w:val="32"/>
            <w:vAlign w:val="center"/>
          </w:tcPr>
          <w:p w14:paraId="694BBC8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Enabled</w:t>
            </w:r>
          </w:p>
        </w:tc>
      </w:tr>
      <w:tr w:rsidR="00BF38A5" w:rsidRPr="00C12FBC" w14:paraId="7CF3C873" w14:textId="77777777" w:rsidTr="00AD15B4">
        <w:tc>
          <w:tcPr>
            <w:tcW w:w="9013" w:type="dxa"/>
            <w:gridSpan w:val="32"/>
            <w:vAlign w:val="center"/>
          </w:tcPr>
          <w:p w14:paraId="409A5D22" w14:textId="02A179CE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1</w:t>
            </w:r>
          </w:p>
        </w:tc>
      </w:tr>
      <w:tr w:rsidR="00BF38A5" w:rsidRPr="00C12FBC" w14:paraId="3FA3EA12" w14:textId="77777777" w:rsidTr="00AD15B4">
        <w:tc>
          <w:tcPr>
            <w:tcW w:w="9013" w:type="dxa"/>
            <w:gridSpan w:val="32"/>
            <w:vAlign w:val="center"/>
          </w:tcPr>
          <w:p w14:paraId="2F5DE195" w14:textId="009BCF65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2</w:t>
            </w:r>
          </w:p>
        </w:tc>
      </w:tr>
      <w:tr w:rsidR="00BF38A5" w:rsidRPr="00C12FBC" w14:paraId="4DBC2AE7" w14:textId="77777777" w:rsidTr="00AD15B4">
        <w:tc>
          <w:tcPr>
            <w:tcW w:w="9013" w:type="dxa"/>
            <w:gridSpan w:val="32"/>
            <w:vAlign w:val="center"/>
          </w:tcPr>
          <w:p w14:paraId="0E577F52" w14:textId="09138CB4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3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5426D2BD" w14:textId="77777777" w:rsidTr="00AD15B4">
        <w:tc>
          <w:tcPr>
            <w:tcW w:w="9013" w:type="dxa"/>
            <w:gridSpan w:val="32"/>
            <w:vAlign w:val="center"/>
          </w:tcPr>
          <w:p w14:paraId="46C6D003" w14:textId="5D648EDF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4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7F9D789B" w14:textId="77777777" w:rsidTr="00AD15B4">
        <w:tc>
          <w:tcPr>
            <w:tcW w:w="9013" w:type="dxa"/>
            <w:gridSpan w:val="32"/>
            <w:vAlign w:val="center"/>
          </w:tcPr>
          <w:p w14:paraId="706F79B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Size (optional)</w:t>
            </w:r>
          </w:p>
        </w:tc>
      </w:tr>
      <w:tr w:rsidR="00BF38A5" w:rsidRPr="00C12FBC" w14:paraId="5F4F03D3" w14:textId="77777777" w:rsidTr="00AD15B4">
        <w:tc>
          <w:tcPr>
            <w:tcW w:w="4673" w:type="dxa"/>
            <w:gridSpan w:val="17"/>
            <w:vAlign w:val="center"/>
          </w:tcPr>
          <w:p w14:paraId="5728E0B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Elements (optional)</w:t>
            </w:r>
          </w:p>
        </w:tc>
        <w:tc>
          <w:tcPr>
            <w:tcW w:w="4340" w:type="dxa"/>
            <w:gridSpan w:val="15"/>
            <w:vAlign w:val="center"/>
          </w:tcPr>
          <w:p w14:paraId="5642E4C3" w14:textId="7CD6DB10" w:rsidR="00BF38A5" w:rsidRPr="00C12FBC" w:rsidRDefault="00824E7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Padding</w:t>
            </w:r>
            <w:r w:rsidR="00BF38A5"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234F8C07" w14:textId="77777777" w:rsidTr="00AD15B4">
        <w:tc>
          <w:tcPr>
            <w:tcW w:w="4673" w:type="dxa"/>
            <w:gridSpan w:val="17"/>
            <w:vAlign w:val="center"/>
          </w:tcPr>
          <w:p w14:paraId="7552A09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Separator (optional)</w:t>
            </w:r>
          </w:p>
        </w:tc>
        <w:tc>
          <w:tcPr>
            <w:tcW w:w="4340" w:type="dxa"/>
            <w:gridSpan w:val="15"/>
            <w:vAlign w:val="center"/>
          </w:tcPr>
          <w:p w14:paraId="7DE708F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Length (optional)</w:t>
            </w:r>
          </w:p>
        </w:tc>
      </w:tr>
      <w:tr w:rsidR="00BF38A5" w:rsidRPr="00C12FBC" w14:paraId="6306AA59" w14:textId="77777777" w:rsidTr="00AD15B4">
        <w:tc>
          <w:tcPr>
            <w:tcW w:w="9013" w:type="dxa"/>
            <w:gridSpan w:val="32"/>
            <w:vAlign w:val="center"/>
          </w:tcPr>
          <w:p w14:paraId="3DBBA71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(variable, optional)</w:t>
            </w:r>
          </w:p>
        </w:tc>
      </w:tr>
    </w:tbl>
    <w:p w14:paraId="11C1F59F" w14:textId="77777777" w:rsidR="00BF38A5" w:rsidRPr="00C12FBC" w:rsidRDefault="00BF38A5" w:rsidP="00BF38A5">
      <w:pPr>
        <w:rPr>
          <w:b/>
          <w:bCs/>
          <w:lang w:val="en-US"/>
        </w:rPr>
      </w:pPr>
    </w:p>
    <w:p w14:paraId="58F88DB5" w14:textId="0A73CE74" w:rsidR="00BF38A5" w:rsidRPr="00C12FBC" w:rsidRDefault="00BF38A5" w:rsidP="00BF38A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Signature (</w:t>
      </w:r>
      <w:r w:rsidR="00AA7534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bytes, optional):</w:t>
      </w:r>
      <w:r w:rsidRPr="00C12FBC">
        <w:rPr>
          <w:lang w:val="en-US"/>
        </w:rPr>
        <w:t xml:space="preserve"> An unsigned integer that specifies the signature/version of the rule. This field MUST NOT be present in Outlook 2</w:t>
      </w:r>
      <w:r w:rsidR="00FF229E">
        <w:rPr>
          <w:lang w:val="en-US"/>
        </w:rPr>
        <w:t>0</w:t>
      </w:r>
      <w:r w:rsidRPr="00C12FBC">
        <w:rPr>
          <w:lang w:val="en-US"/>
        </w:rPr>
        <w:t>00 and earlier versions.</w:t>
      </w:r>
    </w:p>
    <w:p w14:paraId="54816B98" w14:textId="77777777" w:rsidR="00BF38A5" w:rsidRPr="00C12FBC" w:rsidRDefault="00BF38A5" w:rsidP="00BF38A5">
      <w:pPr>
        <w:rPr>
          <w:lang w:val="en-US"/>
        </w:rPr>
      </w:pPr>
    </w:p>
    <w:p w14:paraId="04097D84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rule’s name.</w:t>
      </w:r>
    </w:p>
    <w:p w14:paraId="7B20D584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Note: Outlook limits the length of this field to 255 characters.</w:t>
      </w:r>
    </w:p>
    <w:p w14:paraId="35AC1B5F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6A2CD13" w14:textId="77777777" w:rsidR="00BF38A5" w:rsidRPr="00C12FBC" w:rsidRDefault="00BF38A5" w:rsidP="00BF38A5">
      <w:pPr>
        <w:rPr>
          <w:lang w:val="en-US"/>
        </w:rPr>
      </w:pPr>
    </w:p>
    <w:p w14:paraId="4EA22945" w14:textId="0A26544D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Enabled (4 bytes):</w:t>
      </w:r>
      <w:r w:rsidRPr="00C12FBC">
        <w:rPr>
          <w:lang w:val="en-US"/>
        </w:rPr>
        <w:t xml:space="preserve"> An unsigned integer that specifies if the rule is enabled.</w:t>
      </w:r>
    </w:p>
    <w:p w14:paraId="7A641DF9" w14:textId="77777777" w:rsidR="00B00516" w:rsidRDefault="00B00516" w:rsidP="00B005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00516" w:rsidRPr="00C12FBC" w14:paraId="584DC3B4" w14:textId="77777777" w:rsidTr="000743E3">
        <w:tc>
          <w:tcPr>
            <w:tcW w:w="4505" w:type="dxa"/>
            <w:shd w:val="clear" w:color="auto" w:fill="BFBFBF" w:themeFill="background1" w:themeFillShade="BF"/>
          </w:tcPr>
          <w:p w14:paraId="6DDEE1C0" w14:textId="77777777" w:rsidR="00B00516" w:rsidRPr="00C12FBC" w:rsidRDefault="00B00516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A876C2D" w14:textId="77777777" w:rsidR="00B00516" w:rsidRPr="00C12FBC" w:rsidRDefault="00B00516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B00516" w:rsidRPr="00C12FBC" w14:paraId="7404C4B4" w14:textId="77777777" w:rsidTr="000743E3">
        <w:tc>
          <w:tcPr>
            <w:tcW w:w="4505" w:type="dxa"/>
          </w:tcPr>
          <w:p w14:paraId="3A59A390" w14:textId="77777777" w:rsidR="00B00516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BE4969E" w14:textId="777777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2B72F3EE" w14:textId="16DEF0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The rule is disabled.</w:t>
            </w:r>
          </w:p>
        </w:tc>
      </w:tr>
      <w:tr w:rsidR="00B00516" w:rsidRPr="00C12FBC" w14:paraId="236FEEBE" w14:textId="77777777" w:rsidTr="000743E3">
        <w:tc>
          <w:tcPr>
            <w:tcW w:w="4505" w:type="dxa"/>
          </w:tcPr>
          <w:p w14:paraId="75FB2606" w14:textId="77777777" w:rsidR="00B00516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EEE9F1A" w14:textId="777777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635A8A13" w14:textId="745136BB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The rule is enabled.</w:t>
            </w:r>
          </w:p>
        </w:tc>
      </w:tr>
    </w:tbl>
    <w:p w14:paraId="3E160DF7" w14:textId="77777777" w:rsidR="00BF38A5" w:rsidRPr="00C12FBC" w:rsidRDefault="00BF38A5" w:rsidP="00BF38A5">
      <w:pPr>
        <w:rPr>
          <w:lang w:val="en-US"/>
        </w:rPr>
      </w:pPr>
    </w:p>
    <w:p w14:paraId="6F2284A9" w14:textId="7B6AFF65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</w:t>
      </w:r>
      <w:r w:rsidR="000B239B">
        <w:rPr>
          <w:lang w:val="en-US"/>
        </w:rPr>
        <w:t xml:space="preserve"> </w:t>
      </w:r>
    </w:p>
    <w:p w14:paraId="1A482F9F" w14:textId="77777777" w:rsidR="00BF38A5" w:rsidRPr="00C12FBC" w:rsidRDefault="00BF38A5" w:rsidP="00BF38A5">
      <w:pPr>
        <w:rPr>
          <w:lang w:val="en-US"/>
        </w:rPr>
      </w:pPr>
    </w:p>
    <w:p w14:paraId="5E57B3B6" w14:textId="00160E1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</w:t>
      </w:r>
      <w:r w:rsidR="00BF64A0">
        <w:rPr>
          <w:b/>
          <w:bCs/>
          <w:lang w:val="en-US"/>
        </w:rPr>
        <w:t>s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</w:p>
    <w:p w14:paraId="65963BDC" w14:textId="77777777" w:rsidR="00BF38A5" w:rsidRPr="00C12FBC" w:rsidRDefault="00BF38A5" w:rsidP="00BF38A5">
      <w:pPr>
        <w:rPr>
          <w:b/>
          <w:bCs/>
          <w:lang w:val="en-US"/>
        </w:rPr>
      </w:pPr>
    </w:p>
    <w:p w14:paraId="4F835298" w14:textId="3DEDE0FA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3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C046BBB" w14:textId="77777777" w:rsidR="00BF38A5" w:rsidRPr="00C12FBC" w:rsidRDefault="00BF38A5" w:rsidP="00BF38A5">
      <w:pPr>
        <w:rPr>
          <w:b/>
          <w:bCs/>
          <w:lang w:val="en-US"/>
        </w:rPr>
      </w:pPr>
    </w:p>
    <w:p w14:paraId="50A5CEF5" w14:textId="546BFE4E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040167BF" w14:textId="77777777" w:rsidR="00BF38A5" w:rsidRPr="00C12FBC" w:rsidRDefault="00BF38A5" w:rsidP="00BF38A5">
      <w:pPr>
        <w:tabs>
          <w:tab w:val="left" w:pos="2118"/>
        </w:tabs>
        <w:rPr>
          <w:lang w:val="en-US"/>
        </w:rPr>
      </w:pPr>
      <w:r w:rsidRPr="00C12FBC">
        <w:rPr>
          <w:lang w:val="en-US"/>
        </w:rPr>
        <w:tab/>
      </w:r>
    </w:p>
    <w:p w14:paraId="44F5BC97" w14:textId="67801A0D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Data Size (4 bytes, optional):</w:t>
      </w:r>
      <w:r w:rsidRPr="00C12FBC">
        <w:rPr>
          <w:lang w:val="en-US"/>
        </w:rPr>
        <w:t xml:space="preserve"> An unsigned integer that specifies the length of the remaining data. This field MUST NOT be present if the file has no signature</w:t>
      </w:r>
      <w:r w:rsidR="00FF229E">
        <w:rPr>
          <w:lang w:val="en-US"/>
        </w:rPr>
        <w:t xml:space="preserve"> and </w:t>
      </w:r>
      <w:r w:rsidR="00FF229E" w:rsidRPr="00C12FBC">
        <w:rPr>
          <w:lang w:val="en-US"/>
        </w:rPr>
        <w:t xml:space="preserve">MUST NOT be present </w:t>
      </w:r>
      <w:r w:rsidR="00FF229E">
        <w:rPr>
          <w:lang w:val="en-US"/>
        </w:rPr>
        <w:t>in Outlook 97 and earlier versions</w:t>
      </w:r>
      <w:r w:rsidR="00FF229E" w:rsidRPr="00C12FBC">
        <w:rPr>
          <w:lang w:val="en-US"/>
        </w:rPr>
        <w:t>.</w:t>
      </w:r>
    </w:p>
    <w:p w14:paraId="2250BB28" w14:textId="77777777" w:rsidR="00BF38A5" w:rsidRPr="00C12FBC" w:rsidRDefault="00BF38A5" w:rsidP="00BF38A5">
      <w:pPr>
        <w:rPr>
          <w:lang w:val="en-US"/>
        </w:rPr>
      </w:pPr>
    </w:p>
    <w:p w14:paraId="0E28C041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Number of Rule Elements (2 bytes):</w:t>
      </w:r>
      <w:r w:rsidRPr="00C12FBC">
        <w:rPr>
          <w:lang w:val="en-US"/>
        </w:rPr>
        <w:t xml:space="preserve"> An unsigned integer that specifies the number of rule elements (conditions, actions, exceptions etc.) that the rule contains.</w:t>
      </w:r>
    </w:p>
    <w:p w14:paraId="4C644578" w14:textId="77777777" w:rsidR="00BF38A5" w:rsidRPr="00C12FBC" w:rsidRDefault="00BF38A5" w:rsidP="00BF38A5">
      <w:pPr>
        <w:rPr>
          <w:lang w:val="en-US"/>
        </w:rPr>
      </w:pPr>
    </w:p>
    <w:p w14:paraId="3DC9EDDA" w14:textId="638CDCC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Separator (2 bytes, optional):</w:t>
      </w:r>
      <w:r w:rsidRPr="00C12FBC">
        <w:rPr>
          <w:lang w:val="en-US"/>
        </w:rPr>
        <w:t xml:space="preserve"> An unsigned integer that specifies a separator. If this rule is the first rule, then this field MUST be 0xFFFF and the </w:t>
      </w:r>
      <w:r w:rsidR="00570493">
        <w:rPr>
          <w:b/>
          <w:bCs/>
          <w:lang w:val="en-US"/>
        </w:rPr>
        <w:t>Padding</w:t>
      </w:r>
      <w:r w:rsidR="00570493" w:rsidRPr="00570493">
        <w:rPr>
          <w:lang w:val="en-US"/>
        </w:rPr>
        <w:t xml:space="preserve">, </w:t>
      </w:r>
      <w:r w:rsidRPr="00C12FBC">
        <w:rPr>
          <w:b/>
          <w:bCs/>
          <w:lang w:val="en-US"/>
        </w:rPr>
        <w:t>Class Name Length</w:t>
      </w:r>
      <w:r w:rsidRPr="00C12FBC">
        <w:rPr>
          <w:lang w:val="en-US"/>
        </w:rPr>
        <w:t xml:space="preserve"> and </w:t>
      </w:r>
      <w:r w:rsidRPr="00C12FBC">
        <w:rPr>
          <w:b/>
          <w:bCs/>
          <w:lang w:val="en-US"/>
        </w:rPr>
        <w:t xml:space="preserve">Class Name </w:t>
      </w:r>
      <w:r w:rsidRPr="00C12FBC">
        <w:rPr>
          <w:lang w:val="en-US"/>
        </w:rPr>
        <w:t>MUST be present. If this rule is not the first rule, then this field MUST be 0x8001. This field MUST NOT be present if this rule is the last rule.</w:t>
      </w:r>
    </w:p>
    <w:p w14:paraId="06B69532" w14:textId="77777777" w:rsidR="00BF38A5" w:rsidRPr="00C12FBC" w:rsidRDefault="00BF38A5" w:rsidP="00BF38A5">
      <w:pPr>
        <w:rPr>
          <w:lang w:val="en-US"/>
        </w:rPr>
      </w:pPr>
    </w:p>
    <w:p w14:paraId="25866034" w14:textId="5BB6FA09" w:rsidR="00BF38A5" w:rsidRPr="00C12FBC" w:rsidRDefault="008A027D" w:rsidP="00BF38A5">
      <w:pPr>
        <w:rPr>
          <w:lang w:val="en-US"/>
        </w:rPr>
      </w:pPr>
      <w:r>
        <w:rPr>
          <w:b/>
          <w:bCs/>
          <w:lang w:val="en-US"/>
        </w:rPr>
        <w:t>Padding</w:t>
      </w:r>
      <w:r w:rsidR="00BF38A5" w:rsidRPr="00C12FBC">
        <w:rPr>
          <w:b/>
          <w:bCs/>
          <w:lang w:val="en-US"/>
        </w:rPr>
        <w:t xml:space="preserve"> (2 bytes, optional):</w:t>
      </w:r>
      <w:r w:rsidR="00BF38A5" w:rsidRPr="00C12FBC">
        <w:rPr>
          <w:lang w:val="en-US"/>
        </w:rPr>
        <w:t xml:space="preserve"> An unsigned integer with unknown meaning. Always zero.</w:t>
      </w:r>
    </w:p>
    <w:p w14:paraId="2F2577D8" w14:textId="77777777" w:rsidR="00BF38A5" w:rsidRPr="00C12FBC" w:rsidRDefault="00BF38A5" w:rsidP="00BF38A5">
      <w:pPr>
        <w:rPr>
          <w:lang w:val="en-US"/>
        </w:rPr>
      </w:pPr>
    </w:p>
    <w:p w14:paraId="4B7361D9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Length (2 bytes, optional):</w:t>
      </w:r>
      <w:r w:rsidRPr="00C12FBC">
        <w:rPr>
          <w:lang w:val="en-US"/>
        </w:rPr>
        <w:t xml:space="preserve"> An unsigned integer that specifies the length of the class name in bytes.</w:t>
      </w:r>
    </w:p>
    <w:p w14:paraId="247DAD82" w14:textId="77777777" w:rsidR="00BF38A5" w:rsidRPr="00C12FBC" w:rsidRDefault="00BF38A5" w:rsidP="00BF38A5">
      <w:pPr>
        <w:rPr>
          <w:lang w:val="en-US"/>
        </w:rPr>
      </w:pPr>
    </w:p>
    <w:p w14:paraId="04760861" w14:textId="364C9EB3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(variable, optional):</w:t>
      </w:r>
      <w:r w:rsidRPr="00C12FBC">
        <w:rPr>
          <w:lang w:val="en-US"/>
        </w:rPr>
        <w:t xml:space="preserve"> An ASCII encoded string that specifies the rule’s class name. </w:t>
      </w:r>
      <w:r w:rsidR="00C5081A">
        <w:rPr>
          <w:lang w:val="en-US"/>
        </w:rPr>
        <w:t xml:space="preserve">This field </w:t>
      </w:r>
      <w:r>
        <w:rPr>
          <w:lang w:val="en-US"/>
        </w:rPr>
        <w:t>MUST be</w:t>
      </w:r>
      <w:r w:rsidRPr="00C12FBC">
        <w:rPr>
          <w:lang w:val="en-US"/>
        </w:rPr>
        <w:t xml:space="preserve"> “CRuleElement”.</w:t>
      </w:r>
    </w:p>
    <w:p w14:paraId="180BF9B8" w14:textId="77777777" w:rsidR="00B955B0" w:rsidRPr="00C12FBC" w:rsidRDefault="00B955B0" w:rsidP="00BF38A5">
      <w:pPr>
        <w:rPr>
          <w:lang w:val="en-US"/>
        </w:rPr>
      </w:pPr>
    </w:p>
    <w:p w14:paraId="13E19EE7" w14:textId="7456C9EA" w:rsidR="001566AC" w:rsidRPr="00C12FBC" w:rsidRDefault="001566AC" w:rsidP="00B955B0">
      <w:pPr>
        <w:pStyle w:val="Heading2"/>
      </w:pPr>
      <w:bookmarkStart w:id="32" w:name="_Toc71099588"/>
      <w:r w:rsidRPr="00C12FBC">
        <w:t>Rule</w:t>
      </w:r>
      <w:r w:rsidR="00F65D74">
        <w:t>s</w:t>
      </w:r>
      <w:bookmarkEnd w:id="32"/>
    </w:p>
    <w:p w14:paraId="5199BA3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An individual rule contained within the .rwz file.</w:t>
      </w:r>
    </w:p>
    <w:p w14:paraId="118AAA7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0B19D5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B9D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07A0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9CA3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2CD7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658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80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5B6F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7C833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5E78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13C7F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0354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FCF6F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EEB5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43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56C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E9CF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C734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AA4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850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5C5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0FA9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DE515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394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0ED2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49E2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2848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DBD4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6891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AB67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A71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AA50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D6F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9ED92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A08DA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70A0D9" w14:textId="77777777" w:rsidTr="00AD15B4">
        <w:tc>
          <w:tcPr>
            <w:tcW w:w="9013" w:type="dxa"/>
            <w:gridSpan w:val="31"/>
            <w:vAlign w:val="center"/>
          </w:tcPr>
          <w:p w14:paraId="28EDB6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6662C6D2" w14:textId="77777777" w:rsidTr="00AD15B4">
        <w:tc>
          <w:tcPr>
            <w:tcW w:w="9013" w:type="dxa"/>
            <w:gridSpan w:val="31"/>
            <w:vAlign w:val="center"/>
          </w:tcPr>
          <w:p w14:paraId="75D779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0</w:t>
            </w:r>
          </w:p>
        </w:tc>
      </w:tr>
      <w:tr w:rsidR="001566AC" w:rsidRPr="00C12FBC" w14:paraId="1926F73F" w14:textId="77777777" w:rsidTr="00AD15B4">
        <w:tc>
          <w:tcPr>
            <w:tcW w:w="9013" w:type="dxa"/>
            <w:gridSpan w:val="31"/>
            <w:vAlign w:val="center"/>
          </w:tcPr>
          <w:p w14:paraId="767247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C591774" w14:textId="77777777" w:rsidTr="00AD15B4">
        <w:tc>
          <w:tcPr>
            <w:tcW w:w="9013" w:type="dxa"/>
            <w:gridSpan w:val="31"/>
            <w:vAlign w:val="center"/>
          </w:tcPr>
          <w:p w14:paraId="06E7F9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N</w:t>
            </w:r>
          </w:p>
        </w:tc>
      </w:tr>
    </w:tbl>
    <w:p w14:paraId="50E587D8" w14:textId="77777777" w:rsidR="001566AC" w:rsidRPr="00C12FBC" w:rsidRDefault="001566AC" w:rsidP="001566AC">
      <w:pPr>
        <w:rPr>
          <w:lang w:val="en-US"/>
        </w:rPr>
      </w:pPr>
    </w:p>
    <w:p w14:paraId="109946FC" w14:textId="33F11CBA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Header (variable):</w:t>
      </w:r>
      <w:r w:rsidRPr="00C12FBC">
        <w:rPr>
          <w:lang w:val="en-US"/>
        </w:rPr>
        <w:t xml:space="preserve"> </w:t>
      </w:r>
      <w:r w:rsidR="004F245E">
        <w:rPr>
          <w:lang w:val="en-US"/>
        </w:rPr>
        <w:t xml:space="preserve">A </w:t>
      </w:r>
      <w:hyperlink w:anchor="_RuleHeader" w:history="1">
        <w:r w:rsidRPr="00C12FBC">
          <w:rPr>
            <w:rStyle w:val="Hyperlink"/>
            <w:lang w:val="en-US"/>
          </w:rPr>
          <w:t>RuleHeader</w:t>
        </w:r>
      </w:hyperlink>
      <w:r w:rsidRPr="00C12FBC">
        <w:rPr>
          <w:lang w:val="en-US"/>
        </w:rPr>
        <w:t xml:space="preserve"> contains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  <w:r>
        <w:rPr>
          <w:lang w:val="en-US"/>
        </w:rPr>
        <w:t xml:space="preserve"> </w:t>
      </w:r>
      <w:r w:rsidRPr="00C12FBC">
        <w:rPr>
          <w:lang w:val="en-US"/>
        </w:rPr>
        <w:t>the rules file, including its name, enabled status and the number of rule elements it holds.</w:t>
      </w:r>
    </w:p>
    <w:p w14:paraId="6344D908" w14:textId="77777777" w:rsidR="001566AC" w:rsidRPr="00C12FBC" w:rsidRDefault="001566AC" w:rsidP="001566AC">
      <w:pPr>
        <w:rPr>
          <w:lang w:val="en-US"/>
        </w:rPr>
      </w:pPr>
    </w:p>
    <w:p w14:paraId="6346FD8B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Rule Elements (variable):</w:t>
      </w:r>
      <w:r w:rsidRPr="00C12FBC">
        <w:rPr>
          <w:lang w:val="en-US"/>
        </w:rPr>
        <w:t xml:space="preserve"> An array of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RuleElement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Header.Number of Rule Elements.</w:t>
      </w:r>
      <w:r w:rsidRPr="00C12FBC">
        <w:rPr>
          <w:lang w:val="en-US"/>
        </w:rPr>
        <w:t xml:space="preserve"> Elements specify the type of messages to which the rule applies as well as the rule’s conditions, actions and exclusions.</w:t>
      </w:r>
    </w:p>
    <w:p w14:paraId="35799E14" w14:textId="77777777" w:rsidR="001566AC" w:rsidRPr="00C12FBC" w:rsidRDefault="001566AC" w:rsidP="001566AC">
      <w:pPr>
        <w:rPr>
          <w:lang w:val="en-US"/>
        </w:rPr>
      </w:pPr>
    </w:p>
    <w:p w14:paraId="15B244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observed order of elements is </w:t>
      </w:r>
      <w:r>
        <w:rPr>
          <w:lang w:val="en-US"/>
        </w:rPr>
        <w:t>the apply rule element (</w:t>
      </w:r>
      <w:r w:rsidRPr="00C12FBC">
        <w:rPr>
          <w:lang w:val="en-US"/>
        </w:rPr>
        <w:t>0x00000190</w:t>
      </w:r>
      <w:r>
        <w:rPr>
          <w:lang w:val="en-US"/>
        </w:rPr>
        <w:t>)</w:t>
      </w:r>
      <w:r w:rsidRPr="00C12FBC">
        <w:rPr>
          <w:lang w:val="en-US"/>
        </w:rPr>
        <w:t>, 0x00000064, conditions, triggers, exceptions.</w:t>
      </w:r>
    </w:p>
    <w:p w14:paraId="0EA30AE8" w14:textId="77777777" w:rsidR="001566AC" w:rsidRPr="00C12FBC" w:rsidRDefault="001566AC" w:rsidP="001566AC">
      <w:pPr>
        <w:rPr>
          <w:lang w:val="en-US"/>
        </w:rPr>
      </w:pPr>
    </w:p>
    <w:p w14:paraId="1FE6273F" w14:textId="1667D299" w:rsidR="001566AC" w:rsidRPr="00C12FBC" w:rsidRDefault="001566AC" w:rsidP="00425D51">
      <w:pPr>
        <w:pStyle w:val="Heading3"/>
      </w:pPr>
      <w:bookmarkStart w:id="33" w:name="_RuleElement"/>
      <w:bookmarkStart w:id="34" w:name="_Toc71099589"/>
      <w:bookmarkEnd w:id="33"/>
      <w:r w:rsidRPr="00C12FBC">
        <w:t>RuleElement</w:t>
      </w:r>
      <w:bookmarkEnd w:id="34"/>
    </w:p>
    <w:p w14:paraId="5B7C61D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Rule elements specify a rule’s conditions, actions and exceptions, e.g. “sent only to me”, “mark as read”, “except if sent only to me”.</w:t>
      </w:r>
    </w:p>
    <w:p w14:paraId="4DC3748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790422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59B0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</w:p>
          <w:p w14:paraId="31E3D2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0F5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9A47F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C8BE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403B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625DD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C196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B7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D198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AC71B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726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786586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9D3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2A90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F64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2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D221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B2C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9525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BD0A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693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9578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3BDE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D3A9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82799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26D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55C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F82A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691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BB5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DE3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306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EE82D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C15B3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0EF6720" w14:textId="77777777" w:rsidTr="00AD15B4">
        <w:tc>
          <w:tcPr>
            <w:tcW w:w="9013" w:type="dxa"/>
            <w:gridSpan w:val="31"/>
            <w:vAlign w:val="center"/>
          </w:tcPr>
          <w:p w14:paraId="14475E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Identifier</w:t>
            </w:r>
          </w:p>
        </w:tc>
      </w:tr>
      <w:tr w:rsidR="001566AC" w:rsidRPr="00C12FBC" w14:paraId="6BDE8969" w14:textId="77777777" w:rsidTr="00AD15B4">
        <w:tc>
          <w:tcPr>
            <w:tcW w:w="9013" w:type="dxa"/>
            <w:gridSpan w:val="31"/>
            <w:vAlign w:val="center"/>
          </w:tcPr>
          <w:p w14:paraId="4B53E0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34A6F10" w14:textId="77777777" w:rsidR="001566AC" w:rsidRPr="00C12FBC" w:rsidRDefault="001566AC" w:rsidP="001566AC">
      <w:pPr>
        <w:rPr>
          <w:lang w:val="en-US"/>
        </w:rPr>
      </w:pPr>
    </w:p>
    <w:p w14:paraId="6993A4A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Identifier (4 bytes):</w:t>
      </w:r>
      <w:r w:rsidRPr="00C12FBC">
        <w:rPr>
          <w:lang w:val="en-US"/>
        </w:rPr>
        <w:t xml:space="preserve"> An unsigned integer that specifies the type of the rule element’s data.</w:t>
      </w:r>
    </w:p>
    <w:p w14:paraId="601FC34D" w14:textId="77777777" w:rsidR="001566AC" w:rsidRDefault="001566AC" w:rsidP="001566AC">
      <w:pPr>
        <w:rPr>
          <w:u w:val="single"/>
          <w:lang w:val="en-US"/>
        </w:rPr>
      </w:pPr>
    </w:p>
    <w:p w14:paraId="3D9442C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Data (variable):</w:t>
      </w:r>
      <w:r w:rsidRPr="00C12FBC">
        <w:rPr>
          <w:lang w:val="en-US"/>
        </w:rPr>
        <w:t xml:space="preserve"> The rule element's data that depends on the value of </w:t>
      </w:r>
      <w:r w:rsidRPr="00C12FBC">
        <w:rPr>
          <w:b/>
          <w:bCs/>
          <w:lang w:val="en-US"/>
        </w:rPr>
        <w:t>Identifier.</w:t>
      </w:r>
      <w:r w:rsidRPr="00C12FBC">
        <w:rPr>
          <w:lang w:val="en-US"/>
        </w:rPr>
        <w:t xml:space="preserve"> </w:t>
      </w:r>
    </w:p>
    <w:p w14:paraId="7BD1C186" w14:textId="77777777" w:rsidR="001566AC" w:rsidRPr="00C12FBC" w:rsidRDefault="001566AC" w:rsidP="001566AC">
      <w:pPr>
        <w:rPr>
          <w:u w:val="single"/>
          <w:lang w:val="en-US"/>
        </w:rPr>
      </w:pPr>
    </w:p>
    <w:p w14:paraId="38FA2299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Mandatory Rule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34"/>
      </w:tblGrid>
      <w:tr w:rsidR="001566AC" w:rsidRPr="00C12FBC" w14:paraId="670F66DF" w14:textId="77777777" w:rsidTr="00AD15B4">
        <w:tc>
          <w:tcPr>
            <w:tcW w:w="1555" w:type="dxa"/>
            <w:shd w:val="clear" w:color="auto" w:fill="BFBFBF" w:themeFill="background1" w:themeFillShade="BF"/>
          </w:tcPr>
          <w:p w14:paraId="6F0E173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A9E0F8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734" w:type="dxa"/>
            <w:shd w:val="clear" w:color="auto" w:fill="BFBFBF" w:themeFill="background1" w:themeFillShade="BF"/>
          </w:tcPr>
          <w:p w14:paraId="6CC545B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0B7A87F2" w14:textId="77777777" w:rsidTr="00AD15B4">
        <w:tc>
          <w:tcPr>
            <w:tcW w:w="1555" w:type="dxa"/>
          </w:tcPr>
          <w:p w14:paraId="54EA75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0x00000064</w:t>
            </w:r>
          </w:p>
        </w:tc>
        <w:tc>
          <w:tcPr>
            <w:tcW w:w="3685" w:type="dxa"/>
          </w:tcPr>
          <w:p w14:paraId="41AF0A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Unknown meaning</w:t>
            </w:r>
          </w:p>
        </w:tc>
        <w:tc>
          <w:tcPr>
            <w:tcW w:w="3734" w:type="dxa"/>
          </w:tcPr>
          <w:p w14:paraId="7340794E" w14:textId="77777777" w:rsidR="001566AC" w:rsidRPr="00C12FBC" w:rsidRDefault="00FE6C96" w:rsidP="00AD15B4">
            <w:pPr>
              <w:rPr>
                <w:lang w:val="en-US"/>
              </w:rPr>
            </w:pPr>
            <w:hyperlink w:anchor="_UnknownRuleElement0x64Data" w:history="1">
              <w:r w:rsidR="001566AC" w:rsidRPr="00A655D2">
                <w:rPr>
                  <w:rStyle w:val="Hyperlink"/>
                  <w:lang w:val="en-US"/>
                </w:rPr>
                <w:t>UnknownRuleElement0x64Data</w:t>
              </w:r>
            </w:hyperlink>
          </w:p>
        </w:tc>
      </w:tr>
      <w:tr w:rsidR="001566AC" w:rsidRPr="00C12FBC" w14:paraId="04296B6E" w14:textId="77777777" w:rsidTr="00AD15B4">
        <w:tc>
          <w:tcPr>
            <w:tcW w:w="1555" w:type="dxa"/>
          </w:tcPr>
          <w:p w14:paraId="76BE03E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0x00000190</w:t>
            </w:r>
          </w:p>
        </w:tc>
        <w:tc>
          <w:tcPr>
            <w:tcW w:w="3685" w:type="dxa"/>
          </w:tcPr>
          <w:p w14:paraId="72A805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“type of messages to which this rule applies”</w:t>
            </w:r>
          </w:p>
        </w:tc>
        <w:tc>
          <w:tcPr>
            <w:tcW w:w="3734" w:type="dxa"/>
          </w:tcPr>
          <w:p w14:paraId="32E4875B" w14:textId="77777777" w:rsidR="001566AC" w:rsidRPr="00C12FBC" w:rsidRDefault="00FE6C96" w:rsidP="00AD15B4">
            <w:pPr>
              <w:rPr>
                <w:lang w:val="en-US"/>
              </w:rPr>
            </w:pPr>
            <w:hyperlink w:anchor="_ApplyRuleElementData" w:history="1">
              <w:r w:rsidR="001566AC" w:rsidRPr="00275816">
                <w:rPr>
                  <w:rStyle w:val="Hyperlink"/>
                  <w:lang w:val="en-US"/>
                </w:rPr>
                <w:t>ApplyRuleElementData</w:t>
              </w:r>
            </w:hyperlink>
          </w:p>
        </w:tc>
      </w:tr>
    </w:tbl>
    <w:p w14:paraId="440B055F" w14:textId="77777777" w:rsidR="001566AC" w:rsidRPr="00C12FBC" w:rsidRDefault="001566AC" w:rsidP="001566AC">
      <w:pPr>
        <w:rPr>
          <w:lang w:val="en-US"/>
        </w:rPr>
      </w:pPr>
    </w:p>
    <w:p w14:paraId="75D9E001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Conditions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24"/>
        <w:gridCol w:w="3743"/>
        <w:gridCol w:w="3743"/>
      </w:tblGrid>
      <w:tr w:rsidR="001566AC" w:rsidRPr="00C12FBC" w14:paraId="01FCF304" w14:textId="77777777" w:rsidTr="00AD15B4">
        <w:tc>
          <w:tcPr>
            <w:tcW w:w="846" w:type="pct"/>
            <w:shd w:val="clear" w:color="auto" w:fill="BFBFBF" w:themeFill="background1" w:themeFillShade="BF"/>
          </w:tcPr>
          <w:p w14:paraId="4273860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64EA1B4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04245C7E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6B75B422" w14:textId="77777777" w:rsidTr="00AD15B4">
        <w:tc>
          <w:tcPr>
            <w:tcW w:w="846" w:type="pct"/>
          </w:tcPr>
          <w:p w14:paraId="60039E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0x000000C8</w:t>
            </w:r>
          </w:p>
        </w:tc>
        <w:tc>
          <w:tcPr>
            <w:tcW w:w="2077" w:type="pct"/>
          </w:tcPr>
          <w:p w14:paraId="05E430E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box”</w:t>
            </w:r>
          </w:p>
        </w:tc>
        <w:tc>
          <w:tcPr>
            <w:tcW w:w="2077" w:type="pct"/>
          </w:tcPr>
          <w:p w14:paraId="1E34D254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26CA642" w14:textId="77777777" w:rsidTr="00AD15B4">
        <w:tc>
          <w:tcPr>
            <w:tcW w:w="846" w:type="pct"/>
          </w:tcPr>
          <w:p w14:paraId="1D8C717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0x000000C9</w:t>
            </w:r>
          </w:p>
        </w:tc>
        <w:tc>
          <w:tcPr>
            <w:tcW w:w="2077" w:type="pct"/>
          </w:tcPr>
          <w:p w14:paraId="2FE9B87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only to me”</w:t>
            </w:r>
          </w:p>
        </w:tc>
        <w:tc>
          <w:tcPr>
            <w:tcW w:w="2077" w:type="pct"/>
          </w:tcPr>
          <w:p w14:paraId="3456D66B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F5D76E3" w14:textId="77777777" w:rsidTr="00AD15B4">
        <w:tc>
          <w:tcPr>
            <w:tcW w:w="846" w:type="pct"/>
          </w:tcPr>
          <w:p w14:paraId="1D32EE3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0x000000CA</w:t>
            </w:r>
          </w:p>
        </w:tc>
        <w:tc>
          <w:tcPr>
            <w:tcW w:w="2077" w:type="pct"/>
          </w:tcPr>
          <w:p w14:paraId="45E9B5A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not in the To box”</w:t>
            </w:r>
          </w:p>
        </w:tc>
        <w:tc>
          <w:tcPr>
            <w:tcW w:w="2077" w:type="pct"/>
          </w:tcPr>
          <w:p w14:paraId="31EBD52A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2BDCFF1" w14:textId="77777777" w:rsidTr="00AD15B4">
        <w:tc>
          <w:tcPr>
            <w:tcW w:w="846" w:type="pct"/>
          </w:tcPr>
          <w:p w14:paraId="7FA6B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0x000000CB</w:t>
            </w:r>
          </w:p>
        </w:tc>
        <w:tc>
          <w:tcPr>
            <w:tcW w:w="2077" w:type="pct"/>
          </w:tcPr>
          <w:p w14:paraId="3A1453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&lt;people or public group&gt;”</w:t>
            </w:r>
          </w:p>
        </w:tc>
        <w:tc>
          <w:tcPr>
            <w:tcW w:w="2077" w:type="pct"/>
          </w:tcPr>
          <w:p w14:paraId="38DBC914" w14:textId="77777777" w:rsidR="001566AC" w:rsidRPr="00C12FBC" w:rsidRDefault="00FE6C96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5D47F01" w14:textId="77777777" w:rsidTr="00AD15B4">
        <w:tc>
          <w:tcPr>
            <w:tcW w:w="846" w:type="pct"/>
          </w:tcPr>
          <w:p w14:paraId="26DF3BE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0x000000CC</w:t>
            </w:r>
          </w:p>
        </w:tc>
        <w:tc>
          <w:tcPr>
            <w:tcW w:w="2077" w:type="pct"/>
          </w:tcPr>
          <w:p w14:paraId="5D0AB1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to &lt;people or public group&gt;”</w:t>
            </w:r>
          </w:p>
        </w:tc>
        <w:tc>
          <w:tcPr>
            <w:tcW w:w="2077" w:type="pct"/>
          </w:tcPr>
          <w:p w14:paraId="7E5173CD" w14:textId="77777777" w:rsidR="001566AC" w:rsidRPr="00C12FBC" w:rsidRDefault="00FE6C96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41403405" w14:textId="77777777" w:rsidTr="00AD15B4">
        <w:tc>
          <w:tcPr>
            <w:tcW w:w="846" w:type="pct"/>
          </w:tcPr>
          <w:p w14:paraId="141902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0x000000CD</w:t>
            </w:r>
          </w:p>
        </w:tc>
        <w:tc>
          <w:tcPr>
            <w:tcW w:w="2077" w:type="pct"/>
          </w:tcPr>
          <w:p w14:paraId="1E8E8B6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subject”</w:t>
            </w:r>
          </w:p>
        </w:tc>
        <w:tc>
          <w:tcPr>
            <w:tcW w:w="2077" w:type="pct"/>
          </w:tcPr>
          <w:p w14:paraId="5D87E3EF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5694DE5" w14:textId="77777777" w:rsidTr="00AD15B4">
        <w:tc>
          <w:tcPr>
            <w:tcW w:w="846" w:type="pct"/>
          </w:tcPr>
          <w:p w14:paraId="571888B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0x000000CE</w:t>
            </w:r>
          </w:p>
        </w:tc>
        <w:tc>
          <w:tcPr>
            <w:tcW w:w="2077" w:type="pct"/>
          </w:tcPr>
          <w:p w14:paraId="6342D4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body”</w:t>
            </w:r>
          </w:p>
        </w:tc>
        <w:tc>
          <w:tcPr>
            <w:tcW w:w="2077" w:type="pct"/>
          </w:tcPr>
          <w:p w14:paraId="15E1759A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2EC94CCF" w14:textId="77777777" w:rsidTr="00AD15B4">
        <w:tc>
          <w:tcPr>
            <w:tcW w:w="846" w:type="pct"/>
          </w:tcPr>
          <w:p w14:paraId="33DDFF7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0x000000CF</w:t>
            </w:r>
          </w:p>
        </w:tc>
        <w:tc>
          <w:tcPr>
            <w:tcW w:w="2077" w:type="pct"/>
          </w:tcPr>
          <w:p w14:paraId="669E57B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 or body”</w:t>
            </w:r>
          </w:p>
        </w:tc>
        <w:tc>
          <w:tcPr>
            <w:tcW w:w="2077" w:type="pct"/>
          </w:tcPr>
          <w:p w14:paraId="6396E482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E6BB754" w14:textId="77777777" w:rsidTr="00AD15B4">
        <w:tc>
          <w:tcPr>
            <w:tcW w:w="846" w:type="pct"/>
          </w:tcPr>
          <w:p w14:paraId="7B946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0x000000D0</w:t>
            </w:r>
          </w:p>
        </w:tc>
        <w:tc>
          <w:tcPr>
            <w:tcW w:w="2077" w:type="pct"/>
          </w:tcPr>
          <w:p w14:paraId="06F9A61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“flagged for &lt;action&gt;”</w:t>
            </w:r>
          </w:p>
        </w:tc>
        <w:tc>
          <w:tcPr>
            <w:tcW w:w="2077" w:type="pct"/>
          </w:tcPr>
          <w:p w14:paraId="3264C1CE" w14:textId="77777777" w:rsidR="001566AC" w:rsidRPr="00C12FBC" w:rsidRDefault="00FE6C96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275816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6101A391" w14:textId="77777777" w:rsidTr="00AD15B4">
        <w:tc>
          <w:tcPr>
            <w:tcW w:w="846" w:type="pct"/>
          </w:tcPr>
          <w:p w14:paraId="6564F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0x000000D2</w:t>
            </w:r>
          </w:p>
        </w:tc>
        <w:tc>
          <w:tcPr>
            <w:tcW w:w="2077" w:type="pct"/>
          </w:tcPr>
          <w:p w14:paraId="6CED84F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&lt;importance&gt;”</w:t>
            </w:r>
          </w:p>
        </w:tc>
        <w:tc>
          <w:tcPr>
            <w:tcW w:w="2077" w:type="pct"/>
          </w:tcPr>
          <w:p w14:paraId="6F13ADDB" w14:textId="77777777" w:rsidR="001566AC" w:rsidRPr="00C12FBC" w:rsidRDefault="00FE6C96" w:rsidP="00AD15B4">
            <w:pPr>
              <w:rPr>
                <w:lang w:val="en-US"/>
              </w:rPr>
            </w:pPr>
            <w:hyperlink w:anchor="_ImportanceRuleElementData" w:history="1">
              <w:r w:rsidR="001566AC" w:rsidRPr="00275816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740B9AE" w14:textId="77777777" w:rsidTr="00AD15B4">
        <w:tc>
          <w:tcPr>
            <w:tcW w:w="846" w:type="pct"/>
          </w:tcPr>
          <w:p w14:paraId="16ECD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0x000000D3</w:t>
            </w:r>
          </w:p>
        </w:tc>
        <w:tc>
          <w:tcPr>
            <w:tcW w:w="2077" w:type="pct"/>
          </w:tcPr>
          <w:p w14:paraId="174DC1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&lt;sensitivity&gt;”</w:t>
            </w:r>
          </w:p>
        </w:tc>
        <w:tc>
          <w:tcPr>
            <w:tcW w:w="2077" w:type="pct"/>
          </w:tcPr>
          <w:p w14:paraId="1CFF3FD6" w14:textId="77777777" w:rsidR="001566AC" w:rsidRPr="00C12FBC" w:rsidRDefault="00FE6C96" w:rsidP="00AD15B4">
            <w:pPr>
              <w:rPr>
                <w:lang w:val="en-US"/>
              </w:rPr>
            </w:pPr>
            <w:hyperlink w:anchor="_SensitivityRuleElementData" w:history="1">
              <w:r w:rsidR="001566AC" w:rsidRPr="00275816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B303164" w14:textId="77777777" w:rsidTr="00AD15B4">
        <w:tc>
          <w:tcPr>
            <w:tcW w:w="846" w:type="pct"/>
          </w:tcPr>
          <w:p w14:paraId="591FFFE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0x000000D7</w:t>
            </w:r>
          </w:p>
        </w:tc>
        <w:tc>
          <w:tcPr>
            <w:tcW w:w="2077" w:type="pct"/>
          </w:tcPr>
          <w:p w14:paraId="3BA859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&lt;category&gt; category”</w:t>
            </w:r>
          </w:p>
        </w:tc>
        <w:tc>
          <w:tcPr>
            <w:tcW w:w="2077" w:type="pct"/>
          </w:tcPr>
          <w:p w14:paraId="447943F0" w14:textId="77777777" w:rsidR="001566AC" w:rsidRPr="00C12FBC" w:rsidRDefault="00FE6C96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275816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9EF7781" w14:textId="77777777" w:rsidTr="00AD15B4">
        <w:tc>
          <w:tcPr>
            <w:tcW w:w="846" w:type="pct"/>
          </w:tcPr>
          <w:p w14:paraId="02E3B60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0x000000DC</w:t>
            </w:r>
          </w:p>
        </w:tc>
        <w:tc>
          <w:tcPr>
            <w:tcW w:w="2077" w:type="pct"/>
          </w:tcPr>
          <w:p w14:paraId="74CBD9C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an automatic reply”</w:t>
            </w:r>
          </w:p>
        </w:tc>
        <w:tc>
          <w:tcPr>
            <w:tcW w:w="2077" w:type="pct"/>
          </w:tcPr>
          <w:p w14:paraId="4B6E84F5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67CEB5D" w14:textId="77777777" w:rsidTr="00AD15B4">
        <w:tc>
          <w:tcPr>
            <w:tcW w:w="846" w:type="pct"/>
          </w:tcPr>
          <w:p w14:paraId="22C87B2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0x000000DE</w:t>
            </w:r>
          </w:p>
        </w:tc>
        <w:tc>
          <w:tcPr>
            <w:tcW w:w="2077" w:type="pct"/>
          </w:tcPr>
          <w:p w14:paraId="0029B1E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has attachment”</w:t>
            </w:r>
          </w:p>
        </w:tc>
        <w:tc>
          <w:tcPr>
            <w:tcW w:w="2077" w:type="pct"/>
          </w:tcPr>
          <w:p w14:paraId="5A9BCFBA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57FEF31" w14:textId="77777777" w:rsidTr="00AD15B4">
        <w:tc>
          <w:tcPr>
            <w:tcW w:w="846" w:type="pct"/>
          </w:tcPr>
          <w:p w14:paraId="215E1A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0x000000DF</w:t>
            </w:r>
          </w:p>
        </w:tc>
        <w:tc>
          <w:tcPr>
            <w:tcW w:w="2077" w:type="pct"/>
          </w:tcPr>
          <w:p w14:paraId="3218CD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&lt;selected properties&gt; of documents or forms”</w:t>
            </w:r>
          </w:p>
        </w:tc>
        <w:tc>
          <w:tcPr>
            <w:tcW w:w="2077" w:type="pct"/>
          </w:tcPr>
          <w:p w14:paraId="7C7DE9D1" w14:textId="77777777" w:rsidR="001566AC" w:rsidRPr="00C12FBC" w:rsidRDefault="00FE6C96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275816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6B8E7ACD" w14:textId="77777777" w:rsidTr="00AD15B4">
        <w:tc>
          <w:tcPr>
            <w:tcW w:w="846" w:type="pct"/>
          </w:tcPr>
          <w:p w14:paraId="1807CC7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0x000000E0</w:t>
            </w:r>
          </w:p>
        </w:tc>
        <w:tc>
          <w:tcPr>
            <w:tcW w:w="2077" w:type="pct"/>
          </w:tcPr>
          <w:p w14:paraId="7E3AFA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a size &lt;in a specific range&gt;"</w:t>
            </w:r>
          </w:p>
        </w:tc>
        <w:tc>
          <w:tcPr>
            <w:tcW w:w="2077" w:type="pct"/>
          </w:tcPr>
          <w:p w14:paraId="379F0BA5" w14:textId="77777777" w:rsidR="001566AC" w:rsidRPr="00C12FBC" w:rsidRDefault="00FE6C96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275816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5D4839AE" w14:textId="77777777" w:rsidTr="00AD15B4">
        <w:tc>
          <w:tcPr>
            <w:tcW w:w="846" w:type="pct"/>
          </w:tcPr>
          <w:p w14:paraId="5409FDB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0x000000E1</w:t>
            </w:r>
          </w:p>
        </w:tc>
        <w:tc>
          <w:tcPr>
            <w:tcW w:w="2077" w:type="pct"/>
          </w:tcPr>
          <w:p w14:paraId="1E5717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“received &lt;in a specific date span&gt;”</w:t>
            </w:r>
          </w:p>
        </w:tc>
        <w:tc>
          <w:tcPr>
            <w:tcW w:w="2077" w:type="pct"/>
          </w:tcPr>
          <w:p w14:paraId="0E1BD85E" w14:textId="77777777" w:rsidR="001566AC" w:rsidRPr="00C12FBC" w:rsidRDefault="00FE6C96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275816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20201536" w14:textId="77777777" w:rsidTr="00AD15B4">
        <w:tc>
          <w:tcPr>
            <w:tcW w:w="846" w:type="pct"/>
          </w:tcPr>
          <w:p w14:paraId="36D9B6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0x000000E2</w:t>
            </w:r>
          </w:p>
        </w:tc>
        <w:tc>
          <w:tcPr>
            <w:tcW w:w="2077" w:type="pct"/>
          </w:tcPr>
          <w:p w14:paraId="593B5B1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Cc box”</w:t>
            </w:r>
          </w:p>
        </w:tc>
        <w:tc>
          <w:tcPr>
            <w:tcW w:w="2077" w:type="pct"/>
          </w:tcPr>
          <w:p w14:paraId="55224E3B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A03E37B" w14:textId="77777777" w:rsidTr="00AD15B4">
        <w:tc>
          <w:tcPr>
            <w:tcW w:w="846" w:type="pct"/>
          </w:tcPr>
          <w:p w14:paraId="09DA82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0x000000E3</w:t>
            </w:r>
          </w:p>
        </w:tc>
        <w:tc>
          <w:tcPr>
            <w:tcW w:w="2077" w:type="pct"/>
          </w:tcPr>
          <w:p w14:paraId="1EBBE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or Cc box”</w:t>
            </w:r>
          </w:p>
        </w:tc>
        <w:tc>
          <w:tcPr>
            <w:tcW w:w="2077" w:type="pct"/>
          </w:tcPr>
          <w:p w14:paraId="28A055AF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2A3DB7" w14:textId="77777777" w:rsidTr="00AD15B4">
        <w:tc>
          <w:tcPr>
            <w:tcW w:w="846" w:type="pct"/>
          </w:tcPr>
          <w:p w14:paraId="723AB56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0x000000E4</w:t>
            </w:r>
          </w:p>
        </w:tc>
        <w:tc>
          <w:tcPr>
            <w:tcW w:w="2077" w:type="pct"/>
          </w:tcPr>
          <w:p w14:paraId="514E3AC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“uses the &lt;form name&gt; form”</w:t>
            </w:r>
          </w:p>
        </w:tc>
        <w:tc>
          <w:tcPr>
            <w:tcW w:w="2077" w:type="pct"/>
          </w:tcPr>
          <w:p w14:paraId="413303EC" w14:textId="72593EE0" w:rsidR="001566AC" w:rsidRPr="00C12FBC" w:rsidRDefault="00FE6C96" w:rsidP="00AD15B4">
            <w:pPr>
              <w:rPr>
                <w:lang w:val="en-US"/>
              </w:rPr>
            </w:pPr>
            <w:hyperlink w:anchor="_UsesFormRuleElementData" w:history="1">
              <w:r w:rsidR="00F36384">
                <w:rPr>
                  <w:rStyle w:val="Hyperlink"/>
                  <w:lang w:val="en-US"/>
                </w:rPr>
                <w:t>FormT</w:t>
              </w:r>
              <w:r w:rsidR="00F36384">
                <w:rPr>
                  <w:rStyle w:val="Hyperlink"/>
                  <w:lang w:val="en-US"/>
                </w:rPr>
                <w:t>y</w:t>
              </w:r>
              <w:r w:rsidR="00F36384">
                <w:rPr>
                  <w:rStyle w:val="Hyperlink"/>
                  <w:lang w:val="en-US"/>
                </w:rPr>
                <w:t>peRuleElementData</w:t>
              </w:r>
            </w:hyperlink>
          </w:p>
        </w:tc>
      </w:tr>
      <w:tr w:rsidR="001566AC" w:rsidRPr="00C12FBC" w14:paraId="45FE4FAF" w14:textId="77777777" w:rsidTr="00AD15B4">
        <w:tc>
          <w:tcPr>
            <w:tcW w:w="846" w:type="pct"/>
          </w:tcPr>
          <w:p w14:paraId="388E6C2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0x000000E5</w:t>
            </w:r>
          </w:p>
        </w:tc>
        <w:tc>
          <w:tcPr>
            <w:tcW w:w="2077" w:type="pct"/>
          </w:tcPr>
          <w:p w14:paraId="4AD8B3E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recipient’s address”</w:t>
            </w:r>
          </w:p>
        </w:tc>
        <w:tc>
          <w:tcPr>
            <w:tcW w:w="2077" w:type="pct"/>
          </w:tcPr>
          <w:p w14:paraId="767A1ED9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2FFDED7" w14:textId="77777777" w:rsidTr="00AD15B4">
        <w:tc>
          <w:tcPr>
            <w:tcW w:w="846" w:type="pct"/>
          </w:tcPr>
          <w:p w14:paraId="4843D9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0x000000E6</w:t>
            </w:r>
          </w:p>
        </w:tc>
        <w:tc>
          <w:tcPr>
            <w:tcW w:w="2077" w:type="pct"/>
          </w:tcPr>
          <w:p w14:paraId="6DF4019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sender’s address”</w:t>
            </w:r>
          </w:p>
        </w:tc>
        <w:tc>
          <w:tcPr>
            <w:tcW w:w="2077" w:type="pct"/>
          </w:tcPr>
          <w:p w14:paraId="44EDD48C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4AC93A18" w14:textId="77777777" w:rsidTr="00AD15B4">
        <w:tc>
          <w:tcPr>
            <w:tcW w:w="846" w:type="pct"/>
          </w:tcPr>
          <w:p w14:paraId="3D73DDDC" w14:textId="77777777" w:rsidR="00AE71DE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0x000000E8</w:t>
            </w:r>
          </w:p>
          <w:p w14:paraId="5D14D218" w14:textId="25166C27" w:rsidR="00AE71DE" w:rsidRPr="00AE71DE" w:rsidRDefault="00AE71DE" w:rsidP="00AE71DE">
            <w:pPr>
              <w:jc w:val="center"/>
              <w:rPr>
                <w:lang w:val="en-US"/>
              </w:rPr>
            </w:pPr>
          </w:p>
        </w:tc>
        <w:tc>
          <w:tcPr>
            <w:tcW w:w="2077" w:type="pct"/>
          </w:tcPr>
          <w:p w14:paraId="02CCC37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message header”</w:t>
            </w:r>
          </w:p>
        </w:tc>
        <w:tc>
          <w:tcPr>
            <w:tcW w:w="2077" w:type="pct"/>
          </w:tcPr>
          <w:p w14:paraId="0472FFBA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AE71DE" w:rsidRPr="00C12FBC" w14:paraId="7D68B1AB" w14:textId="77777777" w:rsidTr="00AD15B4">
        <w:tc>
          <w:tcPr>
            <w:tcW w:w="846" w:type="pct"/>
          </w:tcPr>
          <w:p w14:paraId="69CAF1C2" w14:textId="1978AA80" w:rsidR="00AE71DE" w:rsidRPr="00C12FBC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B</w:t>
            </w:r>
          </w:p>
        </w:tc>
        <w:tc>
          <w:tcPr>
            <w:tcW w:w="2077" w:type="pct"/>
          </w:tcPr>
          <w:p w14:paraId="29A98FCC" w14:textId="3A24B70A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"suspected to be junk-email or from &lt;Junk Senders&gt;"</w:t>
            </w:r>
          </w:p>
        </w:tc>
        <w:tc>
          <w:tcPr>
            <w:tcW w:w="2077" w:type="pct"/>
          </w:tcPr>
          <w:p w14:paraId="68FE434C" w14:textId="53E57AE3" w:rsidR="00AE71DE" w:rsidRDefault="00FE6C96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AE71DE" w:rsidRPr="00C12FBC" w14:paraId="26264449" w14:textId="77777777" w:rsidTr="00AD15B4">
        <w:tc>
          <w:tcPr>
            <w:tcW w:w="846" w:type="pct"/>
          </w:tcPr>
          <w:p w14:paraId="3F57DF7F" w14:textId="6F7A280D" w:rsidR="00AE71DE" w:rsidRPr="00C12FBC" w:rsidRDefault="00AE71D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C</w:t>
            </w:r>
          </w:p>
        </w:tc>
        <w:tc>
          <w:tcPr>
            <w:tcW w:w="2077" w:type="pct"/>
          </w:tcPr>
          <w:p w14:paraId="2925DBFC" w14:textId="08E94E81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"containing adult content or from &lt;Adult Content Senders&gt;"</w:t>
            </w:r>
          </w:p>
        </w:tc>
        <w:tc>
          <w:tcPr>
            <w:tcW w:w="2077" w:type="pct"/>
          </w:tcPr>
          <w:p w14:paraId="2C752C03" w14:textId="24C4114A" w:rsidR="00AE71DE" w:rsidRDefault="00FE6C96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0743E3" w:rsidRPr="00C12FBC" w14:paraId="6E69C6C0" w14:textId="77777777" w:rsidTr="00AD15B4">
        <w:tc>
          <w:tcPr>
            <w:tcW w:w="846" w:type="pct"/>
          </w:tcPr>
          <w:p w14:paraId="37EA6258" w14:textId="356DA917" w:rsidR="000743E3" w:rsidRPr="00C12FBC" w:rsidRDefault="000743E3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0x000000E</w:t>
            </w:r>
            <w:r>
              <w:rPr>
                <w:lang w:val="en-US"/>
              </w:rPr>
              <w:t>D</w:t>
            </w:r>
          </w:p>
        </w:tc>
        <w:tc>
          <w:tcPr>
            <w:tcW w:w="2077" w:type="pct"/>
          </w:tcPr>
          <w:p w14:paraId="4093414C" w14:textId="77777777" w:rsidR="000743E3" w:rsidRPr="000743E3" w:rsidRDefault="000743E3" w:rsidP="000743E3">
            <w:pPr>
              <w:rPr>
                <w:lang w:val="en-US"/>
              </w:rPr>
            </w:pPr>
            <w:r w:rsidRPr="000743E3">
              <w:rPr>
                <w:lang w:val="en-US"/>
              </w:rPr>
              <w:t>"with a relevance &lt;in a specific range&gt;"</w:t>
            </w:r>
          </w:p>
          <w:p w14:paraId="35CB968C" w14:textId="6C3CD474" w:rsidR="000743E3" w:rsidRPr="00C12FBC" w:rsidRDefault="000743E3" w:rsidP="000743E3">
            <w:pPr>
              <w:rPr>
                <w:lang w:val="en-US"/>
              </w:rPr>
            </w:pPr>
            <w:r w:rsidRPr="000743E3">
              <w:rPr>
                <w:lang w:val="en-US"/>
              </w:rPr>
              <w:t xml:space="preserve">    /// Note: this is hidden in Outlook by default. Requires the registry key "Computer\HKEY_CURRENT_USER\SOFTWARE\Microsoft\Office\8.0\Outlook\Relevance" to exist</w:t>
            </w:r>
          </w:p>
        </w:tc>
        <w:tc>
          <w:tcPr>
            <w:tcW w:w="2077" w:type="pct"/>
          </w:tcPr>
          <w:p w14:paraId="5E5B44C3" w14:textId="22D85C98" w:rsidR="000743E3" w:rsidRDefault="00FE6C96" w:rsidP="00AD15B4">
            <w:hyperlink w:anchor="_SizeInSpecificRangeRuleElementData" w:history="1">
              <w:r w:rsidR="000741CD" w:rsidRPr="000741CD">
                <w:rPr>
                  <w:rStyle w:val="Hyperlink"/>
                </w:rPr>
                <w:t>SizeInSpecificRangeRuleElementData</w:t>
              </w:r>
            </w:hyperlink>
          </w:p>
        </w:tc>
      </w:tr>
      <w:tr w:rsidR="001566AC" w:rsidRPr="00C12FBC" w14:paraId="6B85ED02" w14:textId="77777777" w:rsidTr="00AD15B4">
        <w:tc>
          <w:tcPr>
            <w:tcW w:w="846" w:type="pct"/>
          </w:tcPr>
          <w:p w14:paraId="24C68C0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0x000000EE</w:t>
            </w:r>
          </w:p>
        </w:tc>
        <w:tc>
          <w:tcPr>
            <w:tcW w:w="2077" w:type="pct"/>
          </w:tcPr>
          <w:p w14:paraId="6FF74AA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“through the &lt;specified&gt; account”</w:t>
            </w:r>
          </w:p>
        </w:tc>
        <w:tc>
          <w:tcPr>
            <w:tcW w:w="2077" w:type="pct"/>
          </w:tcPr>
          <w:p w14:paraId="7CF8B007" w14:textId="77777777" w:rsidR="001566AC" w:rsidRPr="00C12FBC" w:rsidRDefault="00FE6C96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26A8E3D" w14:textId="77777777" w:rsidTr="00AD15B4">
        <w:tc>
          <w:tcPr>
            <w:tcW w:w="846" w:type="pct"/>
          </w:tcPr>
          <w:p w14:paraId="0BE258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0x000000EF</w:t>
            </w:r>
          </w:p>
        </w:tc>
        <w:tc>
          <w:tcPr>
            <w:tcW w:w="2077" w:type="pct"/>
          </w:tcPr>
          <w:p w14:paraId="05620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“on this computer only”</w:t>
            </w:r>
          </w:p>
        </w:tc>
        <w:tc>
          <w:tcPr>
            <w:tcW w:w="2077" w:type="pct"/>
          </w:tcPr>
          <w:p w14:paraId="1C5CE283" w14:textId="77777777" w:rsidR="001566AC" w:rsidRPr="00C12FBC" w:rsidRDefault="00FE6C96" w:rsidP="00AD15B4">
            <w:pPr>
              <w:rPr>
                <w:lang w:val="en-US"/>
              </w:rPr>
            </w:pPr>
            <w:hyperlink w:anchor="_OnThisComputerOnlyRuleElementData" w:history="1">
              <w:r w:rsidR="001566AC" w:rsidRPr="00275816">
                <w:rPr>
                  <w:rStyle w:val="Hyperlink"/>
                  <w:lang w:val="en-US"/>
                </w:rPr>
                <w:t>OnThisComputerOnlyRuleElementData</w:t>
              </w:r>
            </w:hyperlink>
          </w:p>
        </w:tc>
      </w:tr>
      <w:tr w:rsidR="001566AC" w:rsidRPr="00C12FBC" w14:paraId="63E6CC14" w14:textId="77777777" w:rsidTr="00AD15B4">
        <w:tc>
          <w:tcPr>
            <w:tcW w:w="846" w:type="pct"/>
          </w:tcPr>
          <w:p w14:paraId="3CDF7B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0x000000F0</w:t>
            </w:r>
          </w:p>
        </w:tc>
        <w:tc>
          <w:tcPr>
            <w:tcW w:w="2077" w:type="pct"/>
          </w:tcPr>
          <w:p w14:paraId="648060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“sender is in &lt;specified&gt; Address Book”</w:t>
            </w:r>
          </w:p>
        </w:tc>
        <w:tc>
          <w:tcPr>
            <w:tcW w:w="2077" w:type="pct"/>
          </w:tcPr>
          <w:p w14:paraId="2C0C0349" w14:textId="77777777" w:rsidR="001566AC" w:rsidRPr="00C12FBC" w:rsidRDefault="00FE6C96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338F6203" w14:textId="77777777" w:rsidTr="00AD15B4">
        <w:tc>
          <w:tcPr>
            <w:tcW w:w="846" w:type="pct"/>
          </w:tcPr>
          <w:p w14:paraId="282FFC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0x000000F1</w:t>
            </w:r>
          </w:p>
        </w:tc>
        <w:tc>
          <w:tcPr>
            <w:tcW w:w="2077" w:type="pct"/>
          </w:tcPr>
          <w:p w14:paraId="5402F12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 meeting invitation or update”</w:t>
            </w:r>
          </w:p>
        </w:tc>
        <w:tc>
          <w:tcPr>
            <w:tcW w:w="2077" w:type="pct"/>
          </w:tcPr>
          <w:p w14:paraId="0FEA88D1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9B5B14" w:rsidRPr="00C12FBC" w14:paraId="2B7C2416" w14:textId="77777777" w:rsidTr="00AD15B4">
        <w:tc>
          <w:tcPr>
            <w:tcW w:w="846" w:type="pct"/>
          </w:tcPr>
          <w:p w14:paraId="30392047" w14:textId="2DA64E88" w:rsidR="009B5B14" w:rsidRPr="00C12FBC" w:rsidRDefault="009B5B14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</w:t>
            </w:r>
            <w:r>
              <w:rPr>
                <w:lang w:val="en-US"/>
              </w:rPr>
              <w:t>4</w:t>
            </w:r>
          </w:p>
        </w:tc>
        <w:tc>
          <w:tcPr>
            <w:tcW w:w="2077" w:type="pct"/>
          </w:tcPr>
          <w:p w14:paraId="1D9B10FC" w14:textId="77777777" w:rsidR="009B5B14" w:rsidRDefault="009B5B14" w:rsidP="00AD15B4">
            <w:pPr>
              <w:rPr>
                <w:lang w:val="en-US"/>
              </w:rPr>
            </w:pPr>
            <w:r>
              <w:rPr>
                <w:lang w:val="en-US"/>
              </w:rPr>
              <w:t>“of the &lt;specific&gt; form type”</w:t>
            </w:r>
          </w:p>
          <w:p w14:paraId="1A981E4F" w14:textId="6106641D" w:rsidR="009B5B14" w:rsidRPr="00C12FBC" w:rsidRDefault="009B5B14" w:rsidP="00AD15B4">
            <w:pPr>
              <w:rPr>
                <w:lang w:val="en-US"/>
              </w:rPr>
            </w:pPr>
            <w:r w:rsidRPr="009B5B14">
              <w:rPr>
                <w:lang w:val="en-US"/>
              </w:rPr>
              <w:t>Note: this requires Microsoft InfoPath to be installed to be creatable</w:t>
            </w:r>
          </w:p>
        </w:tc>
        <w:tc>
          <w:tcPr>
            <w:tcW w:w="2077" w:type="pct"/>
          </w:tcPr>
          <w:p w14:paraId="58CF805C" w14:textId="0E304C93" w:rsidR="009B5B14" w:rsidRDefault="009B5B14" w:rsidP="00AD15B4">
            <w:hyperlink w:anchor="_UsesFormRuleElementData" w:history="1">
              <w:r>
                <w:rPr>
                  <w:rStyle w:val="Hyperlink"/>
                  <w:lang w:val="en-US"/>
                </w:rPr>
                <w:t>FormTypeRuleElementData</w:t>
              </w:r>
            </w:hyperlink>
          </w:p>
        </w:tc>
      </w:tr>
      <w:tr w:rsidR="001566AC" w:rsidRPr="00C12FBC" w14:paraId="065130B4" w14:textId="77777777" w:rsidTr="00AD15B4">
        <w:tc>
          <w:tcPr>
            <w:tcW w:w="846" w:type="pct"/>
          </w:tcPr>
          <w:p w14:paraId="1EAFED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0x000000F5</w:t>
            </w:r>
          </w:p>
        </w:tc>
        <w:tc>
          <w:tcPr>
            <w:tcW w:w="2077" w:type="pct"/>
          </w:tcPr>
          <w:p w14:paraId="5E409E5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RSS feeds with &lt;specified text&gt; in the title”</w:t>
            </w:r>
          </w:p>
        </w:tc>
        <w:tc>
          <w:tcPr>
            <w:tcW w:w="2077" w:type="pct"/>
          </w:tcPr>
          <w:p w14:paraId="700837CA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D8618E0" w14:textId="77777777" w:rsidTr="00AD15B4">
        <w:tc>
          <w:tcPr>
            <w:tcW w:w="846" w:type="pct"/>
          </w:tcPr>
          <w:p w14:paraId="73C627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0x000000F6</w:t>
            </w:r>
          </w:p>
        </w:tc>
        <w:tc>
          <w:tcPr>
            <w:tcW w:w="2077" w:type="pct"/>
          </w:tcPr>
          <w:p w14:paraId="13EC2F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any category”</w:t>
            </w:r>
          </w:p>
        </w:tc>
        <w:tc>
          <w:tcPr>
            <w:tcW w:w="2077" w:type="pct"/>
          </w:tcPr>
          <w:p w14:paraId="66EEAD95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0FD4240" w14:textId="77777777" w:rsidTr="00AD15B4">
        <w:tc>
          <w:tcPr>
            <w:tcW w:w="846" w:type="pct"/>
          </w:tcPr>
          <w:p w14:paraId="4C752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0x000000F7</w:t>
            </w:r>
          </w:p>
        </w:tc>
        <w:tc>
          <w:tcPr>
            <w:tcW w:w="2077" w:type="pct"/>
          </w:tcPr>
          <w:p w14:paraId="45F9F98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any RSS feed”</w:t>
            </w:r>
          </w:p>
        </w:tc>
        <w:tc>
          <w:tcPr>
            <w:tcW w:w="2077" w:type="pct"/>
          </w:tcPr>
          <w:p w14:paraId="21E6DEC7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7EE34F70" w14:textId="77777777" w:rsidR="001566AC" w:rsidRPr="00C12FBC" w:rsidRDefault="001566AC" w:rsidP="001566AC">
      <w:pPr>
        <w:rPr>
          <w:lang w:val="en-US"/>
        </w:rPr>
      </w:pPr>
    </w:p>
    <w:p w14:paraId="716B72BF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Actions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3827"/>
        <w:gridCol w:w="3627"/>
      </w:tblGrid>
      <w:tr w:rsidR="001566AC" w:rsidRPr="00C12FBC" w14:paraId="0F5946EB" w14:textId="77777777" w:rsidTr="00AD15B4">
        <w:tc>
          <w:tcPr>
            <w:tcW w:w="863" w:type="pct"/>
            <w:shd w:val="clear" w:color="auto" w:fill="A6A6A6" w:themeFill="background1" w:themeFillShade="A6"/>
          </w:tcPr>
          <w:p w14:paraId="421DFB5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124" w:type="pct"/>
            <w:shd w:val="clear" w:color="auto" w:fill="A6A6A6" w:themeFill="background1" w:themeFillShade="A6"/>
          </w:tcPr>
          <w:p w14:paraId="1340902D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A6A6A6" w:themeFill="background1" w:themeFillShade="A6"/>
          </w:tcPr>
          <w:p w14:paraId="2EE7D8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4B51D86D" w14:textId="77777777" w:rsidTr="00AD15B4">
        <w:tc>
          <w:tcPr>
            <w:tcW w:w="863" w:type="pct"/>
          </w:tcPr>
          <w:p w14:paraId="6F025C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0x0000012C</w:t>
            </w:r>
          </w:p>
        </w:tc>
        <w:tc>
          <w:tcPr>
            <w:tcW w:w="2124" w:type="pct"/>
          </w:tcPr>
          <w:p w14:paraId="4892E8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it to the &lt;specified&gt; folder”</w:t>
            </w:r>
          </w:p>
        </w:tc>
        <w:tc>
          <w:tcPr>
            <w:tcW w:w="2013" w:type="pct"/>
          </w:tcPr>
          <w:p w14:paraId="46FF4DA0" w14:textId="77777777" w:rsidR="001566AC" w:rsidRPr="00C12FBC" w:rsidRDefault="00FE6C96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4014BCCF" w14:textId="77777777" w:rsidTr="00AD15B4">
        <w:tc>
          <w:tcPr>
            <w:tcW w:w="863" w:type="pct"/>
          </w:tcPr>
          <w:p w14:paraId="1DE8BD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0x0000012D</w:t>
            </w:r>
          </w:p>
        </w:tc>
        <w:tc>
          <w:tcPr>
            <w:tcW w:w="2124" w:type="pct"/>
          </w:tcPr>
          <w:p w14:paraId="04BF1F1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“delete it”</w:t>
            </w:r>
          </w:p>
        </w:tc>
        <w:tc>
          <w:tcPr>
            <w:tcW w:w="2013" w:type="pct"/>
          </w:tcPr>
          <w:p w14:paraId="33182373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BD72A94" w14:textId="77777777" w:rsidTr="00AD15B4">
        <w:tc>
          <w:tcPr>
            <w:tcW w:w="863" w:type="pct"/>
          </w:tcPr>
          <w:p w14:paraId="769C165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0x0000012E</w:t>
            </w:r>
          </w:p>
        </w:tc>
        <w:tc>
          <w:tcPr>
            <w:tcW w:w="2124" w:type="pct"/>
          </w:tcPr>
          <w:p w14:paraId="5D1293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group&gt;”</w:t>
            </w:r>
          </w:p>
        </w:tc>
        <w:tc>
          <w:tcPr>
            <w:tcW w:w="2013" w:type="pct"/>
          </w:tcPr>
          <w:p w14:paraId="2CC4900E" w14:textId="77777777" w:rsidR="001566AC" w:rsidRPr="00C12FBC" w:rsidRDefault="00FE6C96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08EDE244" w14:textId="77777777" w:rsidTr="00AD15B4">
        <w:tc>
          <w:tcPr>
            <w:tcW w:w="863" w:type="pct"/>
          </w:tcPr>
          <w:p w14:paraId="588919C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0x0000012F</w:t>
            </w:r>
          </w:p>
        </w:tc>
        <w:tc>
          <w:tcPr>
            <w:tcW w:w="2124" w:type="pct"/>
          </w:tcPr>
          <w:p w14:paraId="1EAFA3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“reply using &lt;template&gt;”</w:t>
            </w:r>
          </w:p>
        </w:tc>
        <w:tc>
          <w:tcPr>
            <w:tcW w:w="2013" w:type="pct"/>
          </w:tcPr>
          <w:p w14:paraId="531FE054" w14:textId="77777777" w:rsidR="001566AC" w:rsidRPr="00C12FBC" w:rsidRDefault="00FE6C96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0A59172F" w14:textId="77777777" w:rsidTr="00AD15B4">
        <w:tc>
          <w:tcPr>
            <w:tcW w:w="863" w:type="pct"/>
          </w:tcPr>
          <w:p w14:paraId="290E05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0x00000130</w:t>
            </w:r>
          </w:p>
        </w:tc>
        <w:tc>
          <w:tcPr>
            <w:tcW w:w="2124" w:type="pct"/>
          </w:tcPr>
          <w:p w14:paraId="1A022F3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&lt;a specific message&gt; in the New Item Alert window”</w:t>
            </w:r>
          </w:p>
        </w:tc>
        <w:tc>
          <w:tcPr>
            <w:tcW w:w="2013" w:type="pct"/>
          </w:tcPr>
          <w:p w14:paraId="60D945D6" w14:textId="77777777" w:rsidR="001566AC" w:rsidRPr="00C12FBC" w:rsidRDefault="00FE6C96" w:rsidP="00AD15B4">
            <w:pPr>
              <w:rPr>
                <w:lang w:val="en-US"/>
              </w:rPr>
            </w:pPr>
            <w:hyperlink w:anchor="_DisplayMessageInNewItemAlertWindowR" w:history="1">
              <w:r w:rsidR="001566AC" w:rsidRPr="00C85162">
                <w:rPr>
                  <w:rStyle w:val="Hyperlink"/>
                  <w:lang w:val="en-US"/>
                </w:rPr>
                <w:t>DisplayMessageInNewItemAlertWindowRuleElementData</w:t>
              </w:r>
            </w:hyperlink>
          </w:p>
        </w:tc>
      </w:tr>
      <w:tr w:rsidR="001566AC" w:rsidRPr="00C12FBC" w14:paraId="66C51F69" w14:textId="77777777" w:rsidTr="00AD15B4">
        <w:tc>
          <w:tcPr>
            <w:tcW w:w="863" w:type="pct"/>
          </w:tcPr>
          <w:p w14:paraId="16DB2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0x00000131</w:t>
            </w:r>
          </w:p>
        </w:tc>
        <w:tc>
          <w:tcPr>
            <w:tcW w:w="2124" w:type="pct"/>
          </w:tcPr>
          <w:p w14:paraId="6FFCB6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"flag message for &lt;action in a number of days&gt;"</w:t>
            </w:r>
          </w:p>
        </w:tc>
        <w:tc>
          <w:tcPr>
            <w:tcW w:w="2013" w:type="pct"/>
          </w:tcPr>
          <w:p w14:paraId="4CE0CA7E" w14:textId="77777777" w:rsidR="001566AC" w:rsidRPr="00C12FBC" w:rsidRDefault="00FE6C96" w:rsidP="00AD15B4">
            <w:pPr>
              <w:rPr>
                <w:lang w:val="en-US"/>
              </w:rPr>
            </w:pPr>
            <w:hyperlink w:anchor="_FlagRuleElementData" w:history="1">
              <w:r w:rsidR="001566AC" w:rsidRPr="00C85162">
                <w:rPr>
                  <w:rStyle w:val="Hyperlink"/>
                  <w:lang w:val="en-US"/>
                </w:rPr>
                <w:t>FlagRuleElementData</w:t>
              </w:r>
            </w:hyperlink>
          </w:p>
        </w:tc>
      </w:tr>
      <w:tr w:rsidR="001566AC" w:rsidRPr="00C12FBC" w14:paraId="2F5FD7BB" w14:textId="77777777" w:rsidTr="00AD15B4">
        <w:tc>
          <w:tcPr>
            <w:tcW w:w="863" w:type="pct"/>
          </w:tcPr>
          <w:p w14:paraId="3352DE9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0x00000132</w:t>
            </w:r>
          </w:p>
        </w:tc>
        <w:tc>
          <w:tcPr>
            <w:tcW w:w="2124" w:type="pct"/>
          </w:tcPr>
          <w:p w14:paraId="0D32A38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the Message flag”</w:t>
            </w:r>
          </w:p>
        </w:tc>
        <w:tc>
          <w:tcPr>
            <w:tcW w:w="2013" w:type="pct"/>
          </w:tcPr>
          <w:p w14:paraId="6AB7FC88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7849674F" w14:textId="77777777" w:rsidTr="00AD15B4">
        <w:tc>
          <w:tcPr>
            <w:tcW w:w="863" w:type="pct"/>
          </w:tcPr>
          <w:p w14:paraId="0AE3F1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0x00000133</w:t>
            </w:r>
          </w:p>
        </w:tc>
        <w:tc>
          <w:tcPr>
            <w:tcW w:w="2124" w:type="pct"/>
          </w:tcPr>
          <w:p w14:paraId="65A5804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 it to the &lt;category&gt; category”</w:t>
            </w:r>
          </w:p>
        </w:tc>
        <w:tc>
          <w:tcPr>
            <w:tcW w:w="2013" w:type="pct"/>
          </w:tcPr>
          <w:p w14:paraId="19374471" w14:textId="77777777" w:rsidR="001566AC" w:rsidRPr="00C12FBC" w:rsidRDefault="00FE6C96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3BAD8A59" w14:textId="77777777" w:rsidTr="00AD15B4">
        <w:tc>
          <w:tcPr>
            <w:tcW w:w="863" w:type="pct"/>
          </w:tcPr>
          <w:p w14:paraId="330D2D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0x00000136</w:t>
            </w:r>
          </w:p>
        </w:tc>
        <w:tc>
          <w:tcPr>
            <w:tcW w:w="2124" w:type="pct"/>
          </w:tcPr>
          <w:p w14:paraId="1BA0CF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“play &lt;sound&gt;”</w:t>
            </w:r>
          </w:p>
        </w:tc>
        <w:tc>
          <w:tcPr>
            <w:tcW w:w="2013" w:type="pct"/>
          </w:tcPr>
          <w:p w14:paraId="03465167" w14:textId="77777777" w:rsidR="001566AC" w:rsidRPr="00C12FBC" w:rsidRDefault="00FE6C96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68FEA6C8" w14:textId="77777777" w:rsidTr="00AD15B4">
        <w:tc>
          <w:tcPr>
            <w:tcW w:w="863" w:type="pct"/>
          </w:tcPr>
          <w:p w14:paraId="0BA15F7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0x00000137</w:t>
            </w:r>
          </w:p>
        </w:tc>
        <w:tc>
          <w:tcPr>
            <w:tcW w:w="2124" w:type="pct"/>
          </w:tcPr>
          <w:p w14:paraId="48D713C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&lt;importance&gt;”</w:t>
            </w:r>
          </w:p>
        </w:tc>
        <w:tc>
          <w:tcPr>
            <w:tcW w:w="2013" w:type="pct"/>
          </w:tcPr>
          <w:p w14:paraId="7E1E3C5D" w14:textId="77777777" w:rsidR="001566AC" w:rsidRPr="00C12FBC" w:rsidRDefault="00FE6C96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38407DD3" w14:textId="77777777" w:rsidTr="00AD15B4">
        <w:tc>
          <w:tcPr>
            <w:tcW w:w="863" w:type="pct"/>
          </w:tcPr>
          <w:p w14:paraId="0C512F2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0x00000138</w:t>
            </w:r>
          </w:p>
        </w:tc>
        <w:tc>
          <w:tcPr>
            <w:tcW w:w="2124" w:type="pct"/>
          </w:tcPr>
          <w:p w14:paraId="218BE07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&lt;sensitivity&gt;”</w:t>
            </w:r>
          </w:p>
        </w:tc>
        <w:tc>
          <w:tcPr>
            <w:tcW w:w="2013" w:type="pct"/>
          </w:tcPr>
          <w:p w14:paraId="0E2EE629" w14:textId="77777777" w:rsidR="001566AC" w:rsidRPr="00C12FBC" w:rsidRDefault="00FE6C96" w:rsidP="00AD15B4">
            <w:pPr>
              <w:ind w:left="720" w:hanging="720"/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41F6DC0" w14:textId="77777777" w:rsidTr="00AD15B4">
        <w:tc>
          <w:tcPr>
            <w:tcW w:w="863" w:type="pct"/>
          </w:tcPr>
          <w:p w14:paraId="1D27D3B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0x00000139</w:t>
            </w:r>
          </w:p>
        </w:tc>
        <w:tc>
          <w:tcPr>
            <w:tcW w:w="2124" w:type="pct"/>
          </w:tcPr>
          <w:p w14:paraId="1BF188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a copy to the &lt;specified&gt; folder”</w:t>
            </w:r>
          </w:p>
        </w:tc>
        <w:tc>
          <w:tcPr>
            <w:tcW w:w="2013" w:type="pct"/>
          </w:tcPr>
          <w:p w14:paraId="1C0482ED" w14:textId="77777777" w:rsidR="001566AC" w:rsidRPr="00C12FBC" w:rsidRDefault="00FE6C96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74D08EA6" w14:textId="77777777" w:rsidTr="00AD15B4">
        <w:tc>
          <w:tcPr>
            <w:tcW w:w="863" w:type="pct"/>
          </w:tcPr>
          <w:p w14:paraId="74C24CA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0x0000013A</w:t>
            </w:r>
          </w:p>
        </w:tc>
        <w:tc>
          <w:tcPr>
            <w:tcW w:w="2124" w:type="pct"/>
          </w:tcPr>
          <w:p w14:paraId="5D0427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read”</w:t>
            </w:r>
          </w:p>
        </w:tc>
        <w:tc>
          <w:tcPr>
            <w:tcW w:w="2013" w:type="pct"/>
          </w:tcPr>
          <w:p w14:paraId="037D3114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E02BF02" w14:textId="77777777" w:rsidTr="00AD15B4">
        <w:tc>
          <w:tcPr>
            <w:tcW w:w="863" w:type="pct"/>
          </w:tcPr>
          <w:p w14:paraId="7FFD73F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0x0000013B</w:t>
            </w:r>
          </w:p>
        </w:tc>
        <w:tc>
          <w:tcPr>
            <w:tcW w:w="2124" w:type="pct"/>
          </w:tcPr>
          <w:p w14:paraId="39566F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delivered”</w:t>
            </w:r>
          </w:p>
        </w:tc>
        <w:tc>
          <w:tcPr>
            <w:tcW w:w="2013" w:type="pct"/>
          </w:tcPr>
          <w:p w14:paraId="43FB629B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B30FD1" w14:textId="77777777" w:rsidTr="00AD15B4">
        <w:tc>
          <w:tcPr>
            <w:tcW w:w="863" w:type="pct"/>
          </w:tcPr>
          <w:p w14:paraId="6A667C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0x0000013C</w:t>
            </w:r>
          </w:p>
        </w:tc>
        <w:tc>
          <w:tcPr>
            <w:tcW w:w="2124" w:type="pct"/>
          </w:tcPr>
          <w:p w14:paraId="78BE68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“Cc the message to &lt;people or public group&gt;”</w:t>
            </w:r>
          </w:p>
        </w:tc>
        <w:tc>
          <w:tcPr>
            <w:tcW w:w="2013" w:type="pct"/>
          </w:tcPr>
          <w:p w14:paraId="3BACCFF7" w14:textId="77777777" w:rsidR="001566AC" w:rsidRPr="00C12FBC" w:rsidRDefault="00FE6C96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26272A34" w14:textId="77777777" w:rsidTr="00AD15B4">
        <w:tc>
          <w:tcPr>
            <w:tcW w:w="863" w:type="pct"/>
          </w:tcPr>
          <w:p w14:paraId="4372C4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0x0000013E</w:t>
            </w:r>
          </w:p>
        </w:tc>
        <w:tc>
          <w:tcPr>
            <w:tcW w:w="2124" w:type="pct"/>
          </w:tcPr>
          <w:p w14:paraId="24D6369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“defer delivery by &lt;a number of&gt; minutes”</w:t>
            </w:r>
          </w:p>
        </w:tc>
        <w:tc>
          <w:tcPr>
            <w:tcW w:w="2013" w:type="pct"/>
          </w:tcPr>
          <w:p w14:paraId="48F97C6C" w14:textId="77777777" w:rsidR="001566AC" w:rsidRPr="00C12FBC" w:rsidRDefault="00FE6C96" w:rsidP="00AD15B4">
            <w:pPr>
              <w:rPr>
                <w:lang w:val="en-US"/>
              </w:rPr>
            </w:pPr>
            <w:hyperlink w:anchor="_DeferDeliveryRuleElementData" w:history="1">
              <w:r w:rsidR="001566AC" w:rsidRPr="00C85162">
                <w:rPr>
                  <w:rStyle w:val="Hyperlink"/>
                  <w:lang w:val="en-US"/>
                </w:rPr>
                <w:t>DeferDeliveryRuleElementData</w:t>
              </w:r>
            </w:hyperlink>
          </w:p>
        </w:tc>
      </w:tr>
      <w:tr w:rsidR="001566AC" w:rsidRPr="00C12FBC" w14:paraId="40C46644" w14:textId="77777777" w:rsidTr="00AD15B4">
        <w:tc>
          <w:tcPr>
            <w:tcW w:w="863" w:type="pct"/>
          </w:tcPr>
          <w:p w14:paraId="478AE7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0x0000013F</w:t>
            </w:r>
          </w:p>
        </w:tc>
        <w:tc>
          <w:tcPr>
            <w:tcW w:w="2124" w:type="pct"/>
          </w:tcPr>
          <w:p w14:paraId="36D0C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“perform &lt;a custom action&gt;”</w:t>
            </w:r>
          </w:p>
        </w:tc>
        <w:tc>
          <w:tcPr>
            <w:tcW w:w="2013" w:type="pct"/>
          </w:tcPr>
          <w:p w14:paraId="0220D628" w14:textId="77777777" w:rsidR="001566AC" w:rsidRPr="00C12FBC" w:rsidRDefault="00FE6C96" w:rsidP="00AD15B4">
            <w:pPr>
              <w:rPr>
                <w:lang w:val="en-US"/>
              </w:rPr>
            </w:pPr>
            <w:hyperlink w:anchor="_PeformCustomActionRuleElementData" w:history="1">
              <w:r w:rsidR="001566AC" w:rsidRPr="003B4909">
                <w:rPr>
                  <w:rStyle w:val="Hyperlink"/>
                  <w:lang w:val="en-US"/>
                </w:rPr>
                <w:t>PeformCustomActionRuleElementData</w:t>
              </w:r>
            </w:hyperlink>
          </w:p>
        </w:tc>
      </w:tr>
      <w:tr w:rsidR="001566AC" w:rsidRPr="00C12FBC" w14:paraId="1BC82CCC" w14:textId="77777777" w:rsidTr="00AD15B4">
        <w:tc>
          <w:tcPr>
            <w:tcW w:w="863" w:type="pct"/>
          </w:tcPr>
          <w:p w14:paraId="49941F3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0x00000142</w:t>
            </w:r>
          </w:p>
        </w:tc>
        <w:tc>
          <w:tcPr>
            <w:tcW w:w="2124" w:type="pct"/>
          </w:tcPr>
          <w:p w14:paraId="527E49A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“stop processing more rules”</w:t>
            </w:r>
          </w:p>
        </w:tc>
        <w:tc>
          <w:tcPr>
            <w:tcW w:w="2013" w:type="pct"/>
          </w:tcPr>
          <w:p w14:paraId="51DCB993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17EA362" w14:textId="77777777" w:rsidTr="00AD15B4">
        <w:tc>
          <w:tcPr>
            <w:tcW w:w="863" w:type="pct"/>
          </w:tcPr>
          <w:p w14:paraId="696B5344" w14:textId="64819AA8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0x0000014</w:t>
            </w:r>
            <w:r w:rsidR="0096084E">
              <w:rPr>
                <w:lang w:val="en-US"/>
              </w:rPr>
              <w:t>4</w:t>
            </w:r>
          </w:p>
        </w:tc>
        <w:tc>
          <w:tcPr>
            <w:tcW w:w="2124" w:type="pct"/>
          </w:tcPr>
          <w:p w14:paraId="55664A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“redirect it to &lt;people or public group&gt;”</w:t>
            </w:r>
          </w:p>
        </w:tc>
        <w:tc>
          <w:tcPr>
            <w:tcW w:w="2013" w:type="pct"/>
          </w:tcPr>
          <w:p w14:paraId="504A67D8" w14:textId="77777777" w:rsidR="001566AC" w:rsidRPr="00C12FBC" w:rsidRDefault="00FE6C96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96084E" w:rsidRPr="00C12FBC" w14:paraId="3DD566B5" w14:textId="77777777" w:rsidTr="00AD15B4">
        <w:tc>
          <w:tcPr>
            <w:tcW w:w="863" w:type="pct"/>
          </w:tcPr>
          <w:p w14:paraId="1EAAE2CC" w14:textId="25134DE7" w:rsidR="0096084E" w:rsidRPr="00C12FBC" w:rsidRDefault="00A81CF1" w:rsidP="00AD15B4">
            <w:pPr>
              <w:rPr>
                <w:lang w:val="en-US"/>
              </w:rPr>
            </w:pPr>
            <w:r w:rsidRPr="00A81CF1">
              <w:rPr>
                <w:lang w:val="en-US"/>
              </w:rPr>
              <w:t>0x0000014</w:t>
            </w:r>
            <w:r>
              <w:rPr>
                <w:lang w:val="en-US"/>
              </w:rPr>
              <w:t>5</w:t>
            </w:r>
          </w:p>
        </w:tc>
        <w:tc>
          <w:tcPr>
            <w:tcW w:w="2124" w:type="pct"/>
          </w:tcPr>
          <w:p w14:paraId="0FC5B239" w14:textId="77777777" w:rsidR="0096084E" w:rsidRDefault="00A81CF1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81CF1">
              <w:rPr>
                <w:lang w:val="en-US"/>
              </w:rPr>
              <w:t>add &lt;number&gt; to relevance</w:t>
            </w:r>
            <w:r>
              <w:rPr>
                <w:lang w:val="en-US"/>
              </w:rPr>
              <w:t>”</w:t>
            </w:r>
          </w:p>
          <w:p w14:paraId="1CCB74CB" w14:textId="5E821E12" w:rsidR="0046792C" w:rsidRPr="00C12FBC" w:rsidRDefault="0046792C" w:rsidP="00AD15B4">
            <w:pPr>
              <w:rPr>
                <w:lang w:val="en-US"/>
              </w:rPr>
            </w:pPr>
            <w:r w:rsidRPr="0046792C">
              <w:rPr>
                <w:lang w:val="en-US"/>
              </w:rPr>
              <w:t>Note: this is hidden in Outlook by default</w:t>
            </w:r>
          </w:p>
        </w:tc>
        <w:tc>
          <w:tcPr>
            <w:tcW w:w="2013" w:type="pct"/>
          </w:tcPr>
          <w:p w14:paraId="444C4A91" w14:textId="4AA68146" w:rsidR="0096084E" w:rsidRDefault="00935933" w:rsidP="00AD15B4">
            <w:hyperlink w:anchor="_AddToRelevanceRuleElementData" w:history="1">
              <w:r w:rsidR="008D1F2C" w:rsidRPr="00935933">
                <w:rPr>
                  <w:rStyle w:val="Hyperlink"/>
                </w:rPr>
                <w:t>AddToRelevanceRuleElementData</w:t>
              </w:r>
            </w:hyperlink>
          </w:p>
        </w:tc>
      </w:tr>
      <w:tr w:rsidR="001566AC" w:rsidRPr="00C12FBC" w14:paraId="1C6D5992" w14:textId="77777777" w:rsidTr="00AD15B4">
        <w:tc>
          <w:tcPr>
            <w:tcW w:w="863" w:type="pct"/>
          </w:tcPr>
          <w:p w14:paraId="024EBF3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0x00000146</w:t>
            </w:r>
          </w:p>
        </w:tc>
        <w:tc>
          <w:tcPr>
            <w:tcW w:w="2124" w:type="pct"/>
          </w:tcPr>
          <w:p w14:paraId="220B82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“have server reply using &lt;a specific message&gt;”</w:t>
            </w:r>
          </w:p>
        </w:tc>
        <w:tc>
          <w:tcPr>
            <w:tcW w:w="2013" w:type="pct"/>
          </w:tcPr>
          <w:p w14:paraId="2EA57459" w14:textId="77777777" w:rsidR="001566AC" w:rsidRPr="00C12FBC" w:rsidRDefault="00FE6C96" w:rsidP="00AD15B4">
            <w:pPr>
              <w:rPr>
                <w:lang w:val="en-US"/>
              </w:rPr>
            </w:pPr>
            <w:hyperlink w:anchor="_AutomaticReplyRuleElementData" w:history="1">
              <w:r w:rsidR="001566AC" w:rsidRPr="00C85162">
                <w:rPr>
                  <w:rStyle w:val="Hyperlink"/>
                  <w:lang w:val="en-US"/>
                </w:rPr>
                <w:t>AutomaticReplyRuleElementData</w:t>
              </w:r>
            </w:hyperlink>
          </w:p>
        </w:tc>
      </w:tr>
      <w:tr w:rsidR="001566AC" w:rsidRPr="00C12FBC" w14:paraId="6B304D2F" w14:textId="77777777" w:rsidTr="00AD15B4">
        <w:tc>
          <w:tcPr>
            <w:tcW w:w="863" w:type="pct"/>
          </w:tcPr>
          <w:p w14:paraId="2A11E4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0x00000147</w:t>
            </w:r>
          </w:p>
        </w:tc>
        <w:tc>
          <w:tcPr>
            <w:tcW w:w="2124" w:type="pct"/>
          </w:tcPr>
          <w:p w14:paraId="0B71E78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 as attachment”</w:t>
            </w:r>
          </w:p>
        </w:tc>
        <w:tc>
          <w:tcPr>
            <w:tcW w:w="2013" w:type="pct"/>
          </w:tcPr>
          <w:p w14:paraId="2BCCCF0F" w14:textId="77777777" w:rsidR="001566AC" w:rsidRPr="00C12FBC" w:rsidRDefault="00FE6C96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5BCB4952" w14:textId="77777777" w:rsidTr="00AD15B4">
        <w:tc>
          <w:tcPr>
            <w:tcW w:w="863" w:type="pct"/>
          </w:tcPr>
          <w:p w14:paraId="370E03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0x00000148</w:t>
            </w:r>
          </w:p>
        </w:tc>
        <w:tc>
          <w:tcPr>
            <w:tcW w:w="2124" w:type="pct"/>
          </w:tcPr>
          <w:p w14:paraId="2F960B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“print it”</w:t>
            </w:r>
          </w:p>
        </w:tc>
        <w:tc>
          <w:tcPr>
            <w:tcW w:w="2013" w:type="pct"/>
          </w:tcPr>
          <w:p w14:paraId="2A500B39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1A745B" w14:textId="77777777" w:rsidTr="00AD15B4">
        <w:tc>
          <w:tcPr>
            <w:tcW w:w="863" w:type="pct"/>
          </w:tcPr>
          <w:p w14:paraId="20C8B0C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0x00000149</w:t>
            </w:r>
          </w:p>
        </w:tc>
        <w:tc>
          <w:tcPr>
            <w:tcW w:w="2124" w:type="pct"/>
          </w:tcPr>
          <w:p w14:paraId="4E334C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“start &lt;application&gt;”</w:t>
            </w:r>
          </w:p>
          <w:p w14:paraId="20F9E65E" w14:textId="77E68F1D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 xml:space="preserve">Note: this </w:t>
            </w:r>
            <w:r w:rsidR="00A81CF1">
              <w:rPr>
                <w:lang w:val="en-US"/>
              </w:rPr>
              <w:t>is</w:t>
            </w:r>
            <w:r w:rsidRPr="00C12FBC">
              <w:rPr>
                <w:lang w:val="en-US"/>
              </w:rPr>
              <w:t xml:space="preserve"> </w:t>
            </w:r>
            <w:r w:rsidR="0046792C">
              <w:rPr>
                <w:lang w:val="en-US"/>
              </w:rPr>
              <w:t xml:space="preserve">hidden </w:t>
            </w:r>
            <w:r w:rsidRPr="00C12FBC">
              <w:rPr>
                <w:lang w:val="en-US"/>
              </w:rPr>
              <w:t>in Outlook 2016</w:t>
            </w:r>
          </w:p>
        </w:tc>
        <w:tc>
          <w:tcPr>
            <w:tcW w:w="2013" w:type="pct"/>
          </w:tcPr>
          <w:p w14:paraId="2E0774D9" w14:textId="77777777" w:rsidR="001566AC" w:rsidRPr="00C12FBC" w:rsidRDefault="00FE6C96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4751EB88" w14:textId="77777777" w:rsidTr="00AD15B4">
        <w:tc>
          <w:tcPr>
            <w:tcW w:w="863" w:type="pct"/>
          </w:tcPr>
          <w:p w14:paraId="64EEC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0x0000014A</w:t>
            </w:r>
          </w:p>
        </w:tc>
        <w:tc>
          <w:tcPr>
            <w:tcW w:w="2124" w:type="pct"/>
          </w:tcPr>
          <w:p w14:paraId="37E920E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“permanently delete it”</w:t>
            </w:r>
          </w:p>
        </w:tc>
        <w:tc>
          <w:tcPr>
            <w:tcW w:w="2013" w:type="pct"/>
          </w:tcPr>
          <w:p w14:paraId="059F321B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01C60C8" w14:textId="77777777" w:rsidTr="00AD15B4">
        <w:tc>
          <w:tcPr>
            <w:tcW w:w="863" w:type="pct"/>
          </w:tcPr>
          <w:p w14:paraId="2CC5A3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0x0000014B</w:t>
            </w:r>
          </w:p>
        </w:tc>
        <w:tc>
          <w:tcPr>
            <w:tcW w:w="2124" w:type="pct"/>
          </w:tcPr>
          <w:p w14:paraId="351704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“run &lt;script&gt;”</w:t>
            </w:r>
          </w:p>
          <w:p w14:paraId="4F24381C" w14:textId="0B50E866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 xml:space="preserve">Note: this </w:t>
            </w:r>
            <w:r w:rsidR="00A81CF1">
              <w:rPr>
                <w:lang w:val="en-US"/>
              </w:rPr>
              <w:t xml:space="preserve">is hidden </w:t>
            </w:r>
            <w:r w:rsidRPr="00C12FBC">
              <w:rPr>
                <w:lang w:val="en-US"/>
              </w:rPr>
              <w:t>in Outlook 2016</w:t>
            </w:r>
          </w:p>
        </w:tc>
        <w:tc>
          <w:tcPr>
            <w:tcW w:w="2013" w:type="pct"/>
          </w:tcPr>
          <w:p w14:paraId="3B895F5E" w14:textId="77777777" w:rsidR="001566AC" w:rsidRPr="00C12FBC" w:rsidRDefault="00FE6C96" w:rsidP="00AD15B4">
            <w:pPr>
              <w:rPr>
                <w:lang w:val="en-US"/>
              </w:rPr>
            </w:pPr>
            <w:hyperlink w:anchor="_RunScriptRuleElementData" w:history="1">
              <w:r w:rsidR="001566AC" w:rsidRPr="00C85162">
                <w:rPr>
                  <w:rStyle w:val="Hyperlink"/>
                  <w:lang w:val="en-US"/>
                </w:rPr>
                <w:t>RunScriptRuleElementData</w:t>
              </w:r>
            </w:hyperlink>
          </w:p>
        </w:tc>
      </w:tr>
      <w:tr w:rsidR="001566AC" w:rsidRPr="00C12FBC" w14:paraId="154B4B54" w14:textId="77777777" w:rsidTr="00AD15B4">
        <w:tc>
          <w:tcPr>
            <w:tcW w:w="863" w:type="pct"/>
          </w:tcPr>
          <w:p w14:paraId="7BB9A5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0x0000014C</w:t>
            </w:r>
          </w:p>
        </w:tc>
        <w:tc>
          <w:tcPr>
            <w:tcW w:w="2124" w:type="pct"/>
          </w:tcPr>
          <w:p w14:paraId="1BFC1B1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as read”</w:t>
            </w:r>
          </w:p>
        </w:tc>
        <w:tc>
          <w:tcPr>
            <w:tcW w:w="2013" w:type="pct"/>
          </w:tcPr>
          <w:p w14:paraId="31A8016C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E87F28E" w14:textId="77777777" w:rsidTr="00AD15B4">
        <w:tc>
          <w:tcPr>
            <w:tcW w:w="863" w:type="pct"/>
          </w:tcPr>
          <w:p w14:paraId="049586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0x0000014F</w:t>
            </w:r>
          </w:p>
        </w:tc>
        <w:tc>
          <w:tcPr>
            <w:tcW w:w="2124" w:type="pct"/>
          </w:tcPr>
          <w:p w14:paraId="775F0DD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a Desktop alert”</w:t>
            </w:r>
          </w:p>
        </w:tc>
        <w:tc>
          <w:tcPr>
            <w:tcW w:w="2013" w:type="pct"/>
          </w:tcPr>
          <w:p w14:paraId="14A23996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7455FEB" w14:textId="77777777" w:rsidTr="00AD15B4">
        <w:tc>
          <w:tcPr>
            <w:tcW w:w="863" w:type="pct"/>
          </w:tcPr>
          <w:p w14:paraId="3070FA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0x00000151</w:t>
            </w:r>
          </w:p>
        </w:tc>
        <w:tc>
          <w:tcPr>
            <w:tcW w:w="2124" w:type="pct"/>
          </w:tcPr>
          <w:p w14:paraId="7954E2D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 message for &lt;follow up at this time&gt;”</w:t>
            </w:r>
          </w:p>
        </w:tc>
        <w:tc>
          <w:tcPr>
            <w:tcW w:w="2013" w:type="pct"/>
          </w:tcPr>
          <w:p w14:paraId="488F949E" w14:textId="77777777" w:rsidR="001566AC" w:rsidRPr="00C12FBC" w:rsidRDefault="00FE6C96" w:rsidP="00AD15B4">
            <w:pPr>
              <w:rPr>
                <w:lang w:val="en-US"/>
              </w:rPr>
            </w:pPr>
            <w:hyperlink w:anchor="_FlagForFollowUpRuleElementData" w:history="1">
              <w:r w:rsidR="001566AC" w:rsidRPr="00C85162">
                <w:rPr>
                  <w:rStyle w:val="Hyperlink"/>
                  <w:lang w:val="en-US"/>
                </w:rPr>
                <w:t>FlagForFollowUpRuleElementData</w:t>
              </w:r>
            </w:hyperlink>
          </w:p>
        </w:tc>
      </w:tr>
      <w:tr w:rsidR="001566AC" w:rsidRPr="00C12FBC" w14:paraId="14B47858" w14:textId="77777777" w:rsidTr="00AD15B4">
        <w:tc>
          <w:tcPr>
            <w:tcW w:w="863" w:type="pct"/>
          </w:tcPr>
          <w:p w14:paraId="4B7D912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0x00000152</w:t>
            </w:r>
          </w:p>
        </w:tc>
        <w:tc>
          <w:tcPr>
            <w:tcW w:w="2124" w:type="pct"/>
          </w:tcPr>
          <w:p w14:paraId="2B35D2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message’s categories”</w:t>
            </w:r>
          </w:p>
        </w:tc>
        <w:tc>
          <w:tcPr>
            <w:tcW w:w="2013" w:type="pct"/>
          </w:tcPr>
          <w:p w14:paraId="4ADCD3C1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7774DFE" w14:textId="77777777" w:rsidTr="00AD15B4">
        <w:tc>
          <w:tcPr>
            <w:tcW w:w="863" w:type="pct"/>
          </w:tcPr>
          <w:p w14:paraId="6A798A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0x00000153</w:t>
            </w:r>
          </w:p>
        </w:tc>
        <w:tc>
          <w:tcPr>
            <w:tcW w:w="2124" w:type="pct"/>
          </w:tcPr>
          <w:p w14:paraId="53C91BD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“apply retention policy: &lt;retention policy&gt;”</w:t>
            </w:r>
          </w:p>
        </w:tc>
        <w:tc>
          <w:tcPr>
            <w:tcW w:w="2013" w:type="pct"/>
          </w:tcPr>
          <w:p w14:paraId="653D9B2F" w14:textId="77777777" w:rsidR="001566AC" w:rsidRPr="00C12FBC" w:rsidRDefault="00FE6C96" w:rsidP="00AD15B4">
            <w:pPr>
              <w:rPr>
                <w:lang w:val="en-US"/>
              </w:rPr>
            </w:pPr>
            <w:hyperlink w:anchor="_ApplyRetentionPolicyRuleElementData" w:history="1">
              <w:r w:rsidR="001566AC" w:rsidRPr="00C85162">
                <w:rPr>
                  <w:rStyle w:val="Hyperlink"/>
                  <w:lang w:val="en-US"/>
                </w:rPr>
                <w:t>ApplyRetentionPolicyRuleElementData</w:t>
              </w:r>
            </w:hyperlink>
          </w:p>
        </w:tc>
      </w:tr>
    </w:tbl>
    <w:p w14:paraId="06F7BCAE" w14:textId="77777777" w:rsidR="001566AC" w:rsidRPr="00C12FBC" w:rsidRDefault="001566AC" w:rsidP="001566AC">
      <w:pPr>
        <w:rPr>
          <w:lang w:val="en-US"/>
        </w:rPr>
      </w:pPr>
    </w:p>
    <w:p w14:paraId="690E038D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Exceptions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3970"/>
        <w:gridCol w:w="3627"/>
      </w:tblGrid>
      <w:tr w:rsidR="001566AC" w:rsidRPr="00C12FBC" w14:paraId="016C6FDA" w14:textId="77777777" w:rsidTr="00AD15B4">
        <w:tc>
          <w:tcPr>
            <w:tcW w:w="784" w:type="pct"/>
            <w:shd w:val="clear" w:color="auto" w:fill="BFBFBF" w:themeFill="background1" w:themeFillShade="BF"/>
          </w:tcPr>
          <w:p w14:paraId="59AB15B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136D9B27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BFBFBF" w:themeFill="background1" w:themeFillShade="BF"/>
          </w:tcPr>
          <w:p w14:paraId="6EE5D0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7A8FCE5D" w14:textId="77777777" w:rsidTr="00AD15B4">
        <w:tc>
          <w:tcPr>
            <w:tcW w:w="784" w:type="pct"/>
          </w:tcPr>
          <w:p w14:paraId="380BB6E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0x000001F4</w:t>
            </w:r>
          </w:p>
        </w:tc>
        <w:tc>
          <w:tcPr>
            <w:tcW w:w="2203" w:type="pct"/>
          </w:tcPr>
          <w:p w14:paraId="34751C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To box”</w:t>
            </w:r>
          </w:p>
        </w:tc>
        <w:tc>
          <w:tcPr>
            <w:tcW w:w="2013" w:type="pct"/>
          </w:tcPr>
          <w:p w14:paraId="0BC408BC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8B0CD79" w14:textId="77777777" w:rsidTr="00AD15B4">
        <w:tc>
          <w:tcPr>
            <w:tcW w:w="784" w:type="pct"/>
          </w:tcPr>
          <w:p w14:paraId="79ECBD3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0x000001F5</w:t>
            </w:r>
          </w:p>
        </w:tc>
        <w:tc>
          <w:tcPr>
            <w:tcW w:w="2203" w:type="pct"/>
          </w:tcPr>
          <w:p w14:paraId="0A23FB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only to me”</w:t>
            </w:r>
          </w:p>
        </w:tc>
        <w:tc>
          <w:tcPr>
            <w:tcW w:w="2013" w:type="pct"/>
          </w:tcPr>
          <w:p w14:paraId="21822421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F5B395F" w14:textId="77777777" w:rsidTr="00AD15B4">
        <w:tc>
          <w:tcPr>
            <w:tcW w:w="784" w:type="pct"/>
          </w:tcPr>
          <w:p w14:paraId="51C759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0x000001F6</w:t>
            </w:r>
          </w:p>
        </w:tc>
        <w:tc>
          <w:tcPr>
            <w:tcW w:w="2203" w:type="pct"/>
          </w:tcPr>
          <w:p w14:paraId="67BC771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not in the To Box”</w:t>
            </w:r>
          </w:p>
        </w:tc>
        <w:tc>
          <w:tcPr>
            <w:tcW w:w="2013" w:type="pct"/>
          </w:tcPr>
          <w:p w14:paraId="44327910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EE7C48" w14:textId="77777777" w:rsidTr="00AD15B4">
        <w:tc>
          <w:tcPr>
            <w:tcW w:w="784" w:type="pct"/>
          </w:tcPr>
          <w:p w14:paraId="49B4D43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0x000001F7</w:t>
            </w:r>
          </w:p>
        </w:tc>
        <w:tc>
          <w:tcPr>
            <w:tcW w:w="2203" w:type="pct"/>
          </w:tcPr>
          <w:p w14:paraId="393D3E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from &lt;people or public group&gt;”</w:t>
            </w:r>
          </w:p>
        </w:tc>
        <w:tc>
          <w:tcPr>
            <w:tcW w:w="2013" w:type="pct"/>
          </w:tcPr>
          <w:p w14:paraId="7D8477A2" w14:textId="77777777" w:rsidR="001566AC" w:rsidRPr="00C12FBC" w:rsidRDefault="00FE6C96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757F71E" w14:textId="77777777" w:rsidTr="00AD15B4">
        <w:tc>
          <w:tcPr>
            <w:tcW w:w="784" w:type="pct"/>
          </w:tcPr>
          <w:p w14:paraId="2122CE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0x000001F8</w:t>
            </w:r>
          </w:p>
        </w:tc>
        <w:tc>
          <w:tcPr>
            <w:tcW w:w="2203" w:type="pct"/>
          </w:tcPr>
          <w:p w14:paraId="4F66E60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to &lt;people or public group&gt;”</w:t>
            </w:r>
          </w:p>
        </w:tc>
        <w:tc>
          <w:tcPr>
            <w:tcW w:w="2013" w:type="pct"/>
          </w:tcPr>
          <w:p w14:paraId="39936A0B" w14:textId="77777777" w:rsidR="001566AC" w:rsidRPr="00C12FBC" w:rsidRDefault="00FE6C96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9D29AA4" w14:textId="77777777" w:rsidTr="00AD15B4">
        <w:tc>
          <w:tcPr>
            <w:tcW w:w="784" w:type="pct"/>
          </w:tcPr>
          <w:p w14:paraId="34B032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0x000001F9</w:t>
            </w:r>
          </w:p>
        </w:tc>
        <w:tc>
          <w:tcPr>
            <w:tcW w:w="2203" w:type="pct"/>
          </w:tcPr>
          <w:p w14:paraId="669DD5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contains &lt;specific words&gt;”</w:t>
            </w:r>
          </w:p>
        </w:tc>
        <w:tc>
          <w:tcPr>
            <w:tcW w:w="2013" w:type="pct"/>
          </w:tcPr>
          <w:p w14:paraId="5015A7C9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F721EED" w14:textId="77777777" w:rsidTr="00AD15B4">
        <w:tc>
          <w:tcPr>
            <w:tcW w:w="784" w:type="pct"/>
          </w:tcPr>
          <w:p w14:paraId="4F837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0x000001FA</w:t>
            </w:r>
          </w:p>
        </w:tc>
        <w:tc>
          <w:tcPr>
            <w:tcW w:w="2203" w:type="pct"/>
          </w:tcPr>
          <w:p w14:paraId="007FC0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body contains &lt;specific words&gt;”</w:t>
            </w:r>
          </w:p>
        </w:tc>
        <w:tc>
          <w:tcPr>
            <w:tcW w:w="2013" w:type="pct"/>
          </w:tcPr>
          <w:p w14:paraId="3FF7C5F5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53DD79F" w14:textId="77777777" w:rsidTr="00AD15B4">
        <w:tc>
          <w:tcPr>
            <w:tcW w:w="784" w:type="pct"/>
          </w:tcPr>
          <w:p w14:paraId="78191DA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0x000001FB</w:t>
            </w:r>
          </w:p>
        </w:tc>
        <w:tc>
          <w:tcPr>
            <w:tcW w:w="2203" w:type="pct"/>
          </w:tcPr>
          <w:p w14:paraId="769341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or body contains &lt;specific words&gt;”</w:t>
            </w:r>
          </w:p>
        </w:tc>
        <w:tc>
          <w:tcPr>
            <w:tcW w:w="2013" w:type="pct"/>
          </w:tcPr>
          <w:p w14:paraId="0A55B643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2B6CA2A" w14:textId="77777777" w:rsidTr="00AD15B4">
        <w:tc>
          <w:tcPr>
            <w:tcW w:w="784" w:type="pct"/>
          </w:tcPr>
          <w:p w14:paraId="0085B9D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0x000001FC</w:t>
            </w:r>
          </w:p>
        </w:tc>
        <w:tc>
          <w:tcPr>
            <w:tcW w:w="2203" w:type="pct"/>
          </w:tcPr>
          <w:p w14:paraId="2537471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flagged for &lt;action&gt;”</w:t>
            </w:r>
          </w:p>
        </w:tc>
        <w:tc>
          <w:tcPr>
            <w:tcW w:w="2013" w:type="pct"/>
          </w:tcPr>
          <w:p w14:paraId="54AF4354" w14:textId="77777777" w:rsidR="001566AC" w:rsidRPr="00C12FBC" w:rsidRDefault="00FE6C96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C85162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1CD8616F" w14:textId="77777777" w:rsidTr="00AD15B4">
        <w:tc>
          <w:tcPr>
            <w:tcW w:w="784" w:type="pct"/>
          </w:tcPr>
          <w:p w14:paraId="19768A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0x000001FE</w:t>
            </w:r>
          </w:p>
        </w:tc>
        <w:tc>
          <w:tcPr>
            <w:tcW w:w="2203" w:type="pct"/>
          </w:tcPr>
          <w:p w14:paraId="73BC3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&lt;importance&gt;”</w:t>
            </w:r>
          </w:p>
        </w:tc>
        <w:tc>
          <w:tcPr>
            <w:tcW w:w="2013" w:type="pct"/>
          </w:tcPr>
          <w:p w14:paraId="16502CEE" w14:textId="77777777" w:rsidR="001566AC" w:rsidRPr="00C12FBC" w:rsidRDefault="00FE6C96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5F96C8A" w14:textId="77777777" w:rsidTr="00AD15B4">
        <w:tc>
          <w:tcPr>
            <w:tcW w:w="784" w:type="pct"/>
          </w:tcPr>
          <w:p w14:paraId="341E90E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0x000001FF</w:t>
            </w:r>
          </w:p>
        </w:tc>
        <w:tc>
          <w:tcPr>
            <w:tcW w:w="2203" w:type="pct"/>
          </w:tcPr>
          <w:p w14:paraId="13AAB76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&lt;sensitivity&gt;”</w:t>
            </w:r>
          </w:p>
        </w:tc>
        <w:tc>
          <w:tcPr>
            <w:tcW w:w="2013" w:type="pct"/>
          </w:tcPr>
          <w:p w14:paraId="1749D191" w14:textId="77777777" w:rsidR="001566AC" w:rsidRPr="00C12FBC" w:rsidRDefault="00FE6C96" w:rsidP="00AD15B4">
            <w:pPr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6B79824" w14:textId="77777777" w:rsidTr="00AD15B4">
        <w:tc>
          <w:tcPr>
            <w:tcW w:w="784" w:type="pct"/>
          </w:tcPr>
          <w:p w14:paraId="4CC59A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0x00000203</w:t>
            </w:r>
          </w:p>
        </w:tc>
        <w:tc>
          <w:tcPr>
            <w:tcW w:w="2203" w:type="pct"/>
          </w:tcPr>
          <w:p w14:paraId="53D1E02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&lt;category&gt; category”</w:t>
            </w:r>
          </w:p>
        </w:tc>
        <w:tc>
          <w:tcPr>
            <w:tcW w:w="2013" w:type="pct"/>
          </w:tcPr>
          <w:p w14:paraId="35902A68" w14:textId="77777777" w:rsidR="001566AC" w:rsidRPr="00C12FBC" w:rsidRDefault="00FE6C96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F14F4B3" w14:textId="77777777" w:rsidTr="00AD15B4">
        <w:tc>
          <w:tcPr>
            <w:tcW w:w="784" w:type="pct"/>
          </w:tcPr>
          <w:p w14:paraId="7C549E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0x00000208</w:t>
            </w:r>
          </w:p>
        </w:tc>
        <w:tc>
          <w:tcPr>
            <w:tcW w:w="2203" w:type="pct"/>
          </w:tcPr>
          <w:p w14:paraId="554DC30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an automatic reply”</w:t>
            </w:r>
          </w:p>
        </w:tc>
        <w:tc>
          <w:tcPr>
            <w:tcW w:w="2013" w:type="pct"/>
          </w:tcPr>
          <w:p w14:paraId="23402695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82B9B43" w14:textId="77777777" w:rsidTr="00AD15B4">
        <w:tc>
          <w:tcPr>
            <w:tcW w:w="784" w:type="pct"/>
          </w:tcPr>
          <w:p w14:paraId="11FC57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0x0000020A</w:t>
            </w:r>
          </w:p>
        </w:tc>
        <w:tc>
          <w:tcPr>
            <w:tcW w:w="2203" w:type="pct"/>
          </w:tcPr>
          <w:p w14:paraId="18AE5B4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has an attachment”</w:t>
            </w:r>
          </w:p>
        </w:tc>
        <w:tc>
          <w:tcPr>
            <w:tcW w:w="2013" w:type="pct"/>
          </w:tcPr>
          <w:p w14:paraId="73F063A5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42392D" w14:textId="77777777" w:rsidTr="00AD15B4">
        <w:tc>
          <w:tcPr>
            <w:tcW w:w="784" w:type="pct"/>
          </w:tcPr>
          <w:p w14:paraId="6BF04FF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0x0000020B</w:t>
            </w:r>
          </w:p>
        </w:tc>
        <w:tc>
          <w:tcPr>
            <w:tcW w:w="2203" w:type="pct"/>
          </w:tcPr>
          <w:p w14:paraId="7D380BB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&lt;selected properties&gt; of documents or forms”</w:t>
            </w:r>
          </w:p>
        </w:tc>
        <w:tc>
          <w:tcPr>
            <w:tcW w:w="2013" w:type="pct"/>
          </w:tcPr>
          <w:p w14:paraId="6A268827" w14:textId="77777777" w:rsidR="001566AC" w:rsidRPr="00C12FBC" w:rsidRDefault="00FE6C96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C85162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786331B3" w14:textId="77777777" w:rsidTr="00AD15B4">
        <w:tc>
          <w:tcPr>
            <w:tcW w:w="784" w:type="pct"/>
          </w:tcPr>
          <w:p w14:paraId="7E985A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0x0000020C</w:t>
            </w:r>
          </w:p>
        </w:tc>
        <w:tc>
          <w:tcPr>
            <w:tcW w:w="2203" w:type="pct"/>
          </w:tcPr>
          <w:p w14:paraId="35D88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a size &lt;in a specific range&gt;</w:t>
            </w:r>
          </w:p>
        </w:tc>
        <w:tc>
          <w:tcPr>
            <w:tcW w:w="2013" w:type="pct"/>
          </w:tcPr>
          <w:p w14:paraId="4E71A210" w14:textId="77777777" w:rsidR="001566AC" w:rsidRPr="00C12FBC" w:rsidRDefault="00FE6C96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C85162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36E2E860" w14:textId="77777777" w:rsidTr="00AD15B4">
        <w:tc>
          <w:tcPr>
            <w:tcW w:w="784" w:type="pct"/>
          </w:tcPr>
          <w:p w14:paraId="1076A3D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0x0000020D</w:t>
            </w:r>
          </w:p>
        </w:tc>
        <w:tc>
          <w:tcPr>
            <w:tcW w:w="2203" w:type="pct"/>
          </w:tcPr>
          <w:p w14:paraId="3277C2F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received &lt;in a specific date span&gt;</w:t>
            </w:r>
          </w:p>
        </w:tc>
        <w:tc>
          <w:tcPr>
            <w:tcW w:w="2013" w:type="pct"/>
          </w:tcPr>
          <w:p w14:paraId="377FA4D2" w14:textId="77777777" w:rsidR="001566AC" w:rsidRPr="00C12FBC" w:rsidRDefault="00FE6C96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C85162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6DA2B3B5" w14:textId="77777777" w:rsidTr="00AD15B4">
        <w:tc>
          <w:tcPr>
            <w:tcW w:w="784" w:type="pct"/>
          </w:tcPr>
          <w:p w14:paraId="39F98D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0x0000020E</w:t>
            </w:r>
          </w:p>
        </w:tc>
        <w:tc>
          <w:tcPr>
            <w:tcW w:w="2203" w:type="pct"/>
          </w:tcPr>
          <w:p w14:paraId="35C1028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Cc box”</w:t>
            </w:r>
          </w:p>
        </w:tc>
        <w:tc>
          <w:tcPr>
            <w:tcW w:w="2013" w:type="pct"/>
          </w:tcPr>
          <w:p w14:paraId="4889E854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45451D" w14:textId="77777777" w:rsidTr="00AD15B4">
        <w:tc>
          <w:tcPr>
            <w:tcW w:w="784" w:type="pct"/>
          </w:tcPr>
          <w:p w14:paraId="15D51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0x0000020F</w:t>
            </w:r>
          </w:p>
        </w:tc>
        <w:tc>
          <w:tcPr>
            <w:tcW w:w="2203" w:type="pct"/>
          </w:tcPr>
          <w:p w14:paraId="2A89D6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my name is in the To or Cc box”</w:t>
            </w:r>
          </w:p>
        </w:tc>
        <w:tc>
          <w:tcPr>
            <w:tcW w:w="2013" w:type="pct"/>
          </w:tcPr>
          <w:p w14:paraId="04E780CF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10D630" w14:textId="77777777" w:rsidTr="00AD15B4">
        <w:tc>
          <w:tcPr>
            <w:tcW w:w="784" w:type="pct"/>
          </w:tcPr>
          <w:p w14:paraId="3C7941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0x00000210</w:t>
            </w:r>
          </w:p>
        </w:tc>
        <w:tc>
          <w:tcPr>
            <w:tcW w:w="2203" w:type="pct"/>
          </w:tcPr>
          <w:p w14:paraId="12C16F8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uses the &lt;form name&gt; form”</w:t>
            </w:r>
          </w:p>
        </w:tc>
        <w:tc>
          <w:tcPr>
            <w:tcW w:w="2013" w:type="pct"/>
          </w:tcPr>
          <w:p w14:paraId="21E180A4" w14:textId="4F745112" w:rsidR="001566AC" w:rsidRPr="00C12FBC" w:rsidRDefault="00FE6C96" w:rsidP="00AD15B4">
            <w:pPr>
              <w:rPr>
                <w:lang w:val="en-US"/>
              </w:rPr>
            </w:pPr>
            <w:hyperlink w:anchor="_UsesFormRuleElementData" w:history="1">
              <w:r w:rsidR="00F36384">
                <w:rPr>
                  <w:rStyle w:val="Hyperlink"/>
                  <w:lang w:val="en-US"/>
                </w:rPr>
                <w:t>FormTypeRuleElementData</w:t>
              </w:r>
            </w:hyperlink>
          </w:p>
        </w:tc>
      </w:tr>
      <w:tr w:rsidR="001566AC" w:rsidRPr="00C12FBC" w14:paraId="34C763AA" w14:textId="77777777" w:rsidTr="00AD15B4">
        <w:tc>
          <w:tcPr>
            <w:tcW w:w="784" w:type="pct"/>
          </w:tcPr>
          <w:p w14:paraId="17F5DBA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0x00000211</w:t>
            </w:r>
          </w:p>
        </w:tc>
        <w:tc>
          <w:tcPr>
            <w:tcW w:w="2203" w:type="pct"/>
          </w:tcPr>
          <w:p w14:paraId="4DF7BA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recipient's address”</w:t>
            </w:r>
          </w:p>
        </w:tc>
        <w:tc>
          <w:tcPr>
            <w:tcW w:w="2013" w:type="pct"/>
          </w:tcPr>
          <w:p w14:paraId="33C557D5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2B71765" w14:textId="77777777" w:rsidTr="00AD15B4">
        <w:tc>
          <w:tcPr>
            <w:tcW w:w="784" w:type="pct"/>
          </w:tcPr>
          <w:p w14:paraId="604750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0x00000212</w:t>
            </w:r>
          </w:p>
        </w:tc>
        <w:tc>
          <w:tcPr>
            <w:tcW w:w="2203" w:type="pct"/>
          </w:tcPr>
          <w:p w14:paraId="2AD777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sender’s address”</w:t>
            </w:r>
          </w:p>
        </w:tc>
        <w:tc>
          <w:tcPr>
            <w:tcW w:w="2013" w:type="pct"/>
          </w:tcPr>
          <w:p w14:paraId="271C4606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8394AA3" w14:textId="77777777" w:rsidTr="00AD15B4">
        <w:tc>
          <w:tcPr>
            <w:tcW w:w="784" w:type="pct"/>
          </w:tcPr>
          <w:p w14:paraId="45092E8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0x00000213</w:t>
            </w:r>
          </w:p>
        </w:tc>
        <w:tc>
          <w:tcPr>
            <w:tcW w:w="2203" w:type="pct"/>
          </w:tcPr>
          <w:p w14:paraId="0C4B74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message header contains &lt;specific words&gt;”</w:t>
            </w:r>
          </w:p>
        </w:tc>
        <w:tc>
          <w:tcPr>
            <w:tcW w:w="2013" w:type="pct"/>
          </w:tcPr>
          <w:p w14:paraId="45CD8377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0217CF1" w14:textId="77777777" w:rsidTr="00AD15B4">
        <w:tc>
          <w:tcPr>
            <w:tcW w:w="784" w:type="pct"/>
          </w:tcPr>
          <w:p w14:paraId="48F14A5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0x00000214</w:t>
            </w:r>
          </w:p>
        </w:tc>
        <w:tc>
          <w:tcPr>
            <w:tcW w:w="2203" w:type="pct"/>
          </w:tcPr>
          <w:p w14:paraId="6BBD16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through the &lt;specified&gt; account”</w:t>
            </w:r>
          </w:p>
        </w:tc>
        <w:tc>
          <w:tcPr>
            <w:tcW w:w="2013" w:type="pct"/>
          </w:tcPr>
          <w:p w14:paraId="5011A631" w14:textId="77777777" w:rsidR="001566AC" w:rsidRPr="00C12FBC" w:rsidRDefault="00FE6C96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DEA364E" w14:textId="77777777" w:rsidTr="00AD15B4">
        <w:tc>
          <w:tcPr>
            <w:tcW w:w="784" w:type="pct"/>
          </w:tcPr>
          <w:p w14:paraId="2FC30CE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0x00000215</w:t>
            </w:r>
          </w:p>
        </w:tc>
        <w:tc>
          <w:tcPr>
            <w:tcW w:w="2203" w:type="pct"/>
          </w:tcPr>
          <w:p w14:paraId="68D2F49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sender is &lt;specified&gt; Address Book”</w:t>
            </w:r>
          </w:p>
        </w:tc>
        <w:tc>
          <w:tcPr>
            <w:tcW w:w="2013" w:type="pct"/>
          </w:tcPr>
          <w:p w14:paraId="7FFD9280" w14:textId="77777777" w:rsidR="001566AC" w:rsidRPr="00C12FBC" w:rsidRDefault="00FE6C96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690E6A0B" w14:textId="77777777" w:rsidTr="00AD15B4">
        <w:tc>
          <w:tcPr>
            <w:tcW w:w="784" w:type="pct"/>
          </w:tcPr>
          <w:p w14:paraId="5D32274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0x00000216</w:t>
            </w:r>
          </w:p>
        </w:tc>
        <w:tc>
          <w:tcPr>
            <w:tcW w:w="2203" w:type="pct"/>
          </w:tcPr>
          <w:p w14:paraId="6819999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 meeting invitation or update”</w:t>
            </w:r>
          </w:p>
        </w:tc>
        <w:tc>
          <w:tcPr>
            <w:tcW w:w="2013" w:type="pct"/>
          </w:tcPr>
          <w:p w14:paraId="39255A85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935933" w:rsidRPr="00C12FBC" w14:paraId="3F936ED8" w14:textId="77777777" w:rsidTr="00AD15B4">
        <w:tc>
          <w:tcPr>
            <w:tcW w:w="784" w:type="pct"/>
          </w:tcPr>
          <w:p w14:paraId="4BA878AB" w14:textId="1641BBF4" w:rsidR="00935933" w:rsidRPr="00C12FBC" w:rsidRDefault="00935933" w:rsidP="00AD15B4">
            <w:pPr>
              <w:rPr>
                <w:lang w:val="en-US"/>
              </w:rPr>
            </w:pPr>
            <w:r>
              <w:rPr>
                <w:lang w:val="en-US"/>
              </w:rPr>
              <w:t>0x00000218</w:t>
            </w:r>
          </w:p>
        </w:tc>
        <w:tc>
          <w:tcPr>
            <w:tcW w:w="2203" w:type="pct"/>
          </w:tcPr>
          <w:p w14:paraId="59518EB5" w14:textId="77777777" w:rsidR="00935933" w:rsidRDefault="00935933" w:rsidP="00AD15B4">
            <w:pPr>
              <w:rPr>
                <w:lang w:val="en-US"/>
              </w:rPr>
            </w:pPr>
            <w:r>
              <w:rPr>
                <w:lang w:val="en-US"/>
              </w:rPr>
              <w:t>“except if it is of the &lt;specific&gt; form type”</w:t>
            </w:r>
          </w:p>
          <w:p w14:paraId="192A26A5" w14:textId="28DC9FDB" w:rsidR="006F12E7" w:rsidRPr="00C12FBC" w:rsidRDefault="006F12E7" w:rsidP="00AD15B4">
            <w:pPr>
              <w:rPr>
                <w:lang w:val="en-US"/>
              </w:rPr>
            </w:pPr>
            <w:r w:rsidRPr="00522EAF">
              <w:rPr>
                <w:lang w:val="en-US"/>
              </w:rPr>
              <w:t>Note: this requires Microsoft InfoPath to be installed to be creatable</w:t>
            </w:r>
          </w:p>
        </w:tc>
        <w:tc>
          <w:tcPr>
            <w:tcW w:w="2013" w:type="pct"/>
          </w:tcPr>
          <w:p w14:paraId="01193859" w14:textId="1D5A3CF8" w:rsidR="00935933" w:rsidRDefault="00935933" w:rsidP="00AD15B4">
            <w:hyperlink w:anchor="_UsesFormRuleElementData" w:history="1">
              <w:r>
                <w:rPr>
                  <w:rStyle w:val="Hyperlink"/>
                  <w:lang w:val="en-US"/>
                </w:rPr>
                <w:t>FormTypeRuleElementData</w:t>
              </w:r>
            </w:hyperlink>
          </w:p>
        </w:tc>
      </w:tr>
      <w:tr w:rsidR="001566AC" w:rsidRPr="00C12FBC" w14:paraId="40374105" w14:textId="77777777" w:rsidTr="00AD15B4">
        <w:tc>
          <w:tcPr>
            <w:tcW w:w="784" w:type="pct"/>
          </w:tcPr>
          <w:p w14:paraId="69071E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0x00000219</w:t>
            </w:r>
          </w:p>
        </w:tc>
        <w:tc>
          <w:tcPr>
            <w:tcW w:w="2203" w:type="pct"/>
          </w:tcPr>
          <w:p w14:paraId="51170FC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from RSS Feeds with &lt;specified text&gt; in the title”</w:t>
            </w:r>
          </w:p>
        </w:tc>
        <w:tc>
          <w:tcPr>
            <w:tcW w:w="2013" w:type="pct"/>
          </w:tcPr>
          <w:p w14:paraId="7CC582C9" w14:textId="77777777" w:rsidR="001566AC" w:rsidRPr="00C12FBC" w:rsidRDefault="00FE6C96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11A590D" w14:textId="77777777" w:rsidTr="00AD15B4">
        <w:tc>
          <w:tcPr>
            <w:tcW w:w="784" w:type="pct"/>
          </w:tcPr>
          <w:p w14:paraId="22C63B2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0x0000021A</w:t>
            </w:r>
          </w:p>
        </w:tc>
        <w:tc>
          <w:tcPr>
            <w:tcW w:w="2203" w:type="pct"/>
          </w:tcPr>
          <w:p w14:paraId="29D814F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any category”</w:t>
            </w:r>
          </w:p>
        </w:tc>
        <w:tc>
          <w:tcPr>
            <w:tcW w:w="2013" w:type="pct"/>
          </w:tcPr>
          <w:p w14:paraId="61A85038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2BD0893" w14:textId="77777777" w:rsidTr="00AD15B4">
        <w:tc>
          <w:tcPr>
            <w:tcW w:w="784" w:type="pct"/>
          </w:tcPr>
          <w:p w14:paraId="3AD6FF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0x0000021B</w:t>
            </w:r>
          </w:p>
        </w:tc>
        <w:tc>
          <w:tcPr>
            <w:tcW w:w="2203" w:type="pct"/>
          </w:tcPr>
          <w:p w14:paraId="65279C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from any RSS Feed”</w:t>
            </w:r>
          </w:p>
        </w:tc>
        <w:tc>
          <w:tcPr>
            <w:tcW w:w="2013" w:type="pct"/>
          </w:tcPr>
          <w:p w14:paraId="3BBBE7EB" w14:textId="77777777" w:rsidR="001566AC" w:rsidRPr="00C12FBC" w:rsidRDefault="00FE6C96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18FEBFF4" w14:textId="77777777" w:rsidR="001566AC" w:rsidRPr="00C12FBC" w:rsidRDefault="001566AC" w:rsidP="001566AC">
      <w:pPr>
        <w:rPr>
          <w:lang w:val="en-US"/>
        </w:rPr>
      </w:pPr>
    </w:p>
    <w:p w14:paraId="0016B13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Notes</w:t>
      </w:r>
    </w:p>
    <w:p w14:paraId="019A0A1E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0x00000142 (“stop processing more rules”) to be present if the rule element 0x0000014A (“permanently delete it”) is selected.</w:t>
      </w:r>
    </w:p>
    <w:p w14:paraId="0D82C0AC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0x000000EF (“on this computer only” condition) to be present for the following rule elements</w:t>
      </w:r>
    </w:p>
    <w:p w14:paraId="6C264836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0x000000EE (“through the &lt;specified&gt; account” condition) – this cannot be unselected)</w:t>
      </w:r>
    </w:p>
    <w:p w14:paraId="13AD37F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0x000000F0 (“sender is in the &lt;specified&gt; Address Book” condition) – this cannot be unselected</w:t>
      </w:r>
    </w:p>
    <w:p w14:paraId="7747A2AA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0x00000116 (“play &lt;sound&gt;” action) – this can be unselected</w:t>
      </w:r>
    </w:p>
    <w:p w14:paraId="1238419B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0x00000149 (“start &lt;application&gt;” action) – this can be unselected</w:t>
      </w:r>
    </w:p>
    <w:p w14:paraId="133995E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0x0000014B (“run &lt;script&gt;” action) – this can be unselected</w:t>
      </w:r>
    </w:p>
    <w:p w14:paraId="23377F8E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0x0000014F (“display a Desktop alert” action) – this can be unselected</w:t>
      </w:r>
    </w:p>
    <w:p w14:paraId="23252183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0x00000214 (“except through the &lt;specified&gt; account” exception) – this cannot be unselected)</w:t>
      </w:r>
    </w:p>
    <w:p w14:paraId="62835789" w14:textId="14216BE2" w:rsidR="001566A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0x00000215 (“except if sender is in the &lt;specified&gt; Address Book” exception) – this cannot be unselected</w:t>
      </w:r>
    </w:p>
    <w:p w14:paraId="613488A1" w14:textId="2073603B" w:rsidR="00E66C62" w:rsidRPr="00E66C62" w:rsidRDefault="009B5228" w:rsidP="009B5228">
      <w:pPr>
        <w:pStyle w:val="Heading2"/>
        <w:rPr>
          <w:lang w:val="en-US"/>
        </w:rPr>
      </w:pPr>
      <w:bookmarkStart w:id="35" w:name="_Toc71099590"/>
      <w:r>
        <w:rPr>
          <w:lang w:val="en-US"/>
        </w:rPr>
        <w:t>Rule Elements</w:t>
      </w:r>
      <w:bookmarkEnd w:id="35"/>
    </w:p>
    <w:p w14:paraId="4096912D" w14:textId="330ECB35" w:rsidR="001566AC" w:rsidRPr="00C12FBC" w:rsidRDefault="001566AC" w:rsidP="00425D51">
      <w:pPr>
        <w:pStyle w:val="Heading3"/>
        <w:rPr>
          <w:lang w:val="en-US"/>
        </w:rPr>
      </w:pPr>
      <w:bookmarkStart w:id="36" w:name="_UnknownRuleElement0x64Data"/>
      <w:bookmarkStart w:id="37" w:name="_Toc71099591"/>
      <w:bookmarkEnd w:id="36"/>
      <w:r w:rsidRPr="00C12FBC">
        <w:rPr>
          <w:lang w:val="en-US"/>
        </w:rPr>
        <w:t>UnknownRuleElement0x64Data</w:t>
      </w:r>
      <w:bookmarkEnd w:id="37"/>
    </w:p>
    <w:p w14:paraId="6B4C391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0x00000064 with unknown meaning.</w:t>
      </w:r>
    </w:p>
    <w:p w14:paraId="663848E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6289505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52B7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4C84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8E1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37E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00C8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162C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BB02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654B1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A27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E33CB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19D0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D5981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56F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166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D0E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ECB1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6800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E71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8A9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165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5727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E827B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CBFD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BA10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70F96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C14B3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347D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BE3D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56F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C15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0C14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F45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2C2D9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82533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9C1BB2E" w14:textId="77777777" w:rsidTr="00AD15B4">
        <w:tc>
          <w:tcPr>
            <w:tcW w:w="9013" w:type="dxa"/>
            <w:gridSpan w:val="31"/>
            <w:vAlign w:val="center"/>
          </w:tcPr>
          <w:p w14:paraId="4DE9B496" w14:textId="0298D638" w:rsidR="001566AC" w:rsidRPr="00C12FBC" w:rsidRDefault="0020311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2E3C076" w14:textId="77777777" w:rsidTr="00AD15B4">
        <w:tc>
          <w:tcPr>
            <w:tcW w:w="9013" w:type="dxa"/>
            <w:gridSpan w:val="31"/>
            <w:vAlign w:val="center"/>
          </w:tcPr>
          <w:p w14:paraId="3836A1A3" w14:textId="22D5D92C" w:rsidR="001566AC" w:rsidRPr="00C12FBC" w:rsidRDefault="00127AE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A5F71D" w14:textId="77777777" w:rsidTr="00AD15B4">
        <w:tc>
          <w:tcPr>
            <w:tcW w:w="9013" w:type="dxa"/>
            <w:gridSpan w:val="31"/>
            <w:vAlign w:val="center"/>
          </w:tcPr>
          <w:p w14:paraId="165B24F8" w14:textId="7399C05A" w:rsidR="001566AC" w:rsidRPr="00C12FBC" w:rsidRDefault="007578B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14:paraId="1705F625" w14:textId="77777777" w:rsidR="001566AC" w:rsidRPr="00C12FBC" w:rsidRDefault="001566AC" w:rsidP="001566AC">
      <w:pPr>
        <w:rPr>
          <w:b/>
          <w:bCs/>
          <w:lang w:val="en-US"/>
        </w:rPr>
      </w:pPr>
    </w:p>
    <w:p w14:paraId="5AC09E6A" w14:textId="658EB842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142897">
        <w:rPr>
          <w:b/>
          <w:bCs/>
          <w:lang w:val="en-US"/>
        </w:rPr>
        <w:t>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22F283F" w14:textId="77777777" w:rsidR="001566AC" w:rsidRPr="00C12FBC" w:rsidRDefault="001566AC" w:rsidP="001566AC">
      <w:pPr>
        <w:rPr>
          <w:lang w:val="en-US"/>
        </w:rPr>
      </w:pPr>
    </w:p>
    <w:p w14:paraId="5627CAEF" w14:textId="13C8B688" w:rsidR="001566AC" w:rsidRPr="00C12FBC" w:rsidRDefault="007578B5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="001566AC" w:rsidRPr="00C12FBC">
        <w:rPr>
          <w:b/>
          <w:bCs/>
          <w:lang w:val="en-US"/>
        </w:rPr>
        <w:t xml:space="preserve"> (4 bytes):</w:t>
      </w:r>
      <w:r w:rsidR="001566AC" w:rsidRPr="00C12FBC">
        <w:rPr>
          <w:lang w:val="en-US"/>
        </w:rPr>
        <w:t xml:space="preserve"> An unsigned integer </w:t>
      </w:r>
      <w:r>
        <w:rPr>
          <w:lang w:val="en-US"/>
        </w:rPr>
        <w:t>that specifies message flags</w:t>
      </w:r>
      <w:r w:rsidR="001566AC" w:rsidRPr="00C12FBC">
        <w:rPr>
          <w:lang w:val="en-US"/>
        </w:rPr>
        <w:t>. Always one.</w:t>
      </w:r>
    </w:p>
    <w:p w14:paraId="4FA108B1" w14:textId="77777777" w:rsidR="001566AC" w:rsidRPr="00C12FBC" w:rsidRDefault="001566AC" w:rsidP="001566AC">
      <w:pPr>
        <w:rPr>
          <w:lang w:val="en-US"/>
        </w:rPr>
      </w:pPr>
    </w:p>
    <w:p w14:paraId="6FD74E48" w14:textId="00ECE479" w:rsidR="001566AC" w:rsidRPr="00C12FBC" w:rsidRDefault="001566AC" w:rsidP="00425D51">
      <w:pPr>
        <w:pStyle w:val="Heading3"/>
        <w:rPr>
          <w:lang w:val="en-US"/>
        </w:rPr>
      </w:pPr>
      <w:bookmarkStart w:id="38" w:name="_SimpleRuleElementData"/>
      <w:bookmarkStart w:id="39" w:name="_Toc71099592"/>
      <w:bookmarkEnd w:id="38"/>
      <w:r w:rsidRPr="00C12FBC">
        <w:rPr>
          <w:lang w:val="en-US"/>
        </w:rPr>
        <w:t>SimpleRuleElementData</w:t>
      </w:r>
      <w:bookmarkEnd w:id="39"/>
    </w:p>
    <w:p w14:paraId="31E3142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6F88B02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0x0000000C8 specifying the “where my name is in the To box” condition.</w:t>
      </w:r>
    </w:p>
    <w:p w14:paraId="69DB74E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0x0000000C9 specifying the “sent only to me” condition.</w:t>
      </w:r>
    </w:p>
    <w:p w14:paraId="2321AC7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0x000000CA specifying the “where my name is not in the To box” condition.</w:t>
      </w:r>
    </w:p>
    <w:p w14:paraId="5DE35C67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0x000000DE specifying the “which has attachment” condition.</w:t>
      </w:r>
    </w:p>
    <w:p w14:paraId="765CB434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0x0000000E2 specifying the “where my name is in the Cc box” condition.</w:t>
      </w:r>
    </w:p>
    <w:p w14:paraId="5D7A387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0x0000000E3 specifying the “where my name is in the To or Cc box” condition.</w:t>
      </w:r>
    </w:p>
    <w:p w14:paraId="34D4CD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0x0000000F0 specifying the “which is a meeting invitation or update” condition.</w:t>
      </w:r>
    </w:p>
    <w:p w14:paraId="62D1F30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0x0000000F5 specifying the “from any RSS feed” condition.</w:t>
      </w:r>
    </w:p>
    <w:p w14:paraId="2B6610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0x00000012D specifying the “delete it” action.</w:t>
      </w:r>
    </w:p>
    <w:p w14:paraId="059092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0x000000132 specifying the “clear the Message flag” action.</w:t>
      </w:r>
    </w:p>
    <w:p w14:paraId="164DD98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0x00000013A specifying the “notify me when it is read” action.</w:t>
      </w:r>
    </w:p>
    <w:p w14:paraId="439EF4E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 xml:space="preserve">Rule elements with identifier 0x00000013B specifying the “notify me when it is delivered” action. </w:t>
      </w:r>
    </w:p>
    <w:p w14:paraId="4425E1C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0x000000142 specifying the “stop processing more rules” action.</w:t>
      </w:r>
    </w:p>
    <w:p w14:paraId="7C52D73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0x00000014A specifying the “permanently delete it” action.</w:t>
      </w:r>
    </w:p>
    <w:p w14:paraId="11186AD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0x00000014C specifying the “mark as read” action.</w:t>
      </w:r>
    </w:p>
    <w:p w14:paraId="70C6D98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0x00000014F specifying the “display a Desktop alert” action.</w:t>
      </w:r>
    </w:p>
    <w:p w14:paraId="1793BE5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0x000000152 specifying the “clear message’s categories” action.</w:t>
      </w:r>
    </w:p>
    <w:p w14:paraId="19FA4010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0x0000001F4 specifying the “except where my name is in the To box” exception.</w:t>
      </w:r>
    </w:p>
    <w:p w14:paraId="3078769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0x0000001F5 specifying the “except if sent only to me” exception.</w:t>
      </w:r>
    </w:p>
    <w:p w14:paraId="186A2AF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0x0000001F6 specifying the “except where my name is not in the To Box” exception.</w:t>
      </w:r>
    </w:p>
    <w:p w14:paraId="3C0005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0x000000208 specifying the “except if it is an automatic reply” exception.</w:t>
      </w:r>
    </w:p>
    <w:p w14:paraId="67D5495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0x00000020A specifying the “except if it has an attachment” exception.</w:t>
      </w:r>
    </w:p>
    <w:p w14:paraId="7C6AEB6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0x00000020E specifying the “except where my name is in the Cc box” exception.</w:t>
      </w:r>
    </w:p>
    <w:p w14:paraId="2CD526E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if my name is in the To or Cc box” exception.</w:t>
      </w:r>
    </w:p>
    <w:p w14:paraId="08435CF2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0x000000216 specifying the “except if it is a meeting invitation or update” exception.</w:t>
      </w:r>
    </w:p>
    <w:p w14:paraId="1B51534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0x00000021A specifying the “except if it is assigned to any category” exception.</w:t>
      </w:r>
    </w:p>
    <w:p w14:paraId="19F4C0C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from any RSS Feed” exception.</w:t>
      </w:r>
    </w:p>
    <w:p w14:paraId="5D957BE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2DAE75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BEF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ECF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C837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0D9B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1EF6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5A7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956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E3A4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7A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76C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66F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1AE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330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79AA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9182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0CB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97D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C8E4D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47B8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7907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298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C53FE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5DE1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9C18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05F5E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5AFE5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1137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BE4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76C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D1A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947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25C5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81EE9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FA56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BF30B6A" w14:textId="77777777" w:rsidTr="00AD15B4">
        <w:tc>
          <w:tcPr>
            <w:tcW w:w="9013" w:type="dxa"/>
            <w:gridSpan w:val="31"/>
            <w:vAlign w:val="center"/>
          </w:tcPr>
          <w:p w14:paraId="12EA9216" w14:textId="4297BD60" w:rsidR="001566AC" w:rsidRPr="00C12FBC" w:rsidRDefault="003B134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</w:tbl>
    <w:p w14:paraId="4609CEE7" w14:textId="77777777" w:rsidR="001566AC" w:rsidRPr="00C12FBC" w:rsidRDefault="001566AC" w:rsidP="001566AC">
      <w:pPr>
        <w:rPr>
          <w:b/>
          <w:bCs/>
          <w:lang w:val="en-US"/>
        </w:rPr>
      </w:pPr>
    </w:p>
    <w:p w14:paraId="74FA5037" w14:textId="26ACF31D" w:rsidR="001566AC" w:rsidRPr="00C12FBC" w:rsidRDefault="003264B3" w:rsidP="001566AC">
      <w:pPr>
        <w:rPr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0x00000000 (FALSE).</w:t>
      </w:r>
    </w:p>
    <w:p w14:paraId="41E43143" w14:textId="5E1B0AFD" w:rsidR="001566AC" w:rsidRPr="00C12FBC" w:rsidRDefault="001566AC" w:rsidP="00425D51">
      <w:pPr>
        <w:pStyle w:val="Heading3"/>
        <w:rPr>
          <w:lang w:val="en-US"/>
        </w:rPr>
      </w:pPr>
      <w:bookmarkStart w:id="40" w:name="_PeopleOrPublicGroupListRuleElementD"/>
      <w:bookmarkStart w:id="41" w:name="_Toc71099593"/>
      <w:bookmarkEnd w:id="40"/>
      <w:r w:rsidRPr="00C12FBC">
        <w:rPr>
          <w:lang w:val="en-US"/>
        </w:rPr>
        <w:t>PeopleOrPublicGroupListRuleElementData</w:t>
      </w:r>
      <w:bookmarkEnd w:id="41"/>
    </w:p>
    <w:p w14:paraId="6A42B0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1B7184F0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0x000000CB specifying the “from &lt;people or public group&gt;” condition.</w:t>
      </w:r>
    </w:p>
    <w:p w14:paraId="6D05A94D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0x000000CC specifying the “sent to &lt;people or public group&gt;” condition.</w:t>
      </w:r>
    </w:p>
    <w:p w14:paraId="0D3CDF1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0x0000012E specifying the “forward it to &lt;people or public group&gt; as attachment” action.</w:t>
      </w:r>
    </w:p>
    <w:p w14:paraId="73465ED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0x0000013C specifying the “Cc the message to &lt;people or public group&gt;” action.</w:t>
      </w:r>
    </w:p>
    <w:p w14:paraId="6DB0A1B6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0x00000144 specifying the “redirect it to &lt;people or public group&gt;” action.</w:t>
      </w:r>
    </w:p>
    <w:p w14:paraId="2C38B409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0x00000147 specifying the “forward it to &lt;people or public group&gt; as attachment” action.</w:t>
      </w:r>
    </w:p>
    <w:p w14:paraId="165F8CEC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0x000001F7 specifying the “except if from &lt;people or public group&gt;” action.</w:t>
      </w:r>
    </w:p>
    <w:p w14:paraId="6AADF06E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0x000001F8 specifying the “except if sent to &lt;people or public group&gt;” action.</w:t>
      </w:r>
    </w:p>
    <w:p w14:paraId="2DED9C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5CB932E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A273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886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87DE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757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1559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0A58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F31C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A090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DD3CB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1292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244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1B9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B56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BC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074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36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8199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7AA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A2D9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831F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81A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BF68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B7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3BDD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CA785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1BD89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4D6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DCFB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9A9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9AD5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517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51D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3B6D5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82E5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2EB3A67" w14:textId="77777777" w:rsidTr="00AD15B4">
        <w:tc>
          <w:tcPr>
            <w:tcW w:w="9013" w:type="dxa"/>
            <w:gridSpan w:val="31"/>
            <w:vAlign w:val="center"/>
          </w:tcPr>
          <w:p w14:paraId="0DDA1884" w14:textId="5203DFD9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A1E9C13" w14:textId="77777777" w:rsidTr="00AD15B4">
        <w:tc>
          <w:tcPr>
            <w:tcW w:w="9013" w:type="dxa"/>
            <w:gridSpan w:val="31"/>
            <w:vAlign w:val="center"/>
          </w:tcPr>
          <w:p w14:paraId="152C289C" w14:textId="11A66CE7" w:rsidR="001566AC" w:rsidRPr="00C12FBC" w:rsidRDefault="00FD05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4AB431F" w14:textId="77777777" w:rsidTr="00AD15B4">
        <w:tc>
          <w:tcPr>
            <w:tcW w:w="9013" w:type="dxa"/>
            <w:gridSpan w:val="31"/>
            <w:vAlign w:val="center"/>
          </w:tcPr>
          <w:p w14:paraId="635666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Values</w:t>
            </w:r>
          </w:p>
        </w:tc>
      </w:tr>
      <w:tr w:rsidR="001566AC" w:rsidRPr="00C12FBC" w14:paraId="19C86A9B" w14:textId="77777777" w:rsidTr="00AD15B4">
        <w:tc>
          <w:tcPr>
            <w:tcW w:w="9013" w:type="dxa"/>
            <w:gridSpan w:val="31"/>
            <w:vAlign w:val="center"/>
          </w:tcPr>
          <w:p w14:paraId="393AA4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0</w:t>
            </w:r>
          </w:p>
        </w:tc>
      </w:tr>
      <w:tr w:rsidR="001566AC" w:rsidRPr="00C12FBC" w14:paraId="16FAA415" w14:textId="77777777" w:rsidTr="00AD15B4">
        <w:tc>
          <w:tcPr>
            <w:tcW w:w="9013" w:type="dxa"/>
            <w:gridSpan w:val="31"/>
            <w:vAlign w:val="center"/>
          </w:tcPr>
          <w:p w14:paraId="38AE6F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3DB081EB" w14:textId="77777777" w:rsidTr="00AD15B4">
        <w:tc>
          <w:tcPr>
            <w:tcW w:w="9013" w:type="dxa"/>
            <w:gridSpan w:val="31"/>
            <w:vAlign w:val="center"/>
          </w:tcPr>
          <w:p w14:paraId="287579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N</w:t>
            </w:r>
          </w:p>
        </w:tc>
      </w:tr>
      <w:tr w:rsidR="001566AC" w:rsidRPr="00C12FBC" w14:paraId="1B5C455F" w14:textId="77777777" w:rsidTr="00AD15B4">
        <w:tc>
          <w:tcPr>
            <w:tcW w:w="9013" w:type="dxa"/>
            <w:gridSpan w:val="31"/>
            <w:vAlign w:val="center"/>
          </w:tcPr>
          <w:p w14:paraId="3774EAB0" w14:textId="382C8674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1</w:t>
            </w:r>
          </w:p>
        </w:tc>
      </w:tr>
      <w:tr w:rsidR="001566AC" w:rsidRPr="00C12FBC" w14:paraId="090F5921" w14:textId="77777777" w:rsidTr="00AD15B4">
        <w:tc>
          <w:tcPr>
            <w:tcW w:w="9013" w:type="dxa"/>
            <w:gridSpan w:val="31"/>
            <w:vAlign w:val="center"/>
          </w:tcPr>
          <w:p w14:paraId="3DDE0269" w14:textId="6579F7D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Unknown</w:t>
            </w:r>
            <w:r w:rsidR="00FD05A4">
              <w:rPr>
                <w:lang w:val="en-US"/>
              </w:rPr>
              <w:t>2</w:t>
            </w:r>
          </w:p>
        </w:tc>
      </w:tr>
    </w:tbl>
    <w:p w14:paraId="2CDAF871" w14:textId="77777777" w:rsidR="001566AC" w:rsidRPr="00C12FBC" w:rsidRDefault="001566AC" w:rsidP="001566AC">
      <w:pPr>
        <w:rPr>
          <w:b/>
          <w:bCs/>
          <w:lang w:val="en-US"/>
        </w:rPr>
      </w:pPr>
    </w:p>
    <w:p w14:paraId="6779DC64" w14:textId="37600DB5" w:rsidR="001566AC" w:rsidRPr="00C12FBC" w:rsidRDefault="00142897" w:rsidP="0014289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08E442" w14:textId="77777777" w:rsidR="001566AC" w:rsidRPr="00C12FBC" w:rsidRDefault="001566AC" w:rsidP="001566AC">
      <w:pPr>
        <w:rPr>
          <w:b/>
          <w:bCs/>
          <w:lang w:val="en-US"/>
        </w:rPr>
      </w:pPr>
    </w:p>
    <w:p w14:paraId="7529A272" w14:textId="17803731" w:rsidR="001566AC" w:rsidRPr="0078625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86253">
        <w:rPr>
          <w:lang w:val="en-US"/>
        </w:rPr>
        <w:t xml:space="preserve"> Reserved. This field MUST be set to 0x00000000.</w:t>
      </w:r>
    </w:p>
    <w:p w14:paraId="5949F3E3" w14:textId="77777777" w:rsidR="001566AC" w:rsidRPr="00C12FBC" w:rsidRDefault="001566AC" w:rsidP="001566AC">
      <w:pPr>
        <w:rPr>
          <w:b/>
          <w:bCs/>
          <w:lang w:val="en-US"/>
        </w:rPr>
      </w:pPr>
    </w:p>
    <w:p w14:paraId="051E2AB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Values (4 bytes):</w:t>
      </w:r>
      <w:r w:rsidRPr="00C12FBC">
        <w:rPr>
          <w:lang w:val="en-US"/>
        </w:rPr>
        <w:t xml:space="preserve"> An unsigned integer that specifies the length of the </w:t>
      </w:r>
      <w:r w:rsidRPr="00C12FBC">
        <w:rPr>
          <w:b/>
          <w:bCs/>
          <w:lang w:val="en-US"/>
        </w:rPr>
        <w:t>Values</w:t>
      </w:r>
      <w:r w:rsidRPr="00C12FBC">
        <w:rPr>
          <w:lang w:val="en-US"/>
        </w:rPr>
        <w:t xml:space="preserve"> field</w:t>
      </w:r>
    </w:p>
    <w:p w14:paraId="7158E9B2" w14:textId="77777777" w:rsidR="001566AC" w:rsidRPr="00C12FBC" w:rsidRDefault="001566AC" w:rsidP="001566AC">
      <w:pPr>
        <w:rPr>
          <w:lang w:val="en-US"/>
        </w:rPr>
      </w:pPr>
    </w:p>
    <w:p w14:paraId="7B0A353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Values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PropertyValueArray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Values</w:t>
      </w:r>
      <w:r w:rsidRPr="00C12FBC">
        <w:rPr>
          <w:lang w:val="en-US"/>
        </w:rPr>
        <w:t xml:space="preserve"> that specifies the people or public group names to use as a filter.</w:t>
      </w:r>
    </w:p>
    <w:p w14:paraId="51A974CC" w14:textId="77777777" w:rsidR="001566AC" w:rsidRPr="00C12FBC" w:rsidRDefault="001566AC" w:rsidP="001566AC">
      <w:pPr>
        <w:rPr>
          <w:b/>
          <w:bCs/>
          <w:lang w:val="en-US"/>
        </w:rPr>
      </w:pPr>
    </w:p>
    <w:p w14:paraId="6CF297E3" w14:textId="47367DEA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31B9E13E" w14:textId="77777777" w:rsidR="001566AC" w:rsidRPr="00C12FBC" w:rsidRDefault="001566AC" w:rsidP="001566AC">
      <w:pPr>
        <w:rPr>
          <w:b/>
          <w:bCs/>
          <w:lang w:val="en-US"/>
        </w:rPr>
      </w:pPr>
    </w:p>
    <w:p w14:paraId="4302D214" w14:textId="003FD38D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5E4218D7" w14:textId="77777777" w:rsidR="001566AC" w:rsidRPr="00C12FBC" w:rsidRDefault="001566AC" w:rsidP="001566AC">
      <w:pPr>
        <w:rPr>
          <w:b/>
          <w:bCs/>
          <w:lang w:val="en-US"/>
        </w:rPr>
      </w:pPr>
    </w:p>
    <w:p w14:paraId="28BFC633" w14:textId="4F5A7793" w:rsidR="001566AC" w:rsidRPr="00C12FBC" w:rsidRDefault="001566AC" w:rsidP="00425D51">
      <w:pPr>
        <w:pStyle w:val="Heading3"/>
        <w:rPr>
          <w:lang w:val="en-US"/>
        </w:rPr>
      </w:pPr>
      <w:bookmarkStart w:id="42" w:name="_StringsListRuleElementData"/>
      <w:bookmarkStart w:id="43" w:name="_Toc71099594"/>
      <w:bookmarkEnd w:id="42"/>
      <w:r w:rsidRPr="00C12FBC">
        <w:rPr>
          <w:lang w:val="en-US"/>
        </w:rPr>
        <w:t>StringsListRuleElementData</w:t>
      </w:r>
      <w:bookmarkEnd w:id="43"/>
    </w:p>
    <w:p w14:paraId="6023610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4F1759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0x000000CD specifying the “with specific words in the subject” condition.</w:t>
      </w:r>
    </w:p>
    <w:p w14:paraId="1D3F9331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0x000000CE specifying the “with specific words in the body” condition.</w:t>
      </w:r>
    </w:p>
    <w:p w14:paraId="2AFE7AD2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0x000000CF specifying the “with specific words in the subject or body” condition.</w:t>
      </w:r>
    </w:p>
    <w:p w14:paraId="7FBA90B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0x000000E5 specifying the “with specific words in the recipient’s address” condition.</w:t>
      </w:r>
    </w:p>
    <w:p w14:paraId="334ED92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0x000000E6 specifying the “with specific words in the sender’s address” condition.</w:t>
      </w:r>
    </w:p>
    <w:p w14:paraId="72EDA62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0x000000E8 specifying the “with specific words in the message header” condition.</w:t>
      </w:r>
    </w:p>
    <w:p w14:paraId="220CF39A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0x000000F5 specifying the “from RSS feeds with &lt;specified text&gt; in the title” condition.</w:t>
      </w:r>
    </w:p>
    <w:p w14:paraId="65EA1A1C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0x000001F9 specifying the “except if the subject contains &lt;specific words&gt;” exception.</w:t>
      </w:r>
    </w:p>
    <w:p w14:paraId="60F882BB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0x000001FA specifying the “except if the body contains &lt;specific words&gt;” exception.</w:t>
      </w:r>
    </w:p>
    <w:p w14:paraId="38BC229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0x000001FB specifying the “except if the subject or body contains &lt;specific words&gt;” exception.</w:t>
      </w:r>
    </w:p>
    <w:p w14:paraId="2488C35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0x00000211 specifying the “except with &lt;specific words&gt; in the recipient's address” exception.</w:t>
      </w:r>
    </w:p>
    <w:p w14:paraId="2DBAC66F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0x00000212 specifying the “except with &lt;specific words&gt; in the sender’s address” exception.</w:t>
      </w:r>
    </w:p>
    <w:p w14:paraId="715B6464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0x00000213 specifying the “except if the message header contains &lt;specific words&gt;” exception.</w:t>
      </w:r>
    </w:p>
    <w:p w14:paraId="5A2748E3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0x00000219 specifying the “except if it is from RSS Feeds with &lt;specified text&gt; in the title” exception.</w:t>
      </w:r>
    </w:p>
    <w:p w14:paraId="3024105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01BF02E1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93DE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283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0A4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3A71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2882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25F8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B74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C385F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09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71C4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7A2A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3B737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1B8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710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78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7804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5D1C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2376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2753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E87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AC31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1EDB2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61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D359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02FA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E71BB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C6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6866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3BB1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04AB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3ABE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685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6352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101E9E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90E646" w14:textId="77777777" w:rsidTr="00AD15B4">
        <w:tc>
          <w:tcPr>
            <w:tcW w:w="9013" w:type="dxa"/>
            <w:gridSpan w:val="31"/>
            <w:vAlign w:val="center"/>
          </w:tcPr>
          <w:p w14:paraId="17DE3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Number of Entries</w:t>
            </w:r>
          </w:p>
        </w:tc>
      </w:tr>
      <w:tr w:rsidR="001566AC" w:rsidRPr="00C12FBC" w14:paraId="3F2E4F56" w14:textId="77777777" w:rsidTr="00AD15B4">
        <w:tc>
          <w:tcPr>
            <w:tcW w:w="9013" w:type="dxa"/>
            <w:gridSpan w:val="31"/>
            <w:vAlign w:val="center"/>
          </w:tcPr>
          <w:p w14:paraId="4BDED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0</w:t>
            </w:r>
          </w:p>
        </w:tc>
      </w:tr>
      <w:tr w:rsidR="001566AC" w:rsidRPr="00C12FBC" w14:paraId="01BC4C17" w14:textId="77777777" w:rsidTr="00AD15B4">
        <w:tc>
          <w:tcPr>
            <w:tcW w:w="9013" w:type="dxa"/>
            <w:gridSpan w:val="31"/>
            <w:vAlign w:val="center"/>
          </w:tcPr>
          <w:p w14:paraId="6EA66D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A481C61" w14:textId="77777777" w:rsidTr="00AD15B4">
        <w:tc>
          <w:tcPr>
            <w:tcW w:w="9013" w:type="dxa"/>
            <w:gridSpan w:val="31"/>
            <w:vAlign w:val="center"/>
          </w:tcPr>
          <w:p w14:paraId="2FBFC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N</w:t>
            </w:r>
          </w:p>
        </w:tc>
      </w:tr>
    </w:tbl>
    <w:p w14:paraId="6B75A315" w14:textId="77777777" w:rsidR="001566AC" w:rsidRPr="00C12FBC" w:rsidRDefault="001566AC" w:rsidP="001566AC">
      <w:pPr>
        <w:rPr>
          <w:b/>
          <w:bCs/>
          <w:lang w:val="en-US"/>
        </w:rPr>
      </w:pPr>
    </w:p>
    <w:p w14:paraId="1AFE4169" w14:textId="6B22EFE9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Entries (4 bytes):</w:t>
      </w:r>
      <w:r w:rsidRPr="00C12FBC">
        <w:rPr>
          <w:lang w:val="en-US"/>
        </w:rPr>
        <w:t xml:space="preserve"> An unsigned integer that specifies the number of words or phrases to search for in the subject.</w:t>
      </w:r>
    </w:p>
    <w:p w14:paraId="365ABE5F" w14:textId="075939DE" w:rsidR="003234E5" w:rsidRPr="00C12FBC" w:rsidRDefault="003234E5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142897">
        <w:rPr>
          <w:lang w:val="en-US"/>
        </w:rPr>
        <w:t>0x00000001 (TRUE)</w:t>
      </w:r>
      <w:r>
        <w:rPr>
          <w:lang w:val="en-US"/>
        </w:rPr>
        <w:t xml:space="preserve"> in Outlook 98</w:t>
      </w:r>
      <w:r w:rsidR="00BD0FB7">
        <w:rPr>
          <w:lang w:val="en-US"/>
        </w:rPr>
        <w:t>.</w:t>
      </w:r>
    </w:p>
    <w:p w14:paraId="27201876" w14:textId="77777777" w:rsidR="001566AC" w:rsidRPr="00C12FBC" w:rsidRDefault="001566AC" w:rsidP="001566AC">
      <w:pPr>
        <w:rPr>
          <w:lang w:val="en-US"/>
        </w:rPr>
      </w:pPr>
    </w:p>
    <w:p w14:paraId="15572D01" w14:textId="65FC5359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Entries</w:t>
      </w:r>
      <w:r w:rsidRPr="00C12FBC">
        <w:rPr>
          <w:lang w:val="en-US"/>
        </w:rPr>
        <w:t xml:space="preserve"> (variable): An array of </w:t>
      </w:r>
      <w:hyperlink w:anchor="_SearchEntry_Object" w:history="1">
        <w:r w:rsidRPr="00EF1C75">
          <w:rPr>
            <w:rStyle w:val="Hyperlink"/>
            <w:b/>
            <w:bCs/>
            <w:lang w:val="en-US"/>
          </w:rPr>
          <w:t>SeachEntry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Entries</w:t>
      </w:r>
      <w:r w:rsidRPr="00C12FBC">
        <w:rPr>
          <w:lang w:val="en-US"/>
        </w:rPr>
        <w:t xml:space="preserve"> that specifies the words or phrases to search for in the subject</w:t>
      </w:r>
      <w:r w:rsidR="00EF1C75">
        <w:rPr>
          <w:lang w:val="en-US"/>
        </w:rPr>
        <w:t>.</w:t>
      </w:r>
    </w:p>
    <w:p w14:paraId="4C663370" w14:textId="77777777" w:rsidR="001566AC" w:rsidRPr="00C12FBC" w:rsidRDefault="001566AC" w:rsidP="001566AC">
      <w:pPr>
        <w:rPr>
          <w:lang w:val="en-US"/>
        </w:rPr>
      </w:pPr>
    </w:p>
    <w:p w14:paraId="07D032BF" w14:textId="3ED2C8BF" w:rsidR="001566AC" w:rsidRPr="00C12FBC" w:rsidRDefault="001566AC" w:rsidP="00425D51">
      <w:pPr>
        <w:pStyle w:val="Heading3"/>
        <w:rPr>
          <w:lang w:val="en-US"/>
        </w:rPr>
      </w:pPr>
      <w:bookmarkStart w:id="44" w:name="_ImportanceRuleElementData"/>
      <w:bookmarkStart w:id="45" w:name="_Toc71099595"/>
      <w:bookmarkEnd w:id="44"/>
      <w:r w:rsidRPr="00C12FBC">
        <w:rPr>
          <w:lang w:val="en-US"/>
        </w:rPr>
        <w:t>ImportanceRuleElementData</w:t>
      </w:r>
      <w:bookmarkEnd w:id="45"/>
    </w:p>
    <w:p w14:paraId="593781C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17BB36C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0x000000D2 specifying the “marked as &lt;importance&gt;” condition.</w:t>
      </w:r>
    </w:p>
    <w:p w14:paraId="419F0C2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0x00000137 specifying the “mark it as &lt;importance&gt;” action.</w:t>
      </w:r>
    </w:p>
    <w:p w14:paraId="0DA3014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0x000001FE specifying the “except if it is marked as &lt;importance&gt;” exception.</w:t>
      </w:r>
    </w:p>
    <w:p w14:paraId="4175B07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B0E695B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0019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C5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9033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30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33C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631A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0657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04927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17DB1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2147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CC02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6801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AD4F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D0E7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5983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06C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F39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661F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DA06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3C9B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3622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D813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7989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375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B1A34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74D96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8E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1D0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8A12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FF03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40D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531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82752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781D6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76E2FDF" w14:textId="77777777" w:rsidTr="00AD15B4">
        <w:tc>
          <w:tcPr>
            <w:tcW w:w="9013" w:type="dxa"/>
            <w:gridSpan w:val="31"/>
            <w:vAlign w:val="center"/>
          </w:tcPr>
          <w:p w14:paraId="32EC89C6" w14:textId="35C889F0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45DD33CD" w14:textId="77777777" w:rsidTr="00AD15B4">
        <w:tc>
          <w:tcPr>
            <w:tcW w:w="9013" w:type="dxa"/>
            <w:gridSpan w:val="31"/>
            <w:vAlign w:val="center"/>
          </w:tcPr>
          <w:p w14:paraId="192F47AB" w14:textId="395F70EB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29069710" w14:textId="77777777" w:rsidTr="00AD15B4">
        <w:tc>
          <w:tcPr>
            <w:tcW w:w="9013" w:type="dxa"/>
            <w:gridSpan w:val="31"/>
            <w:vAlign w:val="center"/>
          </w:tcPr>
          <w:p w14:paraId="521920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Importance</w:t>
            </w:r>
          </w:p>
        </w:tc>
      </w:tr>
    </w:tbl>
    <w:p w14:paraId="7CDE05F8" w14:textId="77777777" w:rsidR="001566AC" w:rsidRPr="00C12FBC" w:rsidRDefault="001566AC" w:rsidP="001566AC">
      <w:pPr>
        <w:rPr>
          <w:b/>
          <w:bCs/>
          <w:lang w:val="en-US"/>
        </w:rPr>
      </w:pPr>
    </w:p>
    <w:p w14:paraId="6C97EE08" w14:textId="7E7CE491" w:rsidR="001566AC" w:rsidRPr="00C12FBC" w:rsidRDefault="00142897" w:rsidP="00CC136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C1366">
        <w:rPr>
          <w:b/>
          <w:bCs/>
          <w:lang w:val="en-US"/>
        </w:rPr>
        <w:t>:</w:t>
      </w:r>
      <w:r w:rsidRPr="00CC136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B939B53" w14:textId="77777777" w:rsidR="001566AC" w:rsidRPr="00C12FBC" w:rsidRDefault="001566AC" w:rsidP="001566AC">
      <w:pPr>
        <w:rPr>
          <w:b/>
          <w:bCs/>
          <w:lang w:val="en-US"/>
        </w:rPr>
      </w:pPr>
    </w:p>
    <w:p w14:paraId="08BA80B8" w14:textId="11B792EA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75E8C3D8" w14:textId="77777777" w:rsidR="001566AC" w:rsidRPr="00C12FBC" w:rsidRDefault="001566AC" w:rsidP="001566AC">
      <w:pPr>
        <w:rPr>
          <w:lang w:val="en-US"/>
        </w:rPr>
      </w:pPr>
    </w:p>
    <w:p w14:paraId="7DAE2DBA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Importance (4 bytes):</w:t>
      </w:r>
      <w:r w:rsidRPr="00C12FBC">
        <w:rPr>
          <w:lang w:val="en-US"/>
        </w:rPr>
        <w:t xml:space="preserve"> An integer that indicates the importance of the message to condition on defined in </w:t>
      </w:r>
      <w:hyperlink r:id="rId27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2.2.1.11.</w:t>
      </w:r>
    </w:p>
    <w:p w14:paraId="1E1D26F1" w14:textId="77777777" w:rsidR="001566AC" w:rsidRPr="00C12FBC" w:rsidRDefault="001566AC" w:rsidP="001566AC">
      <w:pPr>
        <w:rPr>
          <w:lang w:val="en-US"/>
        </w:rPr>
      </w:pPr>
    </w:p>
    <w:p w14:paraId="5F6BB474" w14:textId="130BA262" w:rsidR="001566AC" w:rsidRPr="00C12FBC" w:rsidRDefault="001566AC" w:rsidP="00425D51">
      <w:pPr>
        <w:pStyle w:val="Heading3"/>
        <w:rPr>
          <w:lang w:val="en-US"/>
        </w:rPr>
      </w:pPr>
      <w:bookmarkStart w:id="46" w:name="_SensitivityRuleElementData"/>
      <w:bookmarkStart w:id="47" w:name="_Toc71099596"/>
      <w:bookmarkEnd w:id="46"/>
      <w:r w:rsidRPr="00C12FBC">
        <w:rPr>
          <w:lang w:val="en-US"/>
        </w:rPr>
        <w:t>SensitivityRuleElementData</w:t>
      </w:r>
      <w:bookmarkEnd w:id="47"/>
    </w:p>
    <w:p w14:paraId="41F6BC3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319FE11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0x000000D3 specifying the “marked as &lt;sensitivity&gt;” condition.</w:t>
      </w:r>
    </w:p>
    <w:p w14:paraId="5D8B68B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 xml:space="preserve">Rule elements with identifier 0x00000138 specifying the “mark it as &lt;sensitivity&gt;” action. </w:t>
      </w:r>
    </w:p>
    <w:p w14:paraId="483D8FF2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0x000001FF specifying the “except if it is marked as &lt;sensitivity&gt;” exception.</w:t>
      </w:r>
    </w:p>
    <w:p w14:paraId="7CC811B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180E2E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5CEC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DA92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224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78FC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8CE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FED14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53727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FE591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5052A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229C7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E5AF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97D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64D0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FF5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BF5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581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A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782E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AC91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61B0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BCE8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728CE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983F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CC01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77205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C53D3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B37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BF41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4F92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B82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0197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0F0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5F9F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2BDAC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50A4B9B" w14:textId="77777777" w:rsidTr="00AD15B4">
        <w:tc>
          <w:tcPr>
            <w:tcW w:w="9013" w:type="dxa"/>
            <w:gridSpan w:val="31"/>
            <w:vAlign w:val="center"/>
          </w:tcPr>
          <w:p w14:paraId="588D6FE3" w14:textId="1EC5D166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F908BE" w14:textId="77777777" w:rsidTr="00AD15B4">
        <w:tc>
          <w:tcPr>
            <w:tcW w:w="9013" w:type="dxa"/>
            <w:gridSpan w:val="31"/>
            <w:vAlign w:val="center"/>
          </w:tcPr>
          <w:p w14:paraId="3703419E" w14:textId="7B7F94D2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EC43BE5" w14:textId="77777777" w:rsidTr="00AD15B4">
        <w:tc>
          <w:tcPr>
            <w:tcW w:w="9013" w:type="dxa"/>
            <w:gridSpan w:val="31"/>
            <w:vAlign w:val="center"/>
          </w:tcPr>
          <w:p w14:paraId="76D11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Sensitivity</w:t>
            </w:r>
          </w:p>
        </w:tc>
      </w:tr>
    </w:tbl>
    <w:p w14:paraId="593A9E86" w14:textId="77777777" w:rsidR="001566AC" w:rsidRPr="00C12FBC" w:rsidRDefault="001566AC" w:rsidP="001566AC">
      <w:pPr>
        <w:rPr>
          <w:b/>
          <w:bCs/>
          <w:lang w:val="en-US"/>
        </w:rPr>
      </w:pPr>
    </w:p>
    <w:p w14:paraId="38E06ED2" w14:textId="410445E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Extended (4 bytes):</w:t>
      </w:r>
      <w:r w:rsidRPr="00211069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5083699" w14:textId="77777777" w:rsidR="001566AC" w:rsidRPr="00C12FBC" w:rsidRDefault="001566AC" w:rsidP="001566AC">
      <w:pPr>
        <w:rPr>
          <w:b/>
          <w:bCs/>
          <w:lang w:val="en-US"/>
        </w:rPr>
      </w:pPr>
    </w:p>
    <w:p w14:paraId="772349EB" w14:textId="71DBECF0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1FD7C15F" w14:textId="77777777" w:rsidR="001566AC" w:rsidRPr="00C12FBC" w:rsidRDefault="001566AC" w:rsidP="001566AC">
      <w:pPr>
        <w:rPr>
          <w:lang w:val="en-US"/>
        </w:rPr>
      </w:pPr>
    </w:p>
    <w:p w14:paraId="33221CE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Sensitivity (4 bytes):</w:t>
      </w:r>
      <w:r w:rsidRPr="00C12FBC">
        <w:rPr>
          <w:lang w:val="en-US"/>
        </w:rPr>
        <w:t xml:space="preserve"> An integer that indicates the sensitivity of the message to condition on defined in </w:t>
      </w:r>
      <w:hyperlink r:id="rId28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2.2.1.13.</w:t>
      </w:r>
    </w:p>
    <w:p w14:paraId="3EBA7C2A" w14:textId="77777777" w:rsidR="001566AC" w:rsidRPr="00C12FBC" w:rsidRDefault="001566AC" w:rsidP="001566AC">
      <w:pPr>
        <w:rPr>
          <w:lang w:val="en-US"/>
        </w:rPr>
      </w:pPr>
    </w:p>
    <w:p w14:paraId="133A3958" w14:textId="6337DE0F" w:rsidR="001566AC" w:rsidRPr="00C12FBC" w:rsidRDefault="001566AC" w:rsidP="00425D51">
      <w:pPr>
        <w:pStyle w:val="Heading3"/>
        <w:rPr>
          <w:lang w:val="en-US"/>
        </w:rPr>
      </w:pPr>
      <w:bookmarkStart w:id="48" w:name="_CategoriesListRuleElementData"/>
      <w:bookmarkStart w:id="49" w:name="_Toc71099597"/>
      <w:bookmarkEnd w:id="48"/>
      <w:r w:rsidRPr="00C12FBC">
        <w:rPr>
          <w:lang w:val="en-US"/>
        </w:rPr>
        <w:t>CategoriesListRuleElementData</w:t>
      </w:r>
      <w:bookmarkEnd w:id="49"/>
    </w:p>
    <w:p w14:paraId="3BB68F8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5AD0E79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0x000000D7 specifying the “assigned to &lt;category&gt; category” condition.</w:t>
      </w:r>
    </w:p>
    <w:p w14:paraId="3B112F65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0x00000133 specifying the “assign it to the &lt;category&gt; category” action.</w:t>
      </w:r>
    </w:p>
    <w:p w14:paraId="1D53FDB3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0x0000203 specifying the “except if it is assigned to &lt;category&gt; category” condition.</w:t>
      </w:r>
    </w:p>
    <w:p w14:paraId="3A3884D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CDA124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54DB4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1193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AC7A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F40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467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DA7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DA5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BE291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E1E2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A8FA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9A8B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EB1C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B3BD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1BF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C05F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1A5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0569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B0E2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E3CE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5A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CF9E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DF25C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A99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4AA9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15E52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8F39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AE6C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7E98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B012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0DC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9BFB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1988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19959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1CA4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613117E" w14:textId="77777777" w:rsidTr="00AD15B4">
        <w:tc>
          <w:tcPr>
            <w:tcW w:w="9013" w:type="dxa"/>
            <w:gridSpan w:val="31"/>
            <w:vAlign w:val="center"/>
          </w:tcPr>
          <w:p w14:paraId="74FAD6E5" w14:textId="710C7B8F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23AA8FD" w14:textId="77777777" w:rsidTr="00AD15B4">
        <w:tc>
          <w:tcPr>
            <w:tcW w:w="9013" w:type="dxa"/>
            <w:gridSpan w:val="31"/>
            <w:vAlign w:val="center"/>
          </w:tcPr>
          <w:p w14:paraId="3492E3D1" w14:textId="27C8CB43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51961B1" w14:textId="77777777" w:rsidTr="00AD15B4">
        <w:tc>
          <w:tcPr>
            <w:tcW w:w="9013" w:type="dxa"/>
            <w:gridSpan w:val="31"/>
            <w:vAlign w:val="center"/>
          </w:tcPr>
          <w:p w14:paraId="1F71A0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Categories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9C5A143" w14:textId="77777777" w:rsidR="001566AC" w:rsidRPr="00C12FBC" w:rsidRDefault="001566AC" w:rsidP="001566AC">
      <w:pPr>
        <w:rPr>
          <w:b/>
          <w:bCs/>
          <w:lang w:val="en-US"/>
        </w:rPr>
      </w:pPr>
    </w:p>
    <w:p w14:paraId="4DC858A3" w14:textId="124C40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9FD4221" w14:textId="77777777" w:rsidR="001566AC" w:rsidRPr="00C12FBC" w:rsidRDefault="001566AC" w:rsidP="001566AC">
      <w:pPr>
        <w:rPr>
          <w:b/>
          <w:bCs/>
          <w:lang w:val="en-US"/>
        </w:rPr>
      </w:pPr>
    </w:p>
    <w:p w14:paraId="23DEA875" w14:textId="16CB5CD6" w:rsidR="001566AC" w:rsidRPr="00161B9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161B98">
        <w:rPr>
          <w:lang w:val="en-US"/>
        </w:rPr>
        <w:t xml:space="preserve"> Reserved. This field MUST be set to 0x00000000.</w:t>
      </w:r>
    </w:p>
    <w:p w14:paraId="2FF15A62" w14:textId="77777777" w:rsidR="001566AC" w:rsidRPr="00C12FBC" w:rsidRDefault="001566AC" w:rsidP="001566AC">
      <w:pPr>
        <w:rPr>
          <w:lang w:val="en-US"/>
        </w:rPr>
      </w:pPr>
    </w:p>
    <w:p w14:paraId="59253F30" w14:textId="230D663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Categories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a list of categories </w:t>
      </w:r>
      <w:r w:rsidR="00455B02" w:rsidRPr="00C12FBC">
        <w:rPr>
          <w:lang w:val="en-US"/>
        </w:rPr>
        <w:t>separated by a semicolon (“;”)</w:t>
      </w:r>
      <w:r w:rsidRPr="00C12FBC">
        <w:rPr>
          <w:lang w:val="en-US"/>
        </w:rPr>
        <w:t>.</w:t>
      </w:r>
    </w:p>
    <w:p w14:paraId="2718C927" w14:textId="77777777" w:rsidR="00112C58" w:rsidRDefault="001566AC" w:rsidP="00112C58">
      <w:pPr>
        <w:rPr>
          <w:lang w:val="en-US"/>
        </w:rPr>
      </w:pPr>
      <w:r w:rsidRPr="00C12FBC">
        <w:rPr>
          <w:lang w:val="en-US"/>
        </w:rPr>
        <w:t>Note: Outlook does not allow the “;” character to be entered.</w:t>
      </w:r>
    </w:p>
    <w:p w14:paraId="7CE99729" w14:textId="77777777" w:rsidR="00112C58" w:rsidRPr="00C12FBC" w:rsidRDefault="00112C58" w:rsidP="00112C58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9025421" w14:textId="77777777" w:rsidR="001566AC" w:rsidRPr="00C12FBC" w:rsidRDefault="001566AC" w:rsidP="001566AC">
      <w:pPr>
        <w:rPr>
          <w:lang w:val="en-US"/>
        </w:rPr>
      </w:pPr>
    </w:p>
    <w:p w14:paraId="196256F3" w14:textId="35DF170D" w:rsidR="001566AC" w:rsidRPr="00C12FBC" w:rsidRDefault="001566AC" w:rsidP="00425D51">
      <w:pPr>
        <w:pStyle w:val="Heading3"/>
        <w:rPr>
          <w:lang w:val="en-US"/>
        </w:rPr>
      </w:pPr>
      <w:bookmarkStart w:id="50" w:name="_FlaggedForActionRuleElementData"/>
      <w:bookmarkStart w:id="51" w:name="_Toc71099598"/>
      <w:bookmarkEnd w:id="50"/>
      <w:r w:rsidRPr="00C12FBC">
        <w:rPr>
          <w:lang w:val="en-US"/>
        </w:rPr>
        <w:t>FlaggedForActionRuleElementData</w:t>
      </w:r>
      <w:bookmarkEnd w:id="51"/>
    </w:p>
    <w:p w14:paraId="6CAE5D6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84209F0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0x000000D0 specifying the “flagged for &lt;action&gt;” condition.</w:t>
      </w:r>
    </w:p>
    <w:p w14:paraId="18842E02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0x000001FC specifying the “except if it is flagged for &lt;action&gt;” condition.</w:t>
      </w:r>
    </w:p>
    <w:p w14:paraId="21E5B2E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BD893F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0D40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66C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C0A1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07F6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9853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BF23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3CBB8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7035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0BD5C2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860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FCE71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F5D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8D58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8EB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1B8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77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B2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9CA2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0B73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C29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B144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95C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1427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135D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9ED58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5ADB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9E10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EEF0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FC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65F0B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D04C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E0882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77586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E809550" w14:textId="77777777" w:rsidTr="00AD15B4">
        <w:tc>
          <w:tcPr>
            <w:tcW w:w="9013" w:type="dxa"/>
            <w:gridSpan w:val="31"/>
            <w:vAlign w:val="center"/>
          </w:tcPr>
          <w:p w14:paraId="6C47186A" w14:textId="23218483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3057B98" w14:textId="77777777" w:rsidTr="00AD15B4">
        <w:tc>
          <w:tcPr>
            <w:tcW w:w="9013" w:type="dxa"/>
            <w:gridSpan w:val="31"/>
            <w:vAlign w:val="center"/>
          </w:tcPr>
          <w:p w14:paraId="25ED132D" w14:textId="2A33B5A2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BA7FECE" w14:textId="77777777" w:rsidTr="00AD15B4">
        <w:tc>
          <w:tcPr>
            <w:tcW w:w="9013" w:type="dxa"/>
            <w:gridSpan w:val="31"/>
            <w:vAlign w:val="center"/>
          </w:tcPr>
          <w:p w14:paraId="54632C51" w14:textId="449B48BA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1</w:t>
            </w:r>
          </w:p>
        </w:tc>
      </w:tr>
      <w:tr w:rsidR="001566AC" w:rsidRPr="00C12FBC" w14:paraId="1DD5132D" w14:textId="77777777" w:rsidTr="00AD15B4">
        <w:tc>
          <w:tcPr>
            <w:tcW w:w="9013" w:type="dxa"/>
            <w:gridSpan w:val="31"/>
            <w:vAlign w:val="center"/>
          </w:tcPr>
          <w:p w14:paraId="76E72D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EC24C64" w14:textId="77777777" w:rsidTr="00AD15B4">
        <w:tc>
          <w:tcPr>
            <w:tcW w:w="9013" w:type="dxa"/>
            <w:gridSpan w:val="31"/>
            <w:vAlign w:val="center"/>
          </w:tcPr>
          <w:p w14:paraId="124D6903" w14:textId="3E154EF5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2</w:t>
            </w:r>
          </w:p>
        </w:tc>
      </w:tr>
    </w:tbl>
    <w:p w14:paraId="3EF969ED" w14:textId="77777777" w:rsidR="001566AC" w:rsidRPr="00C12FBC" w:rsidRDefault="001566AC" w:rsidP="001566AC">
      <w:pPr>
        <w:rPr>
          <w:b/>
          <w:bCs/>
          <w:lang w:val="en-US"/>
        </w:rPr>
      </w:pPr>
    </w:p>
    <w:p w14:paraId="01617B86" w14:textId="70D90E2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3CC6FAA" w14:textId="77777777" w:rsidR="001566AC" w:rsidRPr="00C12FBC" w:rsidRDefault="001566AC" w:rsidP="001566AC">
      <w:pPr>
        <w:rPr>
          <w:lang w:val="en-US"/>
        </w:rPr>
      </w:pPr>
    </w:p>
    <w:p w14:paraId="24E49824" w14:textId="4FB77A47" w:rsidR="001566AC" w:rsidRPr="00C12FBC" w:rsidRDefault="00FD05A4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Reserved (4 bytes): Reserved. This field MUST be set to 0x00000000.</w:t>
      </w:r>
    </w:p>
    <w:p w14:paraId="70AD51B6" w14:textId="77777777" w:rsidR="001566AC" w:rsidRPr="00C12FBC" w:rsidRDefault="001566AC" w:rsidP="001566AC">
      <w:pPr>
        <w:rPr>
          <w:lang w:val="en-US"/>
        </w:rPr>
      </w:pPr>
    </w:p>
    <w:p w14:paraId="4424B741" w14:textId="7F91A429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4F970BB5" w14:textId="77777777" w:rsidR="001566AC" w:rsidRPr="00C12FBC" w:rsidRDefault="001566AC" w:rsidP="001566AC">
      <w:pPr>
        <w:rPr>
          <w:lang w:val="en-US"/>
        </w:rPr>
      </w:pPr>
    </w:p>
    <w:p w14:paraId="70A90973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action.</w:t>
      </w:r>
    </w:p>
    <w:p w14:paraId="1FDC73CB" w14:textId="16B25EF9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53F24595" w14:textId="6FBC8E2E" w:rsidR="00A24E2B" w:rsidRPr="00C12FBC" w:rsidRDefault="00A24E2B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75305B1" w14:textId="77777777" w:rsidR="001566AC" w:rsidRPr="00C12FBC" w:rsidRDefault="001566AC" w:rsidP="001566AC">
      <w:pPr>
        <w:rPr>
          <w:lang w:val="en-US"/>
        </w:rPr>
      </w:pPr>
    </w:p>
    <w:p w14:paraId="770E340F" w14:textId="51786248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76F01EB4" w14:textId="77777777" w:rsidR="001566AC" w:rsidRPr="00C12FBC" w:rsidRDefault="001566AC" w:rsidP="001566AC">
      <w:pPr>
        <w:rPr>
          <w:lang w:val="en-US"/>
        </w:rPr>
      </w:pPr>
    </w:p>
    <w:p w14:paraId="74D6D7F3" w14:textId="707FE1D6" w:rsidR="001566AC" w:rsidRPr="00C12FBC" w:rsidRDefault="001566AC" w:rsidP="00425D51">
      <w:pPr>
        <w:pStyle w:val="Heading3"/>
        <w:rPr>
          <w:lang w:val="en-US"/>
        </w:rPr>
      </w:pPr>
      <w:bookmarkStart w:id="52" w:name="_WithSelectedPropertiesOfDocumentOrF"/>
      <w:bookmarkStart w:id="53" w:name="_Toc71099599"/>
      <w:bookmarkEnd w:id="52"/>
      <w:r w:rsidRPr="00C12FBC">
        <w:rPr>
          <w:lang w:val="en-US"/>
        </w:rPr>
        <w:t>WithSelectedPropertiesOfDocumentOrFormsRuleElementData</w:t>
      </w:r>
      <w:bookmarkEnd w:id="53"/>
    </w:p>
    <w:p w14:paraId="7127692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FA0252" w14:textId="77777777" w:rsidR="001566AC" w:rsidRPr="00C12FBC" w:rsidRDefault="001566AC" w:rsidP="001566AC">
      <w:pPr>
        <w:pStyle w:val="ListParagraph"/>
        <w:numPr>
          <w:ilvl w:val="0"/>
          <w:numId w:val="19"/>
        </w:numPr>
        <w:rPr>
          <w:lang w:val="en-US"/>
        </w:rPr>
      </w:pPr>
      <w:r w:rsidRPr="00C12FBC">
        <w:rPr>
          <w:lang w:val="en-US"/>
        </w:rPr>
        <w:t>Rule elements with identifier 0x000000DF specifying the “with &lt;selected properties&gt; of documents or properties” condition.</w:t>
      </w:r>
    </w:p>
    <w:p w14:paraId="0537AEBA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0x0000020B specifying the “except with &lt;selected properties&gt; of documents or forms” exception.</w:t>
      </w:r>
    </w:p>
    <w:p w14:paraId="4436CC1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D808C1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417D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813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46D61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34C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419C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1530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FC11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2E22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F55F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24B66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954C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79507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56C1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5EA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2BA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19EB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707E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EB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676A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6E7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8628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1CC1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2681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5479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8CCF4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9D49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C5A0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8D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D91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57DA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6F91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FE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1862A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062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47772AC" w14:textId="77777777" w:rsidTr="00AD15B4">
        <w:tc>
          <w:tcPr>
            <w:tcW w:w="9013" w:type="dxa"/>
            <w:gridSpan w:val="31"/>
            <w:vAlign w:val="center"/>
          </w:tcPr>
          <w:p w14:paraId="078BACF9" w14:textId="1AE38BA1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0BD3BE2" w14:textId="77777777" w:rsidTr="00AD15B4">
        <w:tc>
          <w:tcPr>
            <w:tcW w:w="9013" w:type="dxa"/>
            <w:gridSpan w:val="31"/>
            <w:vAlign w:val="center"/>
          </w:tcPr>
          <w:p w14:paraId="4576FC63" w14:textId="66453F8F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2880182" w14:textId="77777777" w:rsidTr="00AD15B4">
        <w:tc>
          <w:tcPr>
            <w:tcW w:w="9013" w:type="dxa"/>
            <w:gridSpan w:val="31"/>
            <w:vAlign w:val="center"/>
          </w:tcPr>
          <w:p w14:paraId="76AEFF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6FD8755" w14:textId="77777777" w:rsidTr="00AD15B4">
        <w:tc>
          <w:tcPr>
            <w:tcW w:w="9013" w:type="dxa"/>
            <w:gridSpan w:val="31"/>
            <w:vAlign w:val="center"/>
          </w:tcPr>
          <w:p w14:paraId="26AEB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Document Properties</w:t>
            </w:r>
          </w:p>
        </w:tc>
      </w:tr>
      <w:tr w:rsidR="001566AC" w:rsidRPr="00C12FBC" w14:paraId="2FE83EBF" w14:textId="77777777" w:rsidTr="00AD15B4">
        <w:tc>
          <w:tcPr>
            <w:tcW w:w="9013" w:type="dxa"/>
            <w:gridSpan w:val="31"/>
            <w:vAlign w:val="center"/>
          </w:tcPr>
          <w:p w14:paraId="173D90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0</w:t>
            </w:r>
          </w:p>
        </w:tc>
      </w:tr>
      <w:tr w:rsidR="001566AC" w:rsidRPr="00C12FBC" w14:paraId="7202565E" w14:textId="77777777" w:rsidTr="00AD15B4">
        <w:tc>
          <w:tcPr>
            <w:tcW w:w="9013" w:type="dxa"/>
            <w:gridSpan w:val="31"/>
            <w:vAlign w:val="center"/>
          </w:tcPr>
          <w:p w14:paraId="7BBBE3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CFC7B4F" w14:textId="77777777" w:rsidTr="00AD15B4">
        <w:tc>
          <w:tcPr>
            <w:tcW w:w="9013" w:type="dxa"/>
            <w:gridSpan w:val="31"/>
            <w:vAlign w:val="center"/>
          </w:tcPr>
          <w:p w14:paraId="5EB83C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N</w:t>
            </w:r>
          </w:p>
        </w:tc>
      </w:tr>
      <w:tr w:rsidR="001566AC" w:rsidRPr="00C12FBC" w14:paraId="4BEE9B2D" w14:textId="77777777" w:rsidTr="00AD15B4">
        <w:tc>
          <w:tcPr>
            <w:tcW w:w="9013" w:type="dxa"/>
            <w:gridSpan w:val="31"/>
            <w:vAlign w:val="center"/>
          </w:tcPr>
          <w:p w14:paraId="5D1363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Classes</w:t>
            </w:r>
          </w:p>
        </w:tc>
      </w:tr>
      <w:tr w:rsidR="001566AC" w:rsidRPr="00C12FBC" w14:paraId="43866542" w14:textId="77777777" w:rsidTr="00AD15B4">
        <w:tc>
          <w:tcPr>
            <w:tcW w:w="9013" w:type="dxa"/>
            <w:gridSpan w:val="31"/>
            <w:vAlign w:val="center"/>
          </w:tcPr>
          <w:p w14:paraId="1BC3D9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0</w:t>
            </w:r>
          </w:p>
        </w:tc>
      </w:tr>
      <w:tr w:rsidR="001566AC" w:rsidRPr="00C12FBC" w14:paraId="6BD22B3D" w14:textId="77777777" w:rsidTr="00AD15B4">
        <w:tc>
          <w:tcPr>
            <w:tcW w:w="9013" w:type="dxa"/>
            <w:gridSpan w:val="31"/>
            <w:vAlign w:val="center"/>
          </w:tcPr>
          <w:p w14:paraId="15E77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229F7431" w14:textId="77777777" w:rsidTr="00AD15B4">
        <w:tc>
          <w:tcPr>
            <w:tcW w:w="9013" w:type="dxa"/>
            <w:gridSpan w:val="31"/>
            <w:vAlign w:val="center"/>
          </w:tcPr>
          <w:p w14:paraId="78D1C5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</w:t>
            </w:r>
          </w:p>
        </w:tc>
      </w:tr>
    </w:tbl>
    <w:p w14:paraId="5A39405C" w14:textId="77777777" w:rsidR="001566AC" w:rsidRPr="00C12FBC" w:rsidRDefault="001566AC" w:rsidP="001566AC">
      <w:pPr>
        <w:rPr>
          <w:b/>
          <w:bCs/>
          <w:lang w:val="en-US"/>
        </w:rPr>
      </w:pPr>
    </w:p>
    <w:p w14:paraId="6166EAFA" w14:textId="7F14D3CA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45165B1" w14:textId="77777777" w:rsidR="001566AC" w:rsidRPr="00C12FBC" w:rsidRDefault="001566AC" w:rsidP="001566AC">
      <w:pPr>
        <w:rPr>
          <w:lang w:val="en-US"/>
        </w:rPr>
      </w:pPr>
    </w:p>
    <w:p w14:paraId="01B70E39" w14:textId="0239A19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66A948CB" w14:textId="77777777" w:rsidR="001566AC" w:rsidRPr="00C12FBC" w:rsidRDefault="001566AC" w:rsidP="001566AC">
      <w:pPr>
        <w:rPr>
          <w:b/>
          <w:bCs/>
          <w:lang w:val="en-US"/>
        </w:rPr>
      </w:pPr>
    </w:p>
    <w:p w14:paraId="075A74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list of forms separated by a semicolon (“;”).</w:t>
      </w:r>
    </w:p>
    <w:p w14:paraId="4874A3E6" w14:textId="77777777" w:rsidR="00A5639B" w:rsidRPr="00C12FBC" w:rsidRDefault="00A5639B" w:rsidP="00A5639B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34309066" w14:textId="77777777" w:rsidR="001566AC" w:rsidRPr="00C12FBC" w:rsidRDefault="001566AC" w:rsidP="001566AC">
      <w:pPr>
        <w:rPr>
          <w:b/>
          <w:bCs/>
          <w:lang w:val="en-US"/>
        </w:rPr>
      </w:pPr>
    </w:p>
    <w:p w14:paraId="462071FF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Number of Document Properties (4 bytes):</w:t>
      </w:r>
      <w:r w:rsidRPr="00C12FBC">
        <w:rPr>
          <w:lang w:val="en-US"/>
        </w:rPr>
        <w:t xml:space="preserve"> An unsigned integer that specifies the number of document properties in this condition.</w:t>
      </w:r>
    </w:p>
    <w:p w14:paraId="65C20E6A" w14:textId="77777777" w:rsidR="001566AC" w:rsidRPr="00C12FBC" w:rsidRDefault="001566AC" w:rsidP="001566AC">
      <w:pPr>
        <w:rPr>
          <w:b/>
          <w:bCs/>
          <w:lang w:val="en-US"/>
        </w:rPr>
      </w:pPr>
    </w:p>
    <w:p w14:paraId="60AFDCF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Document Properties (variable):</w:t>
      </w:r>
      <w:r w:rsidRPr="00C12FBC">
        <w:rPr>
          <w:lang w:val="en-US"/>
        </w:rPr>
        <w:t xml:space="preserve"> An array of </w:t>
      </w:r>
      <w:hyperlink w:anchor="_DocumentProperty" w:history="1">
        <w:r w:rsidRPr="004711C0">
          <w:rPr>
            <w:rStyle w:val="Hyperlink"/>
            <w:b/>
            <w:bCs/>
            <w:lang w:val="en-US"/>
          </w:rPr>
          <w:t>DocumentProperty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55BD9FA3" w14:textId="77777777" w:rsidR="001566AC" w:rsidRDefault="001566AC" w:rsidP="001566AC">
      <w:pPr>
        <w:rPr>
          <w:lang w:val="en-US"/>
        </w:rPr>
      </w:pPr>
    </w:p>
    <w:p w14:paraId="66A2263A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Number of </w:t>
      </w: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classes</w:t>
      </w:r>
      <w:r w:rsidRPr="00C12FBC">
        <w:rPr>
          <w:lang w:val="en-US"/>
        </w:rPr>
        <w:t xml:space="preserve"> in this condition.</w:t>
      </w:r>
    </w:p>
    <w:p w14:paraId="75A15C21" w14:textId="77777777" w:rsidR="001566AC" w:rsidRDefault="001566AC" w:rsidP="001566AC">
      <w:pPr>
        <w:rPr>
          <w:b/>
          <w:bCs/>
          <w:lang w:val="en-US"/>
        </w:rPr>
      </w:pPr>
    </w:p>
    <w:p w14:paraId="4A584EC1" w14:textId="77777777" w:rsidR="001566AC" w:rsidRPr="00050E75" w:rsidRDefault="001566AC" w:rsidP="001566AC">
      <w:pPr>
        <w:rPr>
          <w:lang w:val="en-US"/>
        </w:rPr>
      </w:pP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(variable):</w:t>
      </w:r>
      <w:r w:rsidRPr="00C12FBC">
        <w:rPr>
          <w:lang w:val="en-US"/>
        </w:rPr>
        <w:t xml:space="preserve"> An array of </w:t>
      </w:r>
      <w:hyperlink w:anchor="_String" w:history="1">
        <w:r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38D22A30" w14:textId="77777777" w:rsidR="001566AC" w:rsidRPr="00C12FBC" w:rsidRDefault="001566AC" w:rsidP="001566AC">
      <w:pPr>
        <w:rPr>
          <w:lang w:val="en-US"/>
        </w:rPr>
      </w:pPr>
    </w:p>
    <w:p w14:paraId="71A958BD" w14:textId="56F572DC" w:rsidR="001566AC" w:rsidRPr="00C12FBC" w:rsidRDefault="001566AC" w:rsidP="00425D51">
      <w:pPr>
        <w:pStyle w:val="Heading3"/>
        <w:rPr>
          <w:lang w:val="en-US"/>
        </w:rPr>
      </w:pPr>
      <w:bookmarkStart w:id="54" w:name="_SizeInSpecificRangeRuleElementData"/>
      <w:bookmarkStart w:id="55" w:name="_Toc71099600"/>
      <w:bookmarkEnd w:id="54"/>
      <w:r w:rsidRPr="00C12FBC">
        <w:rPr>
          <w:lang w:val="en-US"/>
        </w:rPr>
        <w:t>SizeInSpecificRangeRuleElementData</w:t>
      </w:r>
      <w:bookmarkEnd w:id="55"/>
    </w:p>
    <w:p w14:paraId="08BE3AA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4DDEDF8" w14:textId="5A929E59" w:rsidR="001566A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0x000000E0 specifying the “with a size &lt;in a specific range&gt;” condition.</w:t>
      </w:r>
    </w:p>
    <w:p w14:paraId="50FF04E1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0x0000020C specifying the “except with a size &lt;in a specific range&gt; exception.</w:t>
      </w:r>
    </w:p>
    <w:p w14:paraId="626B180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CA1A8D9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184F0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40FF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2F109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015D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65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A379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8079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5C6F8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426A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80B98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D50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9B27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623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F3A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D3D7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0342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5B49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8DFF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7EEC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4281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6AFC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6C2B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CAB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1CAA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7C02E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CFCB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ACCE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CCA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52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8E7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4A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F415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F564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51EE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8F11C84" w14:textId="77777777" w:rsidTr="00AD15B4">
        <w:tc>
          <w:tcPr>
            <w:tcW w:w="9013" w:type="dxa"/>
            <w:gridSpan w:val="31"/>
            <w:vAlign w:val="center"/>
          </w:tcPr>
          <w:p w14:paraId="60D79161" w14:textId="17A6C005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88D9A6D" w14:textId="77777777" w:rsidTr="00AD15B4">
        <w:tc>
          <w:tcPr>
            <w:tcW w:w="9013" w:type="dxa"/>
            <w:gridSpan w:val="31"/>
            <w:vAlign w:val="center"/>
          </w:tcPr>
          <w:p w14:paraId="64DFCB78" w14:textId="743E7363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366226D" w14:textId="77777777" w:rsidTr="00AD15B4">
        <w:tc>
          <w:tcPr>
            <w:tcW w:w="9013" w:type="dxa"/>
            <w:gridSpan w:val="31"/>
            <w:vAlign w:val="center"/>
          </w:tcPr>
          <w:p w14:paraId="6B6A2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 Size in Kilobytes</w:t>
            </w:r>
          </w:p>
        </w:tc>
      </w:tr>
      <w:tr w:rsidR="001566AC" w:rsidRPr="00C12FBC" w14:paraId="1ED6277E" w14:textId="77777777" w:rsidTr="00AD15B4">
        <w:tc>
          <w:tcPr>
            <w:tcW w:w="9013" w:type="dxa"/>
            <w:gridSpan w:val="31"/>
            <w:vAlign w:val="center"/>
          </w:tcPr>
          <w:p w14:paraId="6043A9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 Size in Kilobytes</w:t>
            </w:r>
          </w:p>
        </w:tc>
      </w:tr>
    </w:tbl>
    <w:p w14:paraId="18B5D695" w14:textId="77777777" w:rsidR="001566AC" w:rsidRPr="00C12FBC" w:rsidRDefault="001566AC" w:rsidP="001566AC">
      <w:pPr>
        <w:rPr>
          <w:b/>
          <w:bCs/>
          <w:lang w:val="en-US"/>
        </w:rPr>
      </w:pPr>
    </w:p>
    <w:p w14:paraId="12F5C263" w14:textId="7876BC9D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8125AE">
        <w:rPr>
          <w:b/>
          <w:bCs/>
          <w:lang w:val="en-US"/>
        </w:rPr>
        <w:t>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92F028A" w14:textId="77777777" w:rsidR="001566AC" w:rsidRPr="00C12FBC" w:rsidRDefault="001566AC" w:rsidP="001566AC">
      <w:pPr>
        <w:rPr>
          <w:b/>
          <w:bCs/>
          <w:lang w:val="en-US"/>
        </w:rPr>
      </w:pPr>
    </w:p>
    <w:p w14:paraId="1B815947" w14:textId="0123F96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4C4AB70F" w14:textId="77777777" w:rsidR="001566AC" w:rsidRPr="00C12FBC" w:rsidRDefault="001566AC" w:rsidP="001566AC">
      <w:pPr>
        <w:rPr>
          <w:b/>
          <w:bCs/>
          <w:lang w:val="en-US"/>
        </w:rPr>
      </w:pPr>
    </w:p>
    <w:p w14:paraId="695D921D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 Size in Kilobytes (4 bytes):</w:t>
      </w:r>
      <w:r w:rsidRPr="00C12FBC">
        <w:rPr>
          <w:lang w:val="en-US"/>
        </w:rPr>
        <w:t xml:space="preserve"> An unsigned integer that specifies the minimum message size in kilobytes.</w:t>
      </w:r>
    </w:p>
    <w:p w14:paraId="45BB504E" w14:textId="77777777" w:rsidR="001566AC" w:rsidRPr="00C12FBC" w:rsidRDefault="001566AC" w:rsidP="001566AC">
      <w:pPr>
        <w:rPr>
          <w:b/>
          <w:bCs/>
          <w:lang w:val="en-US"/>
        </w:rPr>
      </w:pPr>
    </w:p>
    <w:p w14:paraId="3E049E26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Max Size in Kilobytes (4 bytes):</w:t>
      </w:r>
      <w:r w:rsidRPr="00C12FBC">
        <w:rPr>
          <w:lang w:val="en-US"/>
        </w:rPr>
        <w:t xml:space="preserve"> An unsigned integer that specifies the maximum message size in kilobytes.</w:t>
      </w:r>
    </w:p>
    <w:p w14:paraId="5233DB2A" w14:textId="77777777" w:rsidR="001566AC" w:rsidRPr="00C12FBC" w:rsidRDefault="001566AC" w:rsidP="001566AC">
      <w:pPr>
        <w:rPr>
          <w:lang w:val="en-US"/>
        </w:rPr>
      </w:pPr>
    </w:p>
    <w:p w14:paraId="2A6BBF6A" w14:textId="5DAC78C4" w:rsidR="001566AC" w:rsidRPr="00C12FBC" w:rsidRDefault="001566AC" w:rsidP="00425D51">
      <w:pPr>
        <w:pStyle w:val="Heading3"/>
        <w:rPr>
          <w:lang w:val="en-US"/>
        </w:rPr>
      </w:pPr>
      <w:bookmarkStart w:id="56" w:name="_ReceivedInSpecificDateSpanRuleEleme"/>
      <w:bookmarkStart w:id="57" w:name="_Toc71099601"/>
      <w:bookmarkEnd w:id="56"/>
      <w:r w:rsidRPr="00C12FBC">
        <w:rPr>
          <w:lang w:val="en-US"/>
        </w:rPr>
        <w:t>ReceivedInSpecificDateSpanRuleElementData</w:t>
      </w:r>
      <w:bookmarkEnd w:id="57"/>
    </w:p>
    <w:p w14:paraId="029B01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8ADEFF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0x000000E1 specifying the “received &lt;in a specific date span&gt;” condition.</w:t>
      </w:r>
    </w:p>
    <w:p w14:paraId="5D9996B5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0x0000020D specifying the “except if received &lt;in a specific date span&gt; exception.</w:t>
      </w:r>
    </w:p>
    <w:p w14:paraId="683785D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A3CF36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515FB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5742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99CD8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1AF1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BEF4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C7D3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073C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69FC8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DFBC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444AF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7BE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627E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110B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E34F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5E0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CE3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978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5DDF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698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FBB4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59F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07607F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F654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1BA4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7AF8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FACD6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A5E3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1745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D9EE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0C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B3D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FA86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189F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0ABCF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BE5C733" w14:textId="77777777" w:rsidTr="00AD15B4">
        <w:tc>
          <w:tcPr>
            <w:tcW w:w="9013" w:type="dxa"/>
            <w:gridSpan w:val="31"/>
            <w:vAlign w:val="center"/>
          </w:tcPr>
          <w:p w14:paraId="0F535B64" w14:textId="23B4B777" w:rsidR="001566AC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B95C65E" w14:textId="77777777" w:rsidTr="00AD15B4">
        <w:tc>
          <w:tcPr>
            <w:tcW w:w="9013" w:type="dxa"/>
            <w:gridSpan w:val="31"/>
            <w:vAlign w:val="center"/>
          </w:tcPr>
          <w:p w14:paraId="0917A807" w14:textId="67343D30" w:rsidR="001566AC" w:rsidRPr="00683718" w:rsidRDefault="00683718" w:rsidP="00AD15B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DC83035" w14:textId="77777777" w:rsidTr="00AD15B4">
        <w:tc>
          <w:tcPr>
            <w:tcW w:w="9013" w:type="dxa"/>
            <w:gridSpan w:val="31"/>
            <w:vAlign w:val="center"/>
          </w:tcPr>
          <w:p w14:paraId="6BE7FC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After Date</w:t>
            </w:r>
          </w:p>
        </w:tc>
      </w:tr>
      <w:tr w:rsidR="001566AC" w:rsidRPr="00C12FBC" w14:paraId="2266FB89" w14:textId="77777777" w:rsidTr="00AD15B4">
        <w:tc>
          <w:tcPr>
            <w:tcW w:w="9013" w:type="dxa"/>
            <w:gridSpan w:val="31"/>
            <w:vAlign w:val="center"/>
          </w:tcPr>
          <w:p w14:paraId="43EE2750" w14:textId="2324E52B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 Date</w:t>
            </w:r>
          </w:p>
        </w:tc>
      </w:tr>
      <w:tr w:rsidR="001566AC" w:rsidRPr="00C12FBC" w14:paraId="36146D8A" w14:textId="77777777" w:rsidTr="00AD15B4">
        <w:tc>
          <w:tcPr>
            <w:tcW w:w="9013" w:type="dxa"/>
            <w:gridSpan w:val="31"/>
            <w:vAlign w:val="center"/>
          </w:tcPr>
          <w:p w14:paraId="63CC7795" w14:textId="67F75998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566AC" w:rsidRPr="00C12FBC" w14:paraId="4D294AEC" w14:textId="77777777" w:rsidTr="00AD15B4">
        <w:tc>
          <w:tcPr>
            <w:tcW w:w="9013" w:type="dxa"/>
            <w:gridSpan w:val="31"/>
            <w:vAlign w:val="center"/>
          </w:tcPr>
          <w:p w14:paraId="48BB1B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C8D1AAC" w14:textId="77777777" w:rsidTr="00AD15B4">
        <w:tc>
          <w:tcPr>
            <w:tcW w:w="9013" w:type="dxa"/>
            <w:gridSpan w:val="31"/>
            <w:vAlign w:val="center"/>
          </w:tcPr>
          <w:p w14:paraId="442C24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Before Date</w:t>
            </w:r>
          </w:p>
        </w:tc>
      </w:tr>
      <w:tr w:rsidR="001566AC" w:rsidRPr="00C12FBC" w14:paraId="05E491F7" w14:textId="77777777" w:rsidTr="00AD15B4">
        <w:tc>
          <w:tcPr>
            <w:tcW w:w="9013" w:type="dxa"/>
            <w:gridSpan w:val="31"/>
            <w:vAlign w:val="center"/>
          </w:tcPr>
          <w:p w14:paraId="7C4533E3" w14:textId="40FAD801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Before Date</w:t>
            </w:r>
          </w:p>
        </w:tc>
      </w:tr>
      <w:tr w:rsidR="001566AC" w:rsidRPr="00C12FBC" w14:paraId="6C1613D2" w14:textId="77777777" w:rsidTr="00AD15B4">
        <w:tc>
          <w:tcPr>
            <w:tcW w:w="9013" w:type="dxa"/>
            <w:gridSpan w:val="31"/>
            <w:vAlign w:val="center"/>
          </w:tcPr>
          <w:p w14:paraId="2CC06602" w14:textId="2A8A28E5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1566AC" w:rsidRPr="00C12FBC" w14:paraId="670F1D93" w14:textId="77777777" w:rsidTr="00AD15B4">
        <w:tc>
          <w:tcPr>
            <w:tcW w:w="9013" w:type="dxa"/>
            <w:gridSpan w:val="31"/>
            <w:vAlign w:val="center"/>
          </w:tcPr>
          <w:p w14:paraId="260348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49EE81B2" w14:textId="77777777" w:rsidR="001566AC" w:rsidRPr="00C12FBC" w:rsidRDefault="001566AC" w:rsidP="001566AC">
      <w:pPr>
        <w:rPr>
          <w:b/>
          <w:bCs/>
          <w:lang w:val="en-US"/>
        </w:rPr>
      </w:pPr>
    </w:p>
    <w:p w14:paraId="5DF255B7" w14:textId="66A9AEA0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4CF3555" w14:textId="77777777" w:rsidR="001566AC" w:rsidRPr="00C12FBC" w:rsidRDefault="001566AC" w:rsidP="001566AC">
      <w:pPr>
        <w:rPr>
          <w:b/>
          <w:bCs/>
          <w:lang w:val="en-US"/>
        </w:rPr>
      </w:pPr>
    </w:p>
    <w:p w14:paraId="0C3DCE48" w14:textId="40B9BE13" w:rsidR="001566AC" w:rsidRPr="00772A0E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3A1F4FD0" w14:textId="77777777" w:rsidR="001566AC" w:rsidRPr="00C12FBC" w:rsidRDefault="001566AC" w:rsidP="001566AC">
      <w:pPr>
        <w:rPr>
          <w:b/>
          <w:bCs/>
          <w:lang w:val="en-US"/>
        </w:rPr>
      </w:pPr>
    </w:p>
    <w:p w14:paraId="5E45A61E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After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>Boolean value</w:t>
      </w:r>
      <w:r w:rsidRPr="00C12FBC">
        <w:rPr>
          <w:lang w:val="en-US"/>
        </w:rPr>
        <w:t xml:space="preserve"> that specifies whether to include the after date in the condition.</w:t>
      </w:r>
      <w:r>
        <w:rPr>
          <w:lang w:val="en-US"/>
        </w:rPr>
        <w:t xml:space="preserve"> This value MUST be one of the following:</w:t>
      </w:r>
    </w:p>
    <w:p w14:paraId="3102B8A6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3B8405C1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072736C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1C2DC23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67BE9E88" w14:textId="77777777" w:rsidTr="00AD15B4">
        <w:tc>
          <w:tcPr>
            <w:tcW w:w="4505" w:type="dxa"/>
          </w:tcPr>
          <w:p w14:paraId="52DD8B3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831949F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411F459E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after date in the condition</w:t>
            </w:r>
          </w:p>
        </w:tc>
      </w:tr>
      <w:tr w:rsidR="001566AC" w:rsidRPr="00C12FBC" w14:paraId="0D15CE7F" w14:textId="77777777" w:rsidTr="00AD15B4">
        <w:tc>
          <w:tcPr>
            <w:tcW w:w="4505" w:type="dxa"/>
          </w:tcPr>
          <w:p w14:paraId="16D4A2F9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767CDC95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F272DD3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after date in the condition</w:t>
            </w:r>
          </w:p>
        </w:tc>
      </w:tr>
    </w:tbl>
    <w:p w14:paraId="32323AF4" w14:textId="77777777" w:rsidR="001566AC" w:rsidRPr="00C12FBC" w:rsidRDefault="001566AC" w:rsidP="001566AC">
      <w:pPr>
        <w:rPr>
          <w:b/>
          <w:bCs/>
          <w:lang w:val="en-US"/>
        </w:rPr>
      </w:pPr>
    </w:p>
    <w:p w14:paraId="4C0C61CE" w14:textId="350F7DAF" w:rsidR="001566AC" w:rsidRPr="00C12FBC" w:rsidRDefault="001566AC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After</w:t>
      </w:r>
      <w:r w:rsidRPr="00C12FBC">
        <w:rPr>
          <w:b/>
          <w:bCs/>
          <w:lang w:val="en-US"/>
        </w:rPr>
        <w:t xml:space="preserve"> Date (</w:t>
      </w:r>
      <w:r w:rsidR="00A04D07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="00A04D07" w:rsidRPr="00A04D07">
          <w:rPr>
            <w:rStyle w:val="Hyperlink"/>
            <w:lang w:val="en-US"/>
          </w:rPr>
          <w:t>OleDateTime</w:t>
        </w:r>
      </w:hyperlink>
      <w:r w:rsidR="00A04D07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after</w:t>
      </w:r>
      <w:r w:rsidRPr="00C12FBC">
        <w:rPr>
          <w:lang w:val="en-US"/>
        </w:rPr>
        <w:t xml:space="preserve"> date of the condition.</w:t>
      </w:r>
    </w:p>
    <w:p w14:paraId="1210FA66" w14:textId="77777777" w:rsidR="001566AC" w:rsidRPr="00C12FBC" w:rsidRDefault="001566AC" w:rsidP="001566AC">
      <w:pPr>
        <w:rPr>
          <w:b/>
          <w:bCs/>
          <w:lang w:val="en-US"/>
        </w:rPr>
      </w:pPr>
    </w:p>
    <w:p w14:paraId="3062D760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Before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 xml:space="preserve">Boolean value </w:t>
      </w:r>
      <w:r w:rsidRPr="00C12FBC">
        <w:rPr>
          <w:lang w:val="en-US"/>
        </w:rPr>
        <w:t xml:space="preserve">that specifies whether to include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in the condition.</w:t>
      </w:r>
    </w:p>
    <w:p w14:paraId="5AED39D1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453AE945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9CFECC1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8BA7C3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3A8B61C1" w14:textId="77777777" w:rsidTr="00AD15B4">
        <w:tc>
          <w:tcPr>
            <w:tcW w:w="4505" w:type="dxa"/>
          </w:tcPr>
          <w:p w14:paraId="0013DFE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58045C1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500CB7D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before date in the condition</w:t>
            </w:r>
          </w:p>
        </w:tc>
      </w:tr>
      <w:tr w:rsidR="001566AC" w:rsidRPr="00C12FBC" w14:paraId="737F07A3" w14:textId="77777777" w:rsidTr="00AD15B4">
        <w:tc>
          <w:tcPr>
            <w:tcW w:w="4505" w:type="dxa"/>
          </w:tcPr>
          <w:p w14:paraId="10320DBF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B4609B0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78EE92B4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before date in the condition</w:t>
            </w:r>
          </w:p>
        </w:tc>
      </w:tr>
    </w:tbl>
    <w:p w14:paraId="337ACD43" w14:textId="77777777" w:rsidR="001566AC" w:rsidRPr="00C12FBC" w:rsidRDefault="001566AC" w:rsidP="001566AC">
      <w:pPr>
        <w:rPr>
          <w:b/>
          <w:bCs/>
          <w:lang w:val="en-US"/>
        </w:rPr>
      </w:pPr>
    </w:p>
    <w:p w14:paraId="7EDE5E21" w14:textId="2E556B08" w:rsidR="00A04D07" w:rsidRDefault="00A04D07" w:rsidP="00A04D07">
      <w:pPr>
        <w:rPr>
          <w:lang w:val="en-US"/>
        </w:rPr>
      </w:pPr>
      <w:r>
        <w:rPr>
          <w:b/>
          <w:bCs/>
          <w:lang w:val="en-US"/>
        </w:rPr>
        <w:t>Before</w:t>
      </w:r>
      <w:r w:rsidRPr="00C12FBC">
        <w:rPr>
          <w:b/>
          <w:bCs/>
          <w:lang w:val="en-US"/>
        </w:rPr>
        <w:t xml:space="preserve"> Date (</w:t>
      </w:r>
      <w:r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Pr="00A04D07">
          <w:rPr>
            <w:rStyle w:val="Hyperlink"/>
            <w:lang w:val="en-US"/>
          </w:rPr>
          <w:t>OleDateTime</w:t>
        </w:r>
      </w:hyperlink>
      <w:r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of the condition.</w:t>
      </w:r>
    </w:p>
    <w:p w14:paraId="39AAFAD4" w14:textId="77777777" w:rsidR="00A04D07" w:rsidRPr="00C12FBC" w:rsidRDefault="00A04D07" w:rsidP="00A04D07">
      <w:pPr>
        <w:rPr>
          <w:b/>
          <w:bCs/>
          <w:lang w:val="en-US"/>
        </w:rPr>
      </w:pPr>
    </w:p>
    <w:p w14:paraId="48E1B527" w14:textId="6E707E01" w:rsidR="001566AC" w:rsidRPr="00C12FBC" w:rsidRDefault="00F36384" w:rsidP="00425D51">
      <w:pPr>
        <w:pStyle w:val="Heading3"/>
        <w:rPr>
          <w:lang w:val="en-US"/>
        </w:rPr>
      </w:pPr>
      <w:bookmarkStart w:id="58" w:name="_UsesFormRuleElementData"/>
      <w:bookmarkStart w:id="59" w:name="_Toc71099602"/>
      <w:bookmarkEnd w:id="58"/>
      <w:r>
        <w:rPr>
          <w:lang w:val="en-US"/>
        </w:rPr>
        <w:t>FormTypeRuleElementData</w:t>
      </w:r>
      <w:bookmarkEnd w:id="59"/>
    </w:p>
    <w:p w14:paraId="15EF702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1DAEAA51" w14:textId="37539CC6" w:rsidR="001566A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0x000000E4 specifying the “uses the &lt;form name&gt; form” condition.</w:t>
      </w:r>
    </w:p>
    <w:p w14:paraId="1DB21E11" w14:textId="5F8CB8D0" w:rsidR="00F36384" w:rsidRDefault="00F36384" w:rsidP="00CF1E75">
      <w:pPr>
        <w:pStyle w:val="ListParagraph"/>
        <w:numPr>
          <w:ilvl w:val="0"/>
          <w:numId w:val="15"/>
        </w:numPr>
        <w:rPr>
          <w:lang w:val="en-US"/>
        </w:rPr>
      </w:pPr>
      <w:r w:rsidRPr="00F36384">
        <w:rPr>
          <w:lang w:val="en-US"/>
        </w:rPr>
        <w:t>Rule elements with identifier 0x000000</w:t>
      </w:r>
      <w:r w:rsidRPr="00F36384">
        <w:rPr>
          <w:lang w:val="en-US"/>
        </w:rPr>
        <w:t>F</w:t>
      </w:r>
      <w:r w:rsidRPr="00F36384">
        <w:rPr>
          <w:lang w:val="en-US"/>
        </w:rPr>
        <w:t>4 specifying the “</w:t>
      </w:r>
      <w:r w:rsidRPr="00F36384">
        <w:rPr>
          <w:lang w:val="en-US"/>
        </w:rPr>
        <w:t xml:space="preserve">of the </w:t>
      </w:r>
      <w:r w:rsidRPr="00F36384">
        <w:rPr>
          <w:lang w:val="en-US"/>
        </w:rPr>
        <w:t>&lt;</w:t>
      </w:r>
      <w:r w:rsidRPr="00F36384">
        <w:rPr>
          <w:lang w:val="en-US"/>
        </w:rPr>
        <w:t>specific</w:t>
      </w:r>
      <w:r w:rsidRPr="00F36384">
        <w:rPr>
          <w:lang w:val="en-US"/>
        </w:rPr>
        <w:t>&gt; form</w:t>
      </w:r>
      <w:r w:rsidRPr="00F36384">
        <w:rPr>
          <w:lang w:val="en-US"/>
        </w:rPr>
        <w:t xml:space="preserve"> type</w:t>
      </w:r>
      <w:r w:rsidRPr="00F36384">
        <w:rPr>
          <w:lang w:val="en-US"/>
        </w:rPr>
        <w:t>” condition.</w:t>
      </w:r>
    </w:p>
    <w:p w14:paraId="349ADFE0" w14:textId="16E75D4E" w:rsidR="00522EAF" w:rsidRPr="00C12FBC" w:rsidRDefault="00522EAF" w:rsidP="00522EAF">
      <w:pPr>
        <w:pStyle w:val="ListParagraph"/>
        <w:numPr>
          <w:ilvl w:val="1"/>
          <w:numId w:val="15"/>
        </w:numPr>
        <w:rPr>
          <w:lang w:val="en-US"/>
        </w:rPr>
      </w:pPr>
      <w:r w:rsidRPr="00522EAF">
        <w:rPr>
          <w:lang w:val="en-US"/>
        </w:rPr>
        <w:t>Note: this requires Microsoft InfoPath to be installed to be creatable</w:t>
      </w:r>
    </w:p>
    <w:p w14:paraId="50C89B99" w14:textId="530F169D" w:rsidR="001566A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0x00000210 specifying the “except if it uses the &lt;form name&gt; form” exception.</w:t>
      </w:r>
    </w:p>
    <w:p w14:paraId="04E355E3" w14:textId="1B061C67" w:rsidR="008E6572" w:rsidRDefault="008E6572" w:rsidP="004C54D3">
      <w:pPr>
        <w:pStyle w:val="ListParagraph"/>
        <w:numPr>
          <w:ilvl w:val="0"/>
          <w:numId w:val="15"/>
        </w:numPr>
        <w:rPr>
          <w:lang w:val="en-US"/>
        </w:rPr>
      </w:pPr>
      <w:r w:rsidRPr="00F36384">
        <w:rPr>
          <w:lang w:val="en-US"/>
        </w:rPr>
        <w:t xml:space="preserve">Rule elements with identifier </w:t>
      </w:r>
      <w:r w:rsidR="00D37827" w:rsidRPr="00D37827">
        <w:rPr>
          <w:lang w:val="en-US"/>
        </w:rPr>
        <w:t>0x00000218</w:t>
      </w:r>
      <w:r w:rsidR="00D37827">
        <w:rPr>
          <w:lang w:val="en-US"/>
        </w:rPr>
        <w:t xml:space="preserve"> </w:t>
      </w:r>
      <w:r w:rsidRPr="00F36384">
        <w:rPr>
          <w:lang w:val="en-US"/>
        </w:rPr>
        <w:t>specifying the “</w:t>
      </w:r>
      <w:r>
        <w:rPr>
          <w:lang w:val="en-US"/>
        </w:rPr>
        <w:t xml:space="preserve">except </w:t>
      </w:r>
      <w:r w:rsidR="0031289C">
        <w:rPr>
          <w:lang w:val="en-US"/>
        </w:rPr>
        <w:t xml:space="preserve">if it is </w:t>
      </w:r>
      <w:r w:rsidRPr="00F36384">
        <w:rPr>
          <w:lang w:val="en-US"/>
        </w:rPr>
        <w:t xml:space="preserve">of the &lt;specific&gt; form type” </w:t>
      </w:r>
      <w:r>
        <w:rPr>
          <w:lang w:val="en-US"/>
        </w:rPr>
        <w:t>exception</w:t>
      </w:r>
      <w:r w:rsidRPr="00F36384">
        <w:rPr>
          <w:lang w:val="en-US"/>
        </w:rPr>
        <w:t>.</w:t>
      </w:r>
    </w:p>
    <w:p w14:paraId="547C6A51" w14:textId="402F6806" w:rsidR="00522EAF" w:rsidRPr="00522EAF" w:rsidRDefault="00522EAF" w:rsidP="00522EAF">
      <w:pPr>
        <w:pStyle w:val="ListParagraph"/>
        <w:numPr>
          <w:ilvl w:val="1"/>
          <w:numId w:val="15"/>
        </w:numPr>
        <w:rPr>
          <w:lang w:val="en-US"/>
        </w:rPr>
      </w:pPr>
      <w:r w:rsidRPr="00522EAF">
        <w:rPr>
          <w:lang w:val="en-US"/>
        </w:rPr>
        <w:t>Note: this requires Microsoft InfoPath to be installed to be creatable</w:t>
      </w:r>
    </w:p>
    <w:p w14:paraId="3B0622E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A4A19CA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57709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ACF7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9C5D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BE8F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968C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919C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27E0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DDD0E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74E5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3851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686D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84CA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721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54D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9FAF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1409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CC34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FCDB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B36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AE13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3BF4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C31D4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AFC0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7F8D9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36753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E034B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612F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6F7A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B4F1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9B3D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E6E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262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681B4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90044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0FEF4BE" w14:textId="77777777" w:rsidTr="00AD15B4">
        <w:tc>
          <w:tcPr>
            <w:tcW w:w="9013" w:type="dxa"/>
            <w:gridSpan w:val="31"/>
            <w:vAlign w:val="center"/>
          </w:tcPr>
          <w:p w14:paraId="67CC3A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Forms</w:t>
            </w:r>
          </w:p>
        </w:tc>
      </w:tr>
      <w:tr w:rsidR="001566AC" w:rsidRPr="00C12FBC" w14:paraId="45C5FAF6" w14:textId="77777777" w:rsidTr="00AD15B4">
        <w:tc>
          <w:tcPr>
            <w:tcW w:w="9013" w:type="dxa"/>
            <w:gridSpan w:val="31"/>
            <w:vAlign w:val="center"/>
          </w:tcPr>
          <w:p w14:paraId="6FFFDC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 0</w:t>
            </w:r>
          </w:p>
        </w:tc>
      </w:tr>
      <w:tr w:rsidR="001566AC" w:rsidRPr="00C12FBC" w14:paraId="57796F18" w14:textId="77777777" w:rsidTr="00AD15B4">
        <w:tc>
          <w:tcPr>
            <w:tcW w:w="9013" w:type="dxa"/>
            <w:gridSpan w:val="31"/>
            <w:vAlign w:val="center"/>
          </w:tcPr>
          <w:p w14:paraId="573997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9697892" w14:textId="77777777" w:rsidTr="00AD15B4">
        <w:tc>
          <w:tcPr>
            <w:tcW w:w="9013" w:type="dxa"/>
            <w:gridSpan w:val="31"/>
            <w:vAlign w:val="center"/>
          </w:tcPr>
          <w:p w14:paraId="68A7D37E" w14:textId="77777777" w:rsidR="001566AC" w:rsidRPr="00AC3C04" w:rsidRDefault="001566AC" w:rsidP="00AD15B4">
            <w:pPr>
              <w:jc w:val="center"/>
              <w:rPr>
                <w:lang w:val="en-US"/>
              </w:rPr>
            </w:pPr>
            <w:r w:rsidRPr="00AC3C04">
              <w:rPr>
                <w:lang w:val="en-US"/>
              </w:rPr>
              <w:t>Form N</w:t>
            </w:r>
          </w:p>
        </w:tc>
      </w:tr>
    </w:tbl>
    <w:p w14:paraId="2E432CD1" w14:textId="77777777" w:rsidR="001566AC" w:rsidRPr="00C12FBC" w:rsidRDefault="001566AC" w:rsidP="001566AC">
      <w:pPr>
        <w:rPr>
          <w:b/>
          <w:bCs/>
          <w:lang w:val="en-US"/>
        </w:rPr>
      </w:pPr>
    </w:p>
    <w:p w14:paraId="621B151B" w14:textId="6B7A0F50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Forms (4 bytes):</w:t>
      </w:r>
      <w:r w:rsidRPr="00C12FBC">
        <w:rPr>
          <w:lang w:val="en-US"/>
        </w:rPr>
        <w:t xml:space="preserve"> An unsigned integer that specifies the number of forms in this condition.</w:t>
      </w:r>
    </w:p>
    <w:p w14:paraId="44AA63C0" w14:textId="30C560D7" w:rsidR="00E72B1B" w:rsidRPr="00E72B1B" w:rsidRDefault="00E72B1B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AC3C04">
        <w:rPr>
          <w:lang w:val="en-US"/>
        </w:rPr>
        <w:t>0x00000001 (TRUE)</w:t>
      </w:r>
      <w:r>
        <w:rPr>
          <w:lang w:val="en-US"/>
        </w:rPr>
        <w:t xml:space="preserve"> in Outlook 98.</w:t>
      </w:r>
    </w:p>
    <w:p w14:paraId="44059C14" w14:textId="77777777" w:rsidR="001566AC" w:rsidRPr="00C12FBC" w:rsidRDefault="001566AC" w:rsidP="001566AC">
      <w:pPr>
        <w:rPr>
          <w:b/>
          <w:bCs/>
          <w:lang w:val="en-US"/>
        </w:rPr>
      </w:pPr>
    </w:p>
    <w:p w14:paraId="26417AF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(variable):</w:t>
      </w:r>
      <w:r w:rsidRPr="00C12FBC">
        <w:rPr>
          <w:lang w:val="en-US"/>
        </w:rPr>
        <w:t xml:space="preserve"> An array of </w:t>
      </w:r>
      <w:hyperlink w:anchor="_Form" w:history="1">
        <w:r w:rsidRPr="00DB111C">
          <w:rPr>
            <w:rStyle w:val="Hyperlink"/>
            <w:b/>
            <w:bCs/>
            <w:lang w:val="en-US"/>
          </w:rPr>
          <w:t>Form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Forms</w:t>
      </w:r>
      <w:r w:rsidRPr="00C12FBC">
        <w:rPr>
          <w:lang w:val="en-US"/>
        </w:rPr>
        <w:t xml:space="preserve"> that specifies the forms in this condition.</w:t>
      </w:r>
    </w:p>
    <w:p w14:paraId="3F3263D2" w14:textId="77777777" w:rsidR="00AE71DE" w:rsidRPr="00C12FBC" w:rsidRDefault="00AE71DE" w:rsidP="00AE71DE">
      <w:pPr>
        <w:rPr>
          <w:b/>
          <w:bCs/>
          <w:lang w:val="en-US"/>
        </w:rPr>
      </w:pPr>
    </w:p>
    <w:p w14:paraId="0B2C399F" w14:textId="6648526C" w:rsidR="00AE71DE" w:rsidRPr="00C12FBC" w:rsidRDefault="00AE71DE" w:rsidP="00425D51">
      <w:pPr>
        <w:pStyle w:val="Heading3"/>
        <w:rPr>
          <w:lang w:val="en-US"/>
        </w:rPr>
      </w:pPr>
      <w:bookmarkStart w:id="60" w:name="_SendersListRuleElementData"/>
      <w:bookmarkStart w:id="61" w:name="_Toc71099603"/>
      <w:bookmarkEnd w:id="60"/>
      <w:r>
        <w:rPr>
          <w:lang w:val="en-US"/>
        </w:rPr>
        <w:lastRenderedPageBreak/>
        <w:t>SendersListRuleElementData</w:t>
      </w:r>
      <w:bookmarkEnd w:id="61"/>
    </w:p>
    <w:p w14:paraId="3AAB436E" w14:textId="77777777" w:rsidR="00AE71DE" w:rsidRPr="00C12FBC" w:rsidRDefault="00AE71DE" w:rsidP="00AE71DE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5746B56A" w14:textId="1438A208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B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"suspected to be junk-email or from &lt;Junk Senders&gt;"</w:t>
      </w:r>
      <w:r w:rsidRPr="00C12FBC">
        <w:rPr>
          <w:lang w:val="en-US"/>
        </w:rPr>
        <w:t xml:space="preserve"> condition.</w:t>
      </w:r>
    </w:p>
    <w:p w14:paraId="712BC68F" w14:textId="2D8C7F3A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C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"containing adult content or from &lt;Adult Content Senders&gt;"</w:t>
      </w:r>
      <w:r w:rsidRPr="00C12FBC">
        <w:rPr>
          <w:lang w:val="en-US"/>
        </w:rPr>
        <w:t xml:space="preserve"> condition.</w:t>
      </w:r>
    </w:p>
    <w:p w14:paraId="017A2443" w14:textId="77777777" w:rsidR="00AE71DE" w:rsidRPr="00C12FBC" w:rsidRDefault="00AE71DE" w:rsidP="00AE71DE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AE71DE" w:rsidRPr="00C12FBC" w14:paraId="2987AEB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5CDCAE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2EE9C8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6F6947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AB963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AFABA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590B6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17FB5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911E88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13996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DEFF98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4386A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B90B43E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5F7BA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167F7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23F57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D4AF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108E4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3F110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C4F1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F23B1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26549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84594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164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6A1F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E57D8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B0989A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388D7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D5759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0D52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12F83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C9819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7C6FDD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DC697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7C707E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E71DE" w:rsidRPr="00C12FBC" w14:paraId="0FE1FC03" w14:textId="77777777" w:rsidTr="00AD15B4">
        <w:tc>
          <w:tcPr>
            <w:tcW w:w="9013" w:type="dxa"/>
            <w:gridSpan w:val="31"/>
            <w:vAlign w:val="center"/>
          </w:tcPr>
          <w:p w14:paraId="5546957F" w14:textId="4AEB1237" w:rsidR="00AE71DE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AE71DE" w:rsidRPr="00C12FBC" w14:paraId="356CFD55" w14:textId="77777777" w:rsidTr="00AD15B4">
        <w:tc>
          <w:tcPr>
            <w:tcW w:w="9013" w:type="dxa"/>
            <w:gridSpan w:val="31"/>
            <w:vAlign w:val="center"/>
          </w:tcPr>
          <w:p w14:paraId="6B8DAE84" w14:textId="35B9E13C" w:rsidR="00AE71DE" w:rsidRPr="00C12FBC" w:rsidRDefault="00D027FD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E71DE" w:rsidRPr="00C12FBC" w14:paraId="6ADD157B" w14:textId="77777777" w:rsidTr="00AD15B4">
        <w:tc>
          <w:tcPr>
            <w:tcW w:w="9013" w:type="dxa"/>
            <w:gridSpan w:val="31"/>
            <w:vAlign w:val="center"/>
          </w:tcPr>
          <w:p w14:paraId="313F77A0" w14:textId="5BACC075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B69FF0" w14:textId="77777777" w:rsidR="00AE71DE" w:rsidRPr="00C12FBC" w:rsidRDefault="00AE71DE" w:rsidP="00AE71DE">
      <w:pPr>
        <w:rPr>
          <w:b/>
          <w:bCs/>
          <w:lang w:val="en-US"/>
        </w:rPr>
      </w:pPr>
    </w:p>
    <w:p w14:paraId="01228259" w14:textId="240C7DF4" w:rsidR="00AE71DE" w:rsidRPr="00C12FBC" w:rsidRDefault="00142897" w:rsidP="00AE71D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69251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EF40BD" w14:textId="77777777" w:rsidR="00AE71DE" w:rsidRPr="00C12FBC" w:rsidRDefault="00AE71DE" w:rsidP="00AE71DE">
      <w:pPr>
        <w:rPr>
          <w:lang w:val="en-US"/>
        </w:rPr>
      </w:pPr>
    </w:p>
    <w:p w14:paraId="2C93532D" w14:textId="7AE9313C" w:rsidR="00AE71DE" w:rsidRPr="00D027FD" w:rsidRDefault="00FD05A4" w:rsidP="00AE71DE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027FD">
        <w:rPr>
          <w:lang w:val="en-US"/>
        </w:rPr>
        <w:t xml:space="preserve"> Reserved. This field MUST be set to 0x00000000.</w:t>
      </w:r>
    </w:p>
    <w:p w14:paraId="2AEAB363" w14:textId="77777777" w:rsidR="00AE71DE" w:rsidRPr="00C12FBC" w:rsidRDefault="00AE71DE" w:rsidP="00AE71DE">
      <w:pPr>
        <w:rPr>
          <w:lang w:val="en-US"/>
        </w:rPr>
      </w:pPr>
    </w:p>
    <w:p w14:paraId="39181FF1" w14:textId="22801D24" w:rsidR="001566AC" w:rsidRDefault="00AE71DE" w:rsidP="00AE71DE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 w:rsidR="00DD381C">
        <w:rPr>
          <w:lang w:val="en-US"/>
        </w:rPr>
        <w:t>name of the senders list</w:t>
      </w:r>
      <w:r w:rsidRPr="00C12FBC">
        <w:rPr>
          <w:lang w:val="en-US"/>
        </w:rPr>
        <w:t>.</w:t>
      </w:r>
    </w:p>
    <w:p w14:paraId="0A90A836" w14:textId="5427A470" w:rsidR="00AE71DE" w:rsidRDefault="00AE71DE" w:rsidP="00AE71D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71DE" w:rsidRPr="00C12FBC" w14:paraId="4CF90529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4FA5A987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16579A9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E71DE" w:rsidRPr="00C12FBC" w14:paraId="2E38FA83" w14:textId="77777777" w:rsidTr="00AD15B4">
        <w:tc>
          <w:tcPr>
            <w:tcW w:w="4505" w:type="dxa"/>
          </w:tcPr>
          <w:p w14:paraId="47C23C68" w14:textId="60999A51" w:rsidR="00AE71DE" w:rsidRPr="00C12FBC" w:rsidRDefault="00AE71DE" w:rsidP="00AD15B4">
            <w:pPr>
              <w:rPr>
                <w:lang w:val="en-US"/>
              </w:rPr>
            </w:pPr>
            <w:r>
              <w:rPr>
                <w:lang w:val="en-US"/>
              </w:rPr>
              <w:t>“Junk Senders”</w:t>
            </w:r>
          </w:p>
        </w:tc>
        <w:tc>
          <w:tcPr>
            <w:tcW w:w="4505" w:type="dxa"/>
          </w:tcPr>
          <w:p w14:paraId="0194381A" w14:textId="4D90AE80" w:rsidR="00AE71DE" w:rsidRPr="00C12FBC" w:rsidRDefault="00DD381C" w:rsidP="00AD15B4">
            <w:pPr>
              <w:rPr>
                <w:lang w:val="en-US"/>
              </w:rPr>
            </w:pPr>
            <w:r>
              <w:rPr>
                <w:lang w:val="en-US"/>
              </w:rPr>
              <w:t>Junk</w:t>
            </w:r>
            <w:r w:rsidR="00AE71DE">
              <w:rPr>
                <w:lang w:val="en-US"/>
              </w:rPr>
              <w:t xml:space="preserve"> Senders List</w:t>
            </w:r>
          </w:p>
        </w:tc>
      </w:tr>
      <w:tr w:rsidR="00AE71DE" w:rsidRPr="00C12FBC" w14:paraId="68E590C0" w14:textId="77777777" w:rsidTr="00AD15B4">
        <w:tc>
          <w:tcPr>
            <w:tcW w:w="4505" w:type="dxa"/>
          </w:tcPr>
          <w:p w14:paraId="29B0EFAE" w14:textId="37EB92AD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“Adult Content</w:t>
            </w:r>
            <w:r w:rsidR="00DD381C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Senders”</w:t>
            </w:r>
          </w:p>
        </w:tc>
        <w:tc>
          <w:tcPr>
            <w:tcW w:w="4505" w:type="dxa"/>
          </w:tcPr>
          <w:p w14:paraId="03E7A65B" w14:textId="7585FFE4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Adult Content Senders List</w:t>
            </w:r>
          </w:p>
        </w:tc>
      </w:tr>
    </w:tbl>
    <w:p w14:paraId="242678F0" w14:textId="77777777" w:rsidR="000741CD" w:rsidRPr="00C12FBC" w:rsidRDefault="000741CD" w:rsidP="000741CD">
      <w:pPr>
        <w:rPr>
          <w:lang w:val="en-US"/>
        </w:rPr>
      </w:pPr>
      <w:bookmarkStart w:id="62" w:name="_ThroughAccountRuleElementData"/>
      <w:bookmarkEnd w:id="62"/>
    </w:p>
    <w:p w14:paraId="72FA517F" w14:textId="26DC0553" w:rsidR="000741CD" w:rsidRPr="00C12FBC" w:rsidRDefault="000741CD" w:rsidP="000741CD">
      <w:pPr>
        <w:pStyle w:val="Heading3"/>
        <w:rPr>
          <w:lang w:val="en-US"/>
        </w:rPr>
      </w:pPr>
      <w:bookmarkStart w:id="63" w:name="_Toc71099604"/>
      <w:r>
        <w:rPr>
          <w:lang w:val="en-US"/>
        </w:rPr>
        <w:t>RelevanceIn</w:t>
      </w:r>
      <w:r w:rsidRPr="00C12FBC">
        <w:rPr>
          <w:lang w:val="en-US"/>
        </w:rPr>
        <w:t>SpecificRangeRuleElementData</w:t>
      </w:r>
      <w:bookmarkEnd w:id="63"/>
    </w:p>
    <w:p w14:paraId="10496112" w14:textId="5AA39155" w:rsidR="000741CD" w:rsidRPr="00C93AB0" w:rsidRDefault="000741CD" w:rsidP="00C93AB0">
      <w:pPr>
        <w:rPr>
          <w:lang w:val="en-US"/>
        </w:rPr>
      </w:pPr>
      <w:r w:rsidRPr="00C12FBC">
        <w:rPr>
          <w:lang w:val="en-US"/>
        </w:rPr>
        <w:t>Contains data for</w:t>
      </w:r>
      <w:r w:rsidR="00C93AB0">
        <w:rPr>
          <w:lang w:val="en-US"/>
        </w:rPr>
        <w:t xml:space="preserve"> r</w:t>
      </w:r>
      <w:r w:rsidRPr="00C93AB0">
        <w:rPr>
          <w:lang w:val="en-US"/>
        </w:rPr>
        <w:t>ule elements with identifier 0x000000ED specifying the “with a relevance &lt;in a specific range&gt;” condition.</w:t>
      </w:r>
    </w:p>
    <w:p w14:paraId="5F4AEC4F" w14:textId="77777777" w:rsidR="00C93AB0" w:rsidRDefault="00C93AB0" w:rsidP="000741CD">
      <w:pPr>
        <w:rPr>
          <w:lang w:val="en-US"/>
        </w:rPr>
      </w:pPr>
    </w:p>
    <w:p w14:paraId="2B5D049F" w14:textId="500B5F11" w:rsidR="000741CD" w:rsidRDefault="000741CD" w:rsidP="000741CD">
      <w:pPr>
        <w:rPr>
          <w:lang w:val="en-US"/>
        </w:rPr>
      </w:pPr>
      <w:r w:rsidRPr="000741CD">
        <w:rPr>
          <w:lang w:val="en-US"/>
        </w:rPr>
        <w:t>Note: this is hidden in Outlook by default. Requires the registry key "Computer\HKEY_CURRENT_USER\SOFTWARE\Microsoft\Office\8.0\Outlook\Relevance" to exist</w:t>
      </w:r>
    </w:p>
    <w:p w14:paraId="13D70AE6" w14:textId="040B45F4" w:rsidR="00C93AB0" w:rsidRDefault="00C93AB0" w:rsidP="000741CD">
      <w:pPr>
        <w:rPr>
          <w:lang w:val="en-US"/>
        </w:rPr>
      </w:pPr>
      <w:r>
        <w:rPr>
          <w:lang w:val="en-US"/>
        </w:rPr>
        <w:t xml:space="preserve">Note: this </w:t>
      </w:r>
    </w:p>
    <w:p w14:paraId="0B9DD2A5" w14:textId="77777777" w:rsidR="000741CD" w:rsidRPr="00C12FBC" w:rsidRDefault="000741CD" w:rsidP="000741CD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0741CD" w:rsidRPr="00C12FBC" w14:paraId="16767338" w14:textId="77777777" w:rsidTr="0058758D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0A443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8CC496F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029DA21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A1DD5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B3F7D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36D7C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0E43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3F82EC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E8E5E1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6BC87B2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AEB4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E5D967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3448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49BAE6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93F60D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32B2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BA6F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09736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25D1C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D8CFD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6D3FA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13EE04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2F086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62B7A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52D5AA3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7FB038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3CDA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B5579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ECE54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40CC9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0B65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4FD062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5FA3E89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6C3DB5D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741CD" w:rsidRPr="00C12FBC" w14:paraId="77FE5AC0" w14:textId="77777777" w:rsidTr="0058758D">
        <w:tc>
          <w:tcPr>
            <w:tcW w:w="9013" w:type="dxa"/>
            <w:gridSpan w:val="31"/>
            <w:vAlign w:val="center"/>
          </w:tcPr>
          <w:p w14:paraId="592EEB1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0741CD" w:rsidRPr="00C12FBC" w14:paraId="4E250708" w14:textId="77777777" w:rsidTr="0058758D">
        <w:tc>
          <w:tcPr>
            <w:tcW w:w="9013" w:type="dxa"/>
            <w:gridSpan w:val="31"/>
            <w:vAlign w:val="center"/>
          </w:tcPr>
          <w:p w14:paraId="73EC5FD3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0741CD" w:rsidRPr="00C12FBC" w14:paraId="6DEA9BD5" w14:textId="77777777" w:rsidTr="0058758D">
        <w:tc>
          <w:tcPr>
            <w:tcW w:w="9013" w:type="dxa"/>
            <w:gridSpan w:val="31"/>
            <w:vAlign w:val="center"/>
          </w:tcPr>
          <w:p w14:paraId="7D8B8E9A" w14:textId="32A94EFC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</w:t>
            </w:r>
            <w:r>
              <w:rPr>
                <w:lang w:val="en-US"/>
              </w:rPr>
              <w:t>imum</w:t>
            </w:r>
            <w:r w:rsidR="002255BF">
              <w:rPr>
                <w:lang w:val="en-US"/>
              </w:rPr>
              <w:t xml:space="preserve"> Relevance</w:t>
            </w:r>
          </w:p>
        </w:tc>
      </w:tr>
      <w:tr w:rsidR="000741CD" w:rsidRPr="00C12FBC" w14:paraId="4C8331AB" w14:textId="77777777" w:rsidTr="0058758D">
        <w:tc>
          <w:tcPr>
            <w:tcW w:w="9013" w:type="dxa"/>
            <w:gridSpan w:val="31"/>
            <w:vAlign w:val="center"/>
          </w:tcPr>
          <w:p w14:paraId="5C693E2D" w14:textId="52872468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</w:t>
            </w:r>
            <w:r>
              <w:rPr>
                <w:lang w:val="en-US"/>
              </w:rPr>
              <w:t>imum</w:t>
            </w:r>
            <w:r w:rsidR="002255BF">
              <w:rPr>
                <w:lang w:val="en-US"/>
              </w:rPr>
              <w:t xml:space="preserve"> Relevance</w:t>
            </w:r>
          </w:p>
        </w:tc>
      </w:tr>
    </w:tbl>
    <w:p w14:paraId="6015477C" w14:textId="77777777" w:rsidR="000741CD" w:rsidRPr="00C12FBC" w:rsidRDefault="000741CD" w:rsidP="000741CD">
      <w:pPr>
        <w:rPr>
          <w:b/>
          <w:bCs/>
          <w:lang w:val="en-US"/>
        </w:rPr>
      </w:pPr>
    </w:p>
    <w:p w14:paraId="2B643C23" w14:textId="77777777" w:rsidR="000741CD" w:rsidRPr="00C12FBC" w:rsidRDefault="000741CD" w:rsidP="000741CD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8125AE">
        <w:rPr>
          <w:b/>
          <w:bCs/>
          <w:lang w:val="en-US"/>
        </w:rPr>
        <w:t>:</w:t>
      </w:r>
      <w:r w:rsidRPr="008125AE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0x00000001 (TRUE).</w:t>
      </w:r>
    </w:p>
    <w:p w14:paraId="3F63C742" w14:textId="77777777" w:rsidR="000741CD" w:rsidRPr="00C12FBC" w:rsidRDefault="000741CD" w:rsidP="000741CD">
      <w:pPr>
        <w:rPr>
          <w:b/>
          <w:bCs/>
          <w:lang w:val="en-US"/>
        </w:rPr>
      </w:pPr>
    </w:p>
    <w:p w14:paraId="71DFFFD2" w14:textId="77777777" w:rsidR="000741CD" w:rsidRPr="00683718" w:rsidRDefault="000741CD" w:rsidP="000741CD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39661B1E" w14:textId="77777777" w:rsidR="000741CD" w:rsidRPr="00C12FBC" w:rsidRDefault="000741CD" w:rsidP="000741CD">
      <w:pPr>
        <w:rPr>
          <w:b/>
          <w:bCs/>
          <w:lang w:val="en-US"/>
        </w:rPr>
      </w:pPr>
    </w:p>
    <w:p w14:paraId="1D2B233F" w14:textId="07098EB8" w:rsidR="000741CD" w:rsidRPr="00C12FBC" w:rsidRDefault="000741CD" w:rsidP="000741CD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</w:t>
      </w:r>
      <w:r>
        <w:rPr>
          <w:b/>
          <w:bCs/>
          <w:lang w:val="en-US"/>
        </w:rPr>
        <w:t xml:space="preserve">imum </w:t>
      </w:r>
      <w:r w:rsidR="002255BF">
        <w:rPr>
          <w:b/>
          <w:bCs/>
          <w:lang w:val="en-US"/>
        </w:rPr>
        <w:t xml:space="preserve">Relevance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that specifies the minimum </w:t>
      </w:r>
      <w:r>
        <w:rPr>
          <w:lang w:val="en-US"/>
        </w:rPr>
        <w:t>relevance</w:t>
      </w:r>
      <w:r w:rsidRPr="00C12FBC">
        <w:rPr>
          <w:lang w:val="en-US"/>
        </w:rPr>
        <w:t>.</w:t>
      </w:r>
    </w:p>
    <w:p w14:paraId="1AF3D718" w14:textId="77777777" w:rsidR="000741CD" w:rsidRPr="00C12FBC" w:rsidRDefault="000741CD" w:rsidP="000741CD">
      <w:pPr>
        <w:rPr>
          <w:b/>
          <w:bCs/>
          <w:lang w:val="en-US"/>
        </w:rPr>
      </w:pPr>
    </w:p>
    <w:p w14:paraId="178F77D5" w14:textId="1A0E4F23" w:rsidR="000741CD" w:rsidRPr="00C12FBC" w:rsidRDefault="000741CD" w:rsidP="000741CD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Max</w:t>
      </w:r>
      <w:r>
        <w:rPr>
          <w:b/>
          <w:bCs/>
          <w:lang w:val="en-US"/>
        </w:rPr>
        <w:t>imum</w:t>
      </w:r>
      <w:r w:rsidRPr="00C12FBC">
        <w:rPr>
          <w:b/>
          <w:bCs/>
          <w:lang w:val="en-US"/>
        </w:rPr>
        <w:t xml:space="preserve"> </w:t>
      </w:r>
      <w:r w:rsidR="002255BF">
        <w:rPr>
          <w:b/>
          <w:bCs/>
          <w:lang w:val="en-US"/>
        </w:rPr>
        <w:t xml:space="preserve">Relevance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that specifies the maximum </w:t>
      </w:r>
      <w:r>
        <w:rPr>
          <w:lang w:val="en-US"/>
        </w:rPr>
        <w:t>relevance</w:t>
      </w:r>
      <w:r w:rsidRPr="00C12FBC">
        <w:rPr>
          <w:lang w:val="en-US"/>
        </w:rPr>
        <w:t>.</w:t>
      </w:r>
    </w:p>
    <w:p w14:paraId="74D0A2A1" w14:textId="77777777" w:rsidR="005857BF" w:rsidRDefault="005857BF" w:rsidP="000741CD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14:paraId="6D8E26D5" w14:textId="02E3B62E" w:rsidR="001566AC" w:rsidRPr="00C12FBC" w:rsidRDefault="001566AC" w:rsidP="00425D51">
      <w:pPr>
        <w:pStyle w:val="Heading3"/>
        <w:rPr>
          <w:lang w:val="en-US"/>
        </w:rPr>
      </w:pPr>
      <w:bookmarkStart w:id="64" w:name="_Toc71099605"/>
      <w:r w:rsidRPr="00C12FBC">
        <w:rPr>
          <w:lang w:val="en-US"/>
        </w:rPr>
        <w:t>ThroughAccountRuleElementData</w:t>
      </w:r>
      <w:bookmarkEnd w:id="64"/>
    </w:p>
    <w:p w14:paraId="0174A1C2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26E4400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0x000000EE specifying the “through the specified account” condition.</w:t>
      </w:r>
    </w:p>
    <w:p w14:paraId="0B339A82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0x00000214 specifying the “except through the &lt;specified&gt; account” exception.</w:t>
      </w:r>
    </w:p>
    <w:p w14:paraId="55BB1876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B2E4965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A63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4F09E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DF30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A5E3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04AB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44E8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A51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EFE57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78BA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88AA2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FEF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C1BC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AA3E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34F8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2F2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978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C20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9477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B947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F74B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126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00E93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32F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AF3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161A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8F233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33E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7F9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F336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8A7E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537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D761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C5C0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B843D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121C76F" w14:textId="77777777" w:rsidTr="00AD15B4">
        <w:tc>
          <w:tcPr>
            <w:tcW w:w="9013" w:type="dxa"/>
            <w:gridSpan w:val="31"/>
            <w:vAlign w:val="center"/>
          </w:tcPr>
          <w:p w14:paraId="59C26176" w14:textId="6745CA7A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BADEC79" w14:textId="77777777" w:rsidTr="00AD15B4">
        <w:tc>
          <w:tcPr>
            <w:tcW w:w="9013" w:type="dxa"/>
            <w:gridSpan w:val="31"/>
            <w:vAlign w:val="center"/>
          </w:tcPr>
          <w:p w14:paraId="57EC9F73" w14:textId="2CA7CBA9" w:rsidR="001566AC" w:rsidRPr="00C12FBC" w:rsidRDefault="00CA527B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505E3F4" w14:textId="77777777" w:rsidTr="00AD15B4">
        <w:tc>
          <w:tcPr>
            <w:tcW w:w="9013" w:type="dxa"/>
            <w:gridSpan w:val="31"/>
            <w:vAlign w:val="center"/>
          </w:tcPr>
          <w:p w14:paraId="4A55B4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4AA8AA79" w14:textId="77777777" w:rsidTr="00AD15B4">
        <w:tc>
          <w:tcPr>
            <w:tcW w:w="9013" w:type="dxa"/>
            <w:gridSpan w:val="31"/>
            <w:vAlign w:val="center"/>
          </w:tcPr>
          <w:p w14:paraId="5E06EC6B" w14:textId="3C3CE856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3A0C97C" w14:textId="77777777" w:rsidR="001566AC" w:rsidRPr="00C12FBC" w:rsidRDefault="001566AC" w:rsidP="001566AC">
      <w:pPr>
        <w:rPr>
          <w:b/>
          <w:bCs/>
          <w:lang w:val="en-US"/>
        </w:rPr>
      </w:pPr>
    </w:p>
    <w:p w14:paraId="0A5E789C" w14:textId="173152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545B4FD" w14:textId="77777777" w:rsidR="001566AC" w:rsidRPr="00C12FBC" w:rsidRDefault="001566AC" w:rsidP="001566AC">
      <w:pPr>
        <w:rPr>
          <w:lang w:val="en-US"/>
        </w:rPr>
      </w:pPr>
    </w:p>
    <w:p w14:paraId="3E3D3037" w14:textId="6C0E92AF" w:rsidR="001566AC" w:rsidRPr="00CA527B" w:rsidRDefault="00FD05A4" w:rsidP="001566AC">
      <w:pPr>
        <w:rPr>
          <w:lang w:val="en-US"/>
        </w:rPr>
      </w:pPr>
      <w:r>
        <w:rPr>
          <w:b/>
          <w:bCs/>
          <w:lang w:val="en-US"/>
        </w:rPr>
        <w:t xml:space="preserve">Reserved (4 bytes): </w:t>
      </w:r>
      <w:r w:rsidRPr="00CA527B">
        <w:rPr>
          <w:lang w:val="en-US"/>
        </w:rPr>
        <w:t>Reserved. This field MUST be set to 0x00000000.</w:t>
      </w:r>
    </w:p>
    <w:p w14:paraId="4C6F93CF" w14:textId="77777777" w:rsidR="001566AC" w:rsidRPr="00C12FBC" w:rsidRDefault="001566AC" w:rsidP="001566AC">
      <w:pPr>
        <w:rPr>
          <w:lang w:val="en-US"/>
        </w:rPr>
      </w:pPr>
    </w:p>
    <w:p w14:paraId="6F86404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account name.</w:t>
      </w:r>
    </w:p>
    <w:p w14:paraId="0C5C694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63 characters.</w:t>
      </w:r>
    </w:p>
    <w:p w14:paraId="503F1338" w14:textId="77777777" w:rsidR="001566AC" w:rsidRPr="00C12FBC" w:rsidRDefault="001566AC" w:rsidP="001566AC">
      <w:pPr>
        <w:rPr>
          <w:lang w:val="en-US"/>
        </w:rPr>
      </w:pPr>
    </w:p>
    <w:p w14:paraId="1ED12A0E" w14:textId="2288D1A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with unknown meaning. Observed as a 10-digit number represented as an ASCII string.</w:t>
      </w:r>
    </w:p>
    <w:p w14:paraId="59472557" w14:textId="77777777" w:rsidR="001566AC" w:rsidRPr="00C12FBC" w:rsidRDefault="001566AC" w:rsidP="001566AC">
      <w:pPr>
        <w:rPr>
          <w:lang w:val="en-US"/>
        </w:rPr>
      </w:pPr>
    </w:p>
    <w:p w14:paraId="197054AC" w14:textId="4BE3B230" w:rsidR="001566AC" w:rsidRPr="00C12FBC" w:rsidRDefault="001566AC" w:rsidP="00425D51">
      <w:pPr>
        <w:pStyle w:val="Heading3"/>
        <w:rPr>
          <w:lang w:val="en-US"/>
        </w:rPr>
      </w:pPr>
      <w:bookmarkStart w:id="65" w:name="_OnThisComputerOnlyRuleElementData"/>
      <w:bookmarkStart w:id="66" w:name="_Toc71099606"/>
      <w:bookmarkEnd w:id="65"/>
      <w:r w:rsidRPr="00C12FBC">
        <w:rPr>
          <w:lang w:val="en-US"/>
        </w:rPr>
        <w:t>OnThisComputerOnlyRuleElementData</w:t>
      </w:r>
      <w:bookmarkEnd w:id="66"/>
    </w:p>
    <w:p w14:paraId="056D0AB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0x0000000EF specifying the “on this computer only” condition</w:t>
      </w:r>
    </w:p>
    <w:p w14:paraId="4340420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1E0D8A4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32E2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25A3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0CA3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E027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654F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A8C1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14A5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32DEE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1DE5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9FC8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5087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47B5E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D63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3464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D4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1614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133E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50B1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BFEE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1ACC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13A6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E1C6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533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0F7F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A754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2EA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D5B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5D8A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A335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4D93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211E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5AE0A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0DF4E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0FFEF70" w14:textId="77777777" w:rsidTr="00AD15B4">
        <w:tc>
          <w:tcPr>
            <w:tcW w:w="9013" w:type="dxa"/>
            <w:gridSpan w:val="31"/>
            <w:vAlign w:val="center"/>
          </w:tcPr>
          <w:p w14:paraId="49E3BE14" w14:textId="2CB0B066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A8CD43D" w14:textId="77777777" w:rsidTr="00AD15B4">
        <w:tc>
          <w:tcPr>
            <w:tcW w:w="9013" w:type="dxa"/>
            <w:gridSpan w:val="31"/>
            <w:vAlign w:val="center"/>
          </w:tcPr>
          <w:p w14:paraId="3591844A" w14:textId="30D6CD85" w:rsidR="001566AC" w:rsidRPr="00C12FBC" w:rsidRDefault="007B07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D4B72F" w14:textId="77777777" w:rsidTr="00AD15B4">
        <w:tc>
          <w:tcPr>
            <w:tcW w:w="9013" w:type="dxa"/>
            <w:gridSpan w:val="31"/>
            <w:vAlign w:val="center"/>
          </w:tcPr>
          <w:p w14:paraId="77B6F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UUID</w:t>
            </w:r>
          </w:p>
        </w:tc>
      </w:tr>
      <w:tr w:rsidR="001566AC" w:rsidRPr="00C12FBC" w14:paraId="26CB436D" w14:textId="77777777" w:rsidTr="00AD15B4">
        <w:tc>
          <w:tcPr>
            <w:tcW w:w="9013" w:type="dxa"/>
            <w:gridSpan w:val="31"/>
            <w:vAlign w:val="center"/>
          </w:tcPr>
          <w:p w14:paraId="18844E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AFFDC89" w14:textId="77777777" w:rsidTr="00AD15B4">
        <w:tc>
          <w:tcPr>
            <w:tcW w:w="9013" w:type="dxa"/>
            <w:gridSpan w:val="31"/>
            <w:vAlign w:val="center"/>
          </w:tcPr>
          <w:p w14:paraId="5EE67A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5847C28" w14:textId="77777777" w:rsidTr="00AD15B4">
        <w:tc>
          <w:tcPr>
            <w:tcW w:w="9013" w:type="dxa"/>
            <w:gridSpan w:val="31"/>
            <w:vAlign w:val="center"/>
          </w:tcPr>
          <w:p w14:paraId="54BC43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569BE292" w14:textId="77777777" w:rsidR="001566AC" w:rsidRPr="00C12FBC" w:rsidRDefault="001566AC" w:rsidP="001566AC">
      <w:pPr>
        <w:rPr>
          <w:b/>
          <w:bCs/>
          <w:lang w:val="en-US"/>
        </w:rPr>
      </w:pPr>
    </w:p>
    <w:p w14:paraId="354FE54A" w14:textId="54D31217" w:rsidR="001566AC" w:rsidRPr="00C12FBC" w:rsidRDefault="00142897" w:rsidP="0002084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51C1116" w14:textId="77777777" w:rsidR="001566AC" w:rsidRPr="00C12FBC" w:rsidRDefault="001566AC" w:rsidP="001566AC">
      <w:pPr>
        <w:rPr>
          <w:lang w:val="en-US"/>
        </w:rPr>
      </w:pPr>
    </w:p>
    <w:p w14:paraId="30C86497" w14:textId="4DBCCD6C" w:rsidR="001566AC" w:rsidRPr="007B07F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B07F6">
        <w:rPr>
          <w:lang w:val="en-US"/>
        </w:rPr>
        <w:t xml:space="preserve"> Reserved. This field MUST be set to 0x00000000.</w:t>
      </w:r>
    </w:p>
    <w:p w14:paraId="12C7C867" w14:textId="77777777" w:rsidR="001566AC" w:rsidRPr="00C12FBC" w:rsidRDefault="001566AC" w:rsidP="001566AC">
      <w:pPr>
        <w:rPr>
          <w:b/>
          <w:bCs/>
          <w:lang w:val="en-US"/>
        </w:rPr>
      </w:pPr>
    </w:p>
    <w:p w14:paraId="155FDF34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UUID (16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 w:rsidRPr="00C12FBC">
        <w:rPr>
          <w:lang w:val="en-US"/>
        </w:rPr>
        <w:t xml:space="preserve"> with unknown meaning.</w:t>
      </w:r>
    </w:p>
    <w:p w14:paraId="1A0281D2" w14:textId="77777777" w:rsidR="001566AC" w:rsidRPr="00C12FBC" w:rsidRDefault="001566AC" w:rsidP="001566AC">
      <w:pPr>
        <w:tabs>
          <w:tab w:val="left" w:pos="3148"/>
        </w:tabs>
        <w:rPr>
          <w:b/>
          <w:bCs/>
          <w:lang w:val="en-US"/>
        </w:rPr>
      </w:pPr>
      <w:r w:rsidRPr="00C12FBC">
        <w:rPr>
          <w:b/>
          <w:bCs/>
          <w:lang w:val="en-US"/>
        </w:rPr>
        <w:tab/>
      </w:r>
    </w:p>
    <w:p w14:paraId="6D3B040B" w14:textId="3E8B79F8" w:rsidR="001566AC" w:rsidRPr="00C12FBC" w:rsidRDefault="001566AC" w:rsidP="00425D51">
      <w:pPr>
        <w:pStyle w:val="Heading3"/>
        <w:rPr>
          <w:lang w:val="en-US"/>
        </w:rPr>
      </w:pPr>
      <w:bookmarkStart w:id="67" w:name="_SenderInSpecifiedAddressBookRuleEle"/>
      <w:bookmarkStart w:id="68" w:name="_Toc71099607"/>
      <w:bookmarkEnd w:id="67"/>
      <w:r w:rsidRPr="00C12FBC">
        <w:rPr>
          <w:lang w:val="en-US"/>
        </w:rPr>
        <w:t>SenderInSpecifiedAddressBookRuleElementData</w:t>
      </w:r>
      <w:bookmarkEnd w:id="68"/>
    </w:p>
    <w:p w14:paraId="0C1701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98F13BA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0x000000F0 specifying the “sender is in the &lt;specified&gt; Address Book” condition.</w:t>
      </w:r>
    </w:p>
    <w:p w14:paraId="30F4AA87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0x00000215 specifying the “except if sender is &lt;specified&gt; Address Book” exception.</w:t>
      </w:r>
    </w:p>
    <w:p w14:paraId="353EBC5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CAE93BC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CCDB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80FB1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D0716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ECDA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8A57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5ED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A6D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1FAD4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AE70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52093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B49F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56AE5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481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2559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E02D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4BCB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C051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FB4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B7F7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8CC9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E59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09600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A101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D320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AA164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A31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4741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A4CD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EED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6C0C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9C9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4845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78CE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409F2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48128DE" w14:textId="77777777" w:rsidTr="00AD15B4">
        <w:tc>
          <w:tcPr>
            <w:tcW w:w="9013" w:type="dxa"/>
            <w:gridSpan w:val="31"/>
            <w:vAlign w:val="center"/>
          </w:tcPr>
          <w:p w14:paraId="30666D70" w14:textId="5BCD246B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27AF618" w14:textId="77777777" w:rsidTr="00AD15B4">
        <w:tc>
          <w:tcPr>
            <w:tcW w:w="9013" w:type="dxa"/>
            <w:gridSpan w:val="31"/>
            <w:vAlign w:val="center"/>
          </w:tcPr>
          <w:p w14:paraId="4A09BBEB" w14:textId="267104E3" w:rsidR="001566AC" w:rsidRPr="00C12FBC" w:rsidRDefault="00B21D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6B7BE1C" w14:textId="77777777" w:rsidTr="00AD15B4">
        <w:tc>
          <w:tcPr>
            <w:tcW w:w="9013" w:type="dxa"/>
            <w:gridSpan w:val="31"/>
            <w:vAlign w:val="center"/>
          </w:tcPr>
          <w:p w14:paraId="723FDABF" w14:textId="7312F1FF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</w:t>
            </w:r>
            <w:r w:rsidRPr="00C12FBC">
              <w:rPr>
                <w:lang w:val="en-US"/>
              </w:rPr>
              <w:t xml:space="preserve"> Id</w:t>
            </w:r>
            <w:r w:rsidR="00EC31E8">
              <w:rPr>
                <w:lang w:val="en-US"/>
              </w:rPr>
              <w:t xml:space="preserve"> (variable)</w:t>
            </w:r>
          </w:p>
        </w:tc>
      </w:tr>
      <w:tr w:rsidR="001566AC" w:rsidRPr="00C12FBC" w14:paraId="100BC03E" w14:textId="77777777" w:rsidTr="00AD15B4">
        <w:tc>
          <w:tcPr>
            <w:tcW w:w="9013" w:type="dxa"/>
            <w:gridSpan w:val="31"/>
            <w:vAlign w:val="center"/>
          </w:tcPr>
          <w:p w14:paraId="4BBC40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DDAC57E" w14:textId="77777777" w:rsidR="001566AC" w:rsidRPr="00C12FBC" w:rsidRDefault="001566AC" w:rsidP="001566AC">
      <w:pPr>
        <w:rPr>
          <w:b/>
          <w:bCs/>
          <w:lang w:val="en-US"/>
        </w:rPr>
      </w:pPr>
    </w:p>
    <w:p w14:paraId="3CD74ABD" w14:textId="36DDD2C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355E3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A5B17F1" w14:textId="77777777" w:rsidR="001566AC" w:rsidRPr="00C12FBC" w:rsidRDefault="001566AC" w:rsidP="001566AC">
      <w:pPr>
        <w:rPr>
          <w:lang w:val="en-US"/>
        </w:rPr>
      </w:pPr>
    </w:p>
    <w:p w14:paraId="03B245E1" w14:textId="2453FB65" w:rsidR="001566AC" w:rsidRPr="00B21D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21D90">
        <w:rPr>
          <w:lang w:val="en-US"/>
        </w:rPr>
        <w:t xml:space="preserve"> Reserved. This field MUST be set to 0x00000000.</w:t>
      </w:r>
    </w:p>
    <w:p w14:paraId="2AAAA5B1" w14:textId="77777777" w:rsidR="001566AC" w:rsidRDefault="001566AC" w:rsidP="001566AC">
      <w:pPr>
        <w:rPr>
          <w:lang w:val="en-US"/>
        </w:rPr>
      </w:pPr>
    </w:p>
    <w:p w14:paraId="6FA34FB7" w14:textId="4245C90D" w:rsidR="001566AC" w:rsidRPr="00C12FBC" w:rsidRDefault="001566AC" w:rsidP="001566AC">
      <w:pPr>
        <w:rPr>
          <w:lang w:val="en-US"/>
        </w:rPr>
      </w:pPr>
      <w:r>
        <w:rPr>
          <w:b/>
          <w:bCs/>
          <w:lang w:val="en-US"/>
        </w:rPr>
        <w:t xml:space="preserve">Entry </w:t>
      </w:r>
      <w:r w:rsidRPr="00C12FBC">
        <w:rPr>
          <w:b/>
          <w:bCs/>
          <w:lang w:val="en-US"/>
        </w:rPr>
        <w:t>Id (variable)</w:t>
      </w:r>
      <w:r w:rsidRPr="00C12FBC">
        <w:rPr>
          <w:lang w:val="en-US"/>
        </w:rPr>
        <w:t xml:space="preserve">: A </w:t>
      </w:r>
      <w:r w:rsidR="00EC31E8" w:rsidRPr="00EC31E8">
        <w:rPr>
          <w:b/>
          <w:bCs/>
          <w:lang w:val="en-US"/>
        </w:rPr>
        <w:t>FlatEntry</w:t>
      </w:r>
      <w:r w:rsidR="00EC31E8">
        <w:rPr>
          <w:lang w:val="en-US"/>
        </w:rPr>
        <w:t xml:space="preserve"> </w:t>
      </w:r>
      <w:r w:rsidR="00EC31E8" w:rsidRPr="00C12FBC">
        <w:rPr>
          <w:lang w:val="en-US"/>
        </w:rPr>
        <w:t>(</w:t>
      </w:r>
      <w:hyperlink r:id="rId29" w:history="1">
        <w:r w:rsidR="00EC31E8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EC31E8" w:rsidRPr="00C12FBC">
        <w:rPr>
          <w:rFonts w:eastAsia="Times New Roman" w:cs="Times New Roman"/>
          <w:lang w:val="en-US" w:eastAsia="en-GB"/>
        </w:rPr>
        <w:t xml:space="preserve"> section </w:t>
      </w:r>
      <w:r w:rsidR="00EC31E8" w:rsidRPr="008D162B">
        <w:rPr>
          <w:rFonts w:eastAsia="Times New Roman" w:cs="Times New Roman"/>
          <w:lang w:val="en-US" w:eastAsia="en-GB"/>
        </w:rPr>
        <w:t>2.</w:t>
      </w:r>
      <w:r w:rsidR="00EC31E8">
        <w:rPr>
          <w:rFonts w:eastAsia="Times New Roman" w:cs="Times New Roman"/>
          <w:lang w:val="en-US" w:eastAsia="en-GB"/>
        </w:rPr>
        <w:t>3.2</w:t>
      </w:r>
      <w:r w:rsidR="00EC31E8" w:rsidRPr="00C12FBC">
        <w:rPr>
          <w:rFonts w:eastAsia="Times New Roman" w:cs="Times New Roman"/>
          <w:lang w:val="en-US" w:eastAsia="en-GB"/>
        </w:rPr>
        <w:t>)</w:t>
      </w:r>
      <w:r w:rsidR="00EC31E8" w:rsidRPr="00811508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</w:t>
      </w:r>
      <w:r>
        <w:rPr>
          <w:lang w:val="en-US"/>
        </w:rPr>
        <w:t>Address Book</w:t>
      </w:r>
      <w:r w:rsidRPr="00C12FBC">
        <w:rPr>
          <w:lang w:val="en-US"/>
        </w:rPr>
        <w:t>.</w:t>
      </w:r>
      <w:r w:rsidR="007B4E93">
        <w:rPr>
          <w:lang w:val="en-US"/>
        </w:rPr>
        <w:t xml:space="preserve"> This field SHOULD contain</w:t>
      </w:r>
      <w:r w:rsidR="007B4E93">
        <w:rPr>
          <w:b/>
          <w:bCs/>
          <w:lang w:val="en-US"/>
        </w:rPr>
        <w:t xml:space="preserve"> a ContactAddressEntryID</w:t>
      </w:r>
      <w:r w:rsidR="007B4E93" w:rsidRPr="00C12FBC">
        <w:rPr>
          <w:b/>
          <w:bCs/>
          <w:lang w:val="en-US"/>
        </w:rPr>
        <w:t xml:space="preserve"> </w:t>
      </w:r>
      <w:r w:rsidR="007B4E93" w:rsidRPr="00C12FBC">
        <w:rPr>
          <w:lang w:val="en-US"/>
        </w:rPr>
        <w:t>(</w:t>
      </w:r>
      <w:hyperlink r:id="rId30" w:history="1">
        <w:r w:rsidR="007B4E93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B4E93" w:rsidRPr="00C12FBC">
        <w:rPr>
          <w:rFonts w:eastAsia="Times New Roman" w:cs="Times New Roman"/>
          <w:lang w:val="en-US" w:eastAsia="en-GB"/>
        </w:rPr>
        <w:t xml:space="preserve"> section </w:t>
      </w:r>
      <w:r w:rsidR="007B4E93" w:rsidRPr="008D162B">
        <w:rPr>
          <w:rFonts w:eastAsia="Times New Roman" w:cs="Times New Roman"/>
          <w:lang w:val="en-US" w:eastAsia="en-GB"/>
        </w:rPr>
        <w:t>2.2.5.3</w:t>
      </w:r>
      <w:r w:rsidR="007B4E93" w:rsidRPr="00C12FBC">
        <w:rPr>
          <w:rFonts w:eastAsia="Times New Roman" w:cs="Times New Roman"/>
          <w:lang w:val="en-US" w:eastAsia="en-GB"/>
        </w:rPr>
        <w:t>)</w:t>
      </w:r>
    </w:p>
    <w:p w14:paraId="67360635" w14:textId="77777777" w:rsidR="001566AC" w:rsidRPr="00C12FBC" w:rsidRDefault="001566AC" w:rsidP="001566AC">
      <w:pPr>
        <w:rPr>
          <w:lang w:val="en-US"/>
        </w:rPr>
      </w:pPr>
    </w:p>
    <w:p w14:paraId="1E98FA4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 xml:space="preserve">name of the </w:t>
      </w:r>
      <w:r w:rsidRPr="00C12FBC">
        <w:rPr>
          <w:lang w:val="en-US"/>
        </w:rPr>
        <w:t>Address Book.</w:t>
      </w:r>
    </w:p>
    <w:p w14:paraId="6DC6DD52" w14:textId="77777777" w:rsidR="001566AC" w:rsidRPr="00C12FBC" w:rsidRDefault="001566AC" w:rsidP="001566AC">
      <w:pPr>
        <w:rPr>
          <w:b/>
          <w:bCs/>
          <w:lang w:val="en-US"/>
        </w:rPr>
      </w:pPr>
    </w:p>
    <w:p w14:paraId="012576F9" w14:textId="75662C9E" w:rsidR="001566AC" w:rsidRPr="00C12FBC" w:rsidRDefault="001566AC" w:rsidP="00425D51">
      <w:pPr>
        <w:pStyle w:val="Heading3"/>
        <w:rPr>
          <w:lang w:val="en-US"/>
        </w:rPr>
      </w:pPr>
      <w:bookmarkStart w:id="69" w:name="_MoveToFolderRuleElementData"/>
      <w:bookmarkStart w:id="70" w:name="_Toc71099608"/>
      <w:bookmarkEnd w:id="69"/>
      <w:r w:rsidRPr="00C12FBC">
        <w:rPr>
          <w:lang w:val="en-US"/>
        </w:rPr>
        <w:t>MoveToFolderRuleElementData</w:t>
      </w:r>
      <w:bookmarkEnd w:id="70"/>
    </w:p>
    <w:p w14:paraId="1551DC6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080A912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0x0000012C specifying the “move it to the &lt;specified&gt; folder” action.</w:t>
      </w:r>
    </w:p>
    <w:p w14:paraId="62E2D41E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0x00000139 specifying the “move a copy to the &lt;specified&gt; folder” action.</w:t>
      </w:r>
    </w:p>
    <w:p w14:paraId="32F06A6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224289E3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C2F34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9F39F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2395E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EBAF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CA71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72C1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41A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4991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4FE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6DEC9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BF668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143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D06B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C03E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17FB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1F7F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78C4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922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7B49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BD4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E516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FA23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A4EE4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4F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534B7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27F03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B0CB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75D0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CDA8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C81D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E2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E35D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3981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C0260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8D822A7" w14:textId="77777777" w:rsidTr="00AD15B4">
        <w:tc>
          <w:tcPr>
            <w:tcW w:w="9013" w:type="dxa"/>
            <w:gridSpan w:val="31"/>
            <w:vAlign w:val="center"/>
          </w:tcPr>
          <w:p w14:paraId="6DB08B2D" w14:textId="4FF970F3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827AD6" w14:textId="77777777" w:rsidTr="00AD15B4">
        <w:tc>
          <w:tcPr>
            <w:tcW w:w="9013" w:type="dxa"/>
            <w:gridSpan w:val="31"/>
            <w:vAlign w:val="center"/>
          </w:tcPr>
          <w:p w14:paraId="06B62A54" w14:textId="0E49E899" w:rsidR="001566AC" w:rsidRPr="00C12FBC" w:rsidRDefault="002D170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71B2391" w14:textId="77777777" w:rsidTr="00AD15B4">
        <w:tc>
          <w:tcPr>
            <w:tcW w:w="9013" w:type="dxa"/>
            <w:gridSpan w:val="31"/>
            <w:vAlign w:val="center"/>
          </w:tcPr>
          <w:p w14:paraId="162EA9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D778F77" w14:textId="77777777" w:rsidTr="00AD15B4">
        <w:tc>
          <w:tcPr>
            <w:tcW w:w="9013" w:type="dxa"/>
            <w:gridSpan w:val="31"/>
            <w:vAlign w:val="center"/>
          </w:tcPr>
          <w:p w14:paraId="6ED35BD9" w14:textId="5D89AE1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 xml:space="preserve">Store </w:t>
            </w:r>
            <w:r w:rsidR="00C07C14">
              <w:rPr>
                <w:lang w:val="en-US"/>
              </w:rPr>
              <w:t xml:space="preserve">Entry </w:t>
            </w:r>
            <w:r w:rsidRPr="00C12FBC">
              <w:rPr>
                <w:lang w:val="en-US"/>
              </w:rPr>
              <w:t>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9F7F15A" w14:textId="77777777" w:rsidTr="00AD15B4">
        <w:tc>
          <w:tcPr>
            <w:tcW w:w="9013" w:type="dxa"/>
            <w:gridSpan w:val="31"/>
            <w:vAlign w:val="center"/>
          </w:tcPr>
          <w:p w14:paraId="2EC79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3350DA" w:rsidRPr="00C12FBC" w14:paraId="73BF5C62" w14:textId="77777777" w:rsidTr="00AD15B4">
        <w:tc>
          <w:tcPr>
            <w:tcW w:w="9013" w:type="dxa"/>
            <w:gridSpan w:val="31"/>
            <w:vAlign w:val="center"/>
          </w:tcPr>
          <w:p w14:paraId="56FE458F" w14:textId="332FDDD1" w:rsidR="003350DA" w:rsidRPr="00C12FBC" w:rsidRDefault="00340B4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Secondary User Store</w:t>
            </w:r>
            <w:r w:rsidR="003350DA">
              <w:rPr>
                <w:lang w:val="en-US"/>
              </w:rPr>
              <w:t xml:space="preserve"> (optional)</w:t>
            </w:r>
          </w:p>
        </w:tc>
      </w:tr>
    </w:tbl>
    <w:p w14:paraId="77F2DF2F" w14:textId="77777777" w:rsidR="001566AC" w:rsidRPr="00C12FBC" w:rsidRDefault="001566AC" w:rsidP="001566AC">
      <w:pPr>
        <w:rPr>
          <w:b/>
          <w:bCs/>
          <w:lang w:val="en-US"/>
        </w:rPr>
      </w:pPr>
    </w:p>
    <w:p w14:paraId="3B6917F1" w14:textId="2D7792E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C85AC8" w14:textId="77777777" w:rsidR="001566AC" w:rsidRPr="00C12FBC" w:rsidRDefault="001566AC" w:rsidP="001566AC">
      <w:pPr>
        <w:rPr>
          <w:lang w:val="en-US"/>
        </w:rPr>
      </w:pPr>
    </w:p>
    <w:p w14:paraId="264F8984" w14:textId="6346DC5E" w:rsidR="001566AC" w:rsidRPr="002D170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D1704">
        <w:rPr>
          <w:lang w:val="en-US"/>
        </w:rPr>
        <w:t xml:space="preserve"> Reserved. This field MUST be set to 0x00000000.</w:t>
      </w:r>
    </w:p>
    <w:p w14:paraId="3AE407AB" w14:textId="77777777" w:rsidR="001566AC" w:rsidRPr="00C12FBC" w:rsidRDefault="001566AC" w:rsidP="001566AC">
      <w:pPr>
        <w:rPr>
          <w:lang w:val="en-US"/>
        </w:rPr>
      </w:pPr>
    </w:p>
    <w:p w14:paraId="5906F11A" w14:textId="5172629F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 Entry Id (variable)</w:t>
      </w:r>
      <w:r w:rsidRPr="00C12FBC">
        <w:rPr>
          <w:lang w:val="en-US"/>
        </w:rPr>
        <w:t xml:space="preserve">: </w:t>
      </w:r>
      <w:r w:rsidR="00C07C14" w:rsidRPr="00C12FBC">
        <w:rPr>
          <w:lang w:val="en-US"/>
        </w:rPr>
        <w:t xml:space="preserve">A </w:t>
      </w:r>
      <w:r w:rsidR="00C07C14" w:rsidRPr="00EC31E8">
        <w:rPr>
          <w:b/>
          <w:bCs/>
          <w:lang w:val="en-US"/>
        </w:rPr>
        <w:t>FlatEntry</w:t>
      </w:r>
      <w:r w:rsidR="00C07C14">
        <w:rPr>
          <w:lang w:val="en-US"/>
        </w:rPr>
        <w:t xml:space="preserve"> </w:t>
      </w:r>
      <w:r w:rsidR="00BD3315">
        <w:rPr>
          <w:lang w:val="en-US"/>
        </w:rPr>
        <w:t xml:space="preserve">structure </w:t>
      </w:r>
      <w:r w:rsidR="00C07C14" w:rsidRPr="00C12FBC">
        <w:rPr>
          <w:lang w:val="en-US"/>
        </w:rPr>
        <w:t>(</w:t>
      </w:r>
      <w:hyperlink r:id="rId31" w:history="1">
        <w:r w:rsidR="00C07C14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C07C14" w:rsidRPr="00C12FBC">
        <w:rPr>
          <w:rFonts w:eastAsia="Times New Roman" w:cs="Times New Roman"/>
          <w:lang w:val="en-US" w:eastAsia="en-GB"/>
        </w:rPr>
        <w:t xml:space="preserve"> section </w:t>
      </w:r>
      <w:r w:rsidR="00C07C14" w:rsidRPr="008D162B">
        <w:rPr>
          <w:rFonts w:eastAsia="Times New Roman" w:cs="Times New Roman"/>
          <w:lang w:val="en-US" w:eastAsia="en-GB"/>
        </w:rPr>
        <w:t>2.</w:t>
      </w:r>
      <w:r w:rsidR="00C07C14">
        <w:rPr>
          <w:rFonts w:eastAsia="Times New Roman" w:cs="Times New Roman"/>
          <w:lang w:val="en-US" w:eastAsia="en-GB"/>
        </w:rPr>
        <w:t>3.2</w:t>
      </w:r>
      <w:r w:rsidR="00C07C14" w:rsidRPr="00C12FBC">
        <w:rPr>
          <w:rFonts w:eastAsia="Times New Roman" w:cs="Times New Roman"/>
          <w:lang w:val="en-US" w:eastAsia="en-GB"/>
        </w:rPr>
        <w:t>)</w:t>
      </w:r>
      <w:r w:rsidR="001C008D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destination folder. </w:t>
      </w:r>
      <w:r w:rsidR="001C008D">
        <w:rPr>
          <w:lang w:val="en-US"/>
        </w:rPr>
        <w:t xml:space="preserve">This field SHOULD </w:t>
      </w:r>
      <w:r w:rsidR="00C07C14">
        <w:rPr>
          <w:lang w:val="en-US"/>
        </w:rPr>
        <w:t xml:space="preserve">contain a </w:t>
      </w:r>
      <w:r w:rsidR="001C008D" w:rsidRPr="00C12FBC">
        <w:rPr>
          <w:b/>
          <w:bCs/>
          <w:lang w:val="en-US"/>
        </w:rPr>
        <w:t xml:space="preserve">FolderEntryId </w:t>
      </w:r>
      <w:r w:rsidR="001C008D" w:rsidRPr="00C12FBC">
        <w:rPr>
          <w:lang w:val="en-US"/>
        </w:rPr>
        <w:t>(</w:t>
      </w:r>
      <w:hyperlink r:id="rId32" w:history="1">
        <w:r w:rsidR="001C008D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1C008D" w:rsidRPr="00C12FBC">
        <w:rPr>
          <w:rFonts w:eastAsia="Times New Roman" w:cs="Times New Roman"/>
          <w:lang w:val="en-US" w:eastAsia="en-GB"/>
        </w:rPr>
        <w:t xml:space="preserve"> section 2.2.4.1)</w:t>
      </w:r>
      <w:r w:rsidR="00F77690">
        <w:rPr>
          <w:rFonts w:eastAsia="Times New Roman" w:cs="Times New Roman"/>
          <w:lang w:val="en-US" w:eastAsia="en-GB"/>
        </w:rPr>
        <w:t>.</w:t>
      </w:r>
    </w:p>
    <w:p w14:paraId="43F37EAC" w14:textId="77777777" w:rsidR="001566AC" w:rsidRPr="00C12FBC" w:rsidRDefault="001566AC" w:rsidP="001566AC">
      <w:pPr>
        <w:rPr>
          <w:lang w:val="en-US"/>
        </w:rPr>
      </w:pPr>
    </w:p>
    <w:p w14:paraId="6A8558CA" w14:textId="722CCF00" w:rsidR="005C4872" w:rsidRPr="00C12FBC" w:rsidRDefault="001566AC" w:rsidP="005C4872">
      <w:pPr>
        <w:rPr>
          <w:lang w:val="en-US"/>
        </w:rPr>
      </w:pPr>
      <w:r w:rsidRPr="00C12FBC">
        <w:rPr>
          <w:b/>
          <w:bCs/>
          <w:lang w:val="en-US"/>
        </w:rPr>
        <w:t>Store Entry Id (variable)</w:t>
      </w:r>
      <w:r w:rsidRPr="00C12FBC">
        <w:rPr>
          <w:lang w:val="en-US"/>
        </w:rPr>
        <w:t xml:space="preserve">: </w:t>
      </w:r>
      <w:r w:rsidR="007C1356" w:rsidRPr="00C12FBC">
        <w:rPr>
          <w:lang w:val="en-US"/>
        </w:rPr>
        <w:t xml:space="preserve">A </w:t>
      </w:r>
      <w:r w:rsidR="007C1356" w:rsidRPr="00EC31E8">
        <w:rPr>
          <w:b/>
          <w:bCs/>
          <w:lang w:val="en-US"/>
        </w:rPr>
        <w:t>FlatEntry</w:t>
      </w:r>
      <w:r w:rsidR="007C1356">
        <w:rPr>
          <w:lang w:val="en-US"/>
        </w:rPr>
        <w:t xml:space="preserve"> structure </w:t>
      </w:r>
      <w:r w:rsidR="007C1356" w:rsidRPr="00C12FBC">
        <w:rPr>
          <w:lang w:val="en-US"/>
        </w:rPr>
        <w:t>(</w:t>
      </w:r>
      <w:hyperlink r:id="rId33" w:history="1">
        <w:r w:rsidR="007C1356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C1356" w:rsidRPr="00C12FBC">
        <w:rPr>
          <w:rFonts w:eastAsia="Times New Roman" w:cs="Times New Roman"/>
          <w:lang w:val="en-US" w:eastAsia="en-GB"/>
        </w:rPr>
        <w:t xml:space="preserve"> section </w:t>
      </w:r>
      <w:r w:rsidR="007C1356" w:rsidRPr="008D162B">
        <w:rPr>
          <w:rFonts w:eastAsia="Times New Roman" w:cs="Times New Roman"/>
          <w:lang w:val="en-US" w:eastAsia="en-GB"/>
        </w:rPr>
        <w:t>2.</w:t>
      </w:r>
      <w:r w:rsidR="007C1356">
        <w:rPr>
          <w:rFonts w:eastAsia="Times New Roman" w:cs="Times New Roman"/>
          <w:lang w:val="en-US" w:eastAsia="en-GB"/>
        </w:rPr>
        <w:t>3.2</w:t>
      </w:r>
      <w:r w:rsidR="007C1356" w:rsidRPr="00C12FBC">
        <w:rPr>
          <w:rFonts w:eastAsia="Times New Roman" w:cs="Times New Roman"/>
          <w:lang w:val="en-US" w:eastAsia="en-GB"/>
        </w:rPr>
        <w:t>)</w:t>
      </w:r>
      <w:r w:rsidR="007C1356">
        <w:rPr>
          <w:lang w:val="en-US"/>
        </w:rPr>
        <w:t xml:space="preserve"> </w:t>
      </w:r>
      <w:r w:rsidR="007C1356" w:rsidRPr="00C12FBC">
        <w:rPr>
          <w:lang w:val="en-US"/>
        </w:rPr>
        <w:t xml:space="preserve">that specifies </w:t>
      </w:r>
      <w:r w:rsidR="007C1356">
        <w:rPr>
          <w:lang w:val="en-US"/>
        </w:rPr>
        <w:t xml:space="preserve">the </w:t>
      </w:r>
      <w:r w:rsidRPr="00C12FBC">
        <w:rPr>
          <w:lang w:val="en-US"/>
        </w:rPr>
        <w:t>entry ID of the mailbox that contains the destination folder</w:t>
      </w:r>
      <w:r w:rsidR="007C1356">
        <w:rPr>
          <w:lang w:val="en-US"/>
        </w:rPr>
        <w:t>.</w:t>
      </w:r>
      <w:r w:rsidR="005C4872">
        <w:rPr>
          <w:lang w:val="en-US"/>
        </w:rPr>
        <w:t xml:space="preserve"> This field SHOULD contain</w:t>
      </w:r>
      <w:r w:rsidR="005C4872">
        <w:rPr>
          <w:b/>
          <w:bCs/>
          <w:lang w:val="en-US"/>
        </w:rPr>
        <w:t xml:space="preserve"> a Store object EntryID</w:t>
      </w:r>
      <w:r w:rsidR="005C4872" w:rsidRPr="00C12FBC">
        <w:rPr>
          <w:b/>
          <w:bCs/>
          <w:lang w:val="en-US"/>
        </w:rPr>
        <w:t xml:space="preserve"> </w:t>
      </w:r>
      <w:r w:rsidR="005C4872" w:rsidRPr="00C12FBC">
        <w:rPr>
          <w:lang w:val="en-US"/>
        </w:rPr>
        <w:t>(</w:t>
      </w:r>
      <w:hyperlink r:id="rId34" w:history="1">
        <w:r w:rsidR="005C4872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5C4872" w:rsidRPr="00C12FBC">
        <w:rPr>
          <w:rFonts w:eastAsia="Times New Roman" w:cs="Times New Roman"/>
          <w:lang w:val="en-US" w:eastAsia="en-GB"/>
        </w:rPr>
        <w:t xml:space="preserve"> section </w:t>
      </w:r>
      <w:r w:rsidR="005C4872" w:rsidRPr="008D162B">
        <w:rPr>
          <w:rFonts w:eastAsia="Times New Roman" w:cs="Times New Roman"/>
          <w:lang w:val="en-US" w:eastAsia="en-GB"/>
        </w:rPr>
        <w:t>2.2.</w:t>
      </w:r>
      <w:r w:rsidR="005C4872">
        <w:rPr>
          <w:rFonts w:eastAsia="Times New Roman" w:cs="Times New Roman"/>
          <w:lang w:val="en-US" w:eastAsia="en-GB"/>
        </w:rPr>
        <w:t>4</w:t>
      </w:r>
      <w:r w:rsidR="005C4872" w:rsidRPr="008D162B">
        <w:rPr>
          <w:rFonts w:eastAsia="Times New Roman" w:cs="Times New Roman"/>
          <w:lang w:val="en-US" w:eastAsia="en-GB"/>
        </w:rPr>
        <w:t>.3</w:t>
      </w:r>
      <w:r w:rsidR="005C4872" w:rsidRPr="00C12FBC">
        <w:rPr>
          <w:rFonts w:eastAsia="Times New Roman" w:cs="Times New Roman"/>
          <w:lang w:val="en-US" w:eastAsia="en-GB"/>
        </w:rPr>
        <w:t>)</w:t>
      </w:r>
    </w:p>
    <w:p w14:paraId="53D8F28A" w14:textId="77777777" w:rsidR="001566AC" w:rsidRPr="00C12FBC" w:rsidRDefault="001566AC" w:rsidP="001566AC">
      <w:pPr>
        <w:rPr>
          <w:lang w:val="en-US"/>
        </w:rPr>
      </w:pPr>
    </w:p>
    <w:p w14:paraId="44DD7B6A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FolderName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</w:t>
      </w:r>
      <w:r>
        <w:rPr>
          <w:lang w:val="en-US"/>
        </w:rPr>
        <w:t xml:space="preserve"> name of the destination folder</w:t>
      </w:r>
      <w:r w:rsidRPr="00C12FBC">
        <w:rPr>
          <w:lang w:val="en-US"/>
        </w:rPr>
        <w:t>.</w:t>
      </w:r>
    </w:p>
    <w:p w14:paraId="462C438F" w14:textId="77777777" w:rsidR="004F2CA4" w:rsidRPr="00C12FBC" w:rsidRDefault="004F2CA4" w:rsidP="004F2CA4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E482E2A" w14:textId="77777777" w:rsidR="003350DA" w:rsidRDefault="003350DA" w:rsidP="003350DA">
      <w:pPr>
        <w:rPr>
          <w:b/>
          <w:bCs/>
          <w:lang w:val="en-US"/>
        </w:rPr>
      </w:pPr>
    </w:p>
    <w:p w14:paraId="0971EA9B" w14:textId="07E54CC2" w:rsidR="003350DA" w:rsidRDefault="00340B40" w:rsidP="00D715F8">
      <w:pPr>
        <w:rPr>
          <w:lang w:val="en-US"/>
        </w:rPr>
      </w:pPr>
      <w:r>
        <w:rPr>
          <w:b/>
          <w:bCs/>
          <w:lang w:val="en-US"/>
        </w:rPr>
        <w:t>Secondary User Store</w:t>
      </w:r>
      <w:r w:rsidR="003350DA" w:rsidRPr="00C12FBC">
        <w:rPr>
          <w:b/>
          <w:bCs/>
          <w:lang w:val="en-US"/>
        </w:rPr>
        <w:t xml:space="preserve"> (4 bytes</w:t>
      </w:r>
      <w:r w:rsidR="003350DA">
        <w:rPr>
          <w:b/>
          <w:bCs/>
          <w:lang w:val="en-US"/>
        </w:rPr>
        <w:t>, optional</w:t>
      </w:r>
      <w:r w:rsidR="003350DA" w:rsidRPr="00C12FBC">
        <w:rPr>
          <w:b/>
          <w:bCs/>
          <w:lang w:val="en-US"/>
        </w:rPr>
        <w:t>):</w:t>
      </w:r>
      <w:r w:rsidR="003350DA" w:rsidRPr="00C12FBC">
        <w:rPr>
          <w:lang w:val="en-US"/>
        </w:rPr>
        <w:t xml:space="preserve"> An unsigned integer </w:t>
      </w:r>
      <w:r>
        <w:rPr>
          <w:lang w:val="en-US"/>
        </w:rPr>
        <w:t>that specifies whether the folder</w:t>
      </w:r>
      <w:r w:rsidR="00D715F8">
        <w:rPr>
          <w:lang w:val="en-US"/>
        </w:rPr>
        <w:t xml:space="preserve">’s </w:t>
      </w:r>
      <w:r w:rsidR="00D715F8" w:rsidRPr="00D715F8">
        <w:rPr>
          <w:lang w:val="en-US"/>
        </w:rPr>
        <w:t>PidTagStoreProvide</w:t>
      </w:r>
      <w:r w:rsidR="00D715F8">
        <w:rPr>
          <w:lang w:val="en-US"/>
        </w:rPr>
        <w:t>r property is not the Primary User Store (</w:t>
      </w:r>
      <w:r w:rsidR="00D715F8" w:rsidRPr="00D715F8">
        <w:rPr>
          <w:lang w:val="en-US"/>
        </w:rPr>
        <w:t>5494A1C0-297F-101B-A587-08002B2A2517</w:t>
      </w:r>
      <w:r w:rsidR="00D715F8">
        <w:rPr>
          <w:lang w:val="en-US"/>
        </w:rPr>
        <w:t>)</w:t>
      </w:r>
      <w:r>
        <w:rPr>
          <w:rStyle w:val="FootnoteReference"/>
          <w:lang w:val="en-US"/>
        </w:rPr>
        <w:footnoteReference w:id="1"/>
      </w:r>
      <w:r w:rsidR="003350DA" w:rsidRPr="00C12FBC">
        <w:rPr>
          <w:lang w:val="en-US"/>
        </w:rPr>
        <w:t>.</w:t>
      </w:r>
      <w:r w:rsidR="003350DA">
        <w:rPr>
          <w:lang w:val="en-US"/>
        </w:rPr>
        <w:t xml:space="preserve"> </w:t>
      </w:r>
      <w:r w:rsidR="003350DA" w:rsidRPr="00C12FBC">
        <w:rPr>
          <w:lang w:val="en-US"/>
        </w:rPr>
        <w:t xml:space="preserve">This field MUST NOT be present </w:t>
      </w:r>
      <w:r w:rsidR="003350DA">
        <w:rPr>
          <w:lang w:val="en-US"/>
        </w:rPr>
        <w:t>in Outlook 97 and earlier versions</w:t>
      </w:r>
      <w:r w:rsidR="003350DA" w:rsidRPr="00C12FBC">
        <w:rPr>
          <w:lang w:val="en-US"/>
        </w:rPr>
        <w:t>.</w:t>
      </w:r>
    </w:p>
    <w:p w14:paraId="731A7E04" w14:textId="77777777" w:rsidR="00340B40" w:rsidRPr="00C12FBC" w:rsidRDefault="00340B40" w:rsidP="003350D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40B40" w:rsidRPr="00C12FBC" w14:paraId="08E8E460" w14:textId="77777777" w:rsidTr="000743E3">
        <w:tc>
          <w:tcPr>
            <w:tcW w:w="4505" w:type="dxa"/>
            <w:shd w:val="clear" w:color="auto" w:fill="BFBFBF" w:themeFill="background1" w:themeFillShade="BF"/>
          </w:tcPr>
          <w:p w14:paraId="3372FA3E" w14:textId="77777777" w:rsidR="00340B40" w:rsidRPr="00C12FBC" w:rsidRDefault="00340B40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F6F384" w14:textId="77777777" w:rsidR="00340B40" w:rsidRPr="00C12FBC" w:rsidRDefault="00340B40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340B40" w:rsidRPr="00C12FBC" w14:paraId="1952E39B" w14:textId="77777777" w:rsidTr="000743E3">
        <w:tc>
          <w:tcPr>
            <w:tcW w:w="4505" w:type="dxa"/>
            <w:tcBorders>
              <w:bottom w:val="single" w:sz="4" w:space="0" w:color="auto"/>
            </w:tcBorders>
          </w:tcPr>
          <w:p w14:paraId="698DED0C" w14:textId="77777777" w:rsidR="00340B40" w:rsidRPr="00C12FBC" w:rsidRDefault="00340B40" w:rsidP="000743E3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04CBCBB7" w14:textId="77777777" w:rsidR="00340B40" w:rsidRPr="00C12FBC" w:rsidRDefault="00340B40" w:rsidP="000743E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40B40" w:rsidRPr="00C12FBC" w14:paraId="1F656AF6" w14:textId="77777777" w:rsidTr="000743E3">
        <w:tc>
          <w:tcPr>
            <w:tcW w:w="4505" w:type="dxa"/>
            <w:tcBorders>
              <w:bottom w:val="single" w:sz="4" w:space="0" w:color="auto"/>
            </w:tcBorders>
          </w:tcPr>
          <w:p w14:paraId="1BF266A9" w14:textId="77777777" w:rsidR="00340B40" w:rsidRPr="00C12FBC" w:rsidRDefault="00340B40" w:rsidP="000743E3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D592175" w14:textId="77777777" w:rsidR="00340B40" w:rsidRPr="00C12FBC" w:rsidRDefault="00340B40" w:rsidP="000743E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FD45ED5" w14:textId="7241F121" w:rsidR="001566AC" w:rsidRPr="003350DA" w:rsidRDefault="001566AC" w:rsidP="001566AC">
      <w:pPr>
        <w:rPr>
          <w:lang w:val="en-US"/>
        </w:rPr>
      </w:pPr>
    </w:p>
    <w:p w14:paraId="1146FC9B" w14:textId="7EBF7B27" w:rsidR="001566AC" w:rsidRPr="00C12FBC" w:rsidRDefault="001566AC" w:rsidP="00425D51">
      <w:pPr>
        <w:pStyle w:val="Heading3"/>
        <w:rPr>
          <w:lang w:val="en-US"/>
        </w:rPr>
      </w:pPr>
      <w:bookmarkStart w:id="71" w:name="_PathRuleElementData"/>
      <w:bookmarkStart w:id="72" w:name="_Toc71099609"/>
      <w:bookmarkEnd w:id="71"/>
      <w:r w:rsidRPr="00C12FBC">
        <w:rPr>
          <w:lang w:val="en-US"/>
        </w:rPr>
        <w:t>PathRuleElementData</w:t>
      </w:r>
      <w:bookmarkEnd w:id="72"/>
    </w:p>
    <w:p w14:paraId="6B55771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C66A5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0x0000012F specifying the “reply using &lt;template&gt;” action.</w:t>
      </w:r>
    </w:p>
    <w:p w14:paraId="7EEAACC6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0x00000136 specifying the “play &lt;sound&gt;” action.</w:t>
      </w:r>
    </w:p>
    <w:p w14:paraId="0BF31CF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0x00000149specifying the “start &lt;application&gt;” action.</w:t>
      </w:r>
    </w:p>
    <w:p w14:paraId="08AB25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E60978E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C847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66FB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3906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C9D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69042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ED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B34B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A6EE6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B7BD1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82D24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CB15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803BE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AAD5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DA9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F06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5661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EC5C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96C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DE1A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A0A3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B3C2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3338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EA12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DA8F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2BDEF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B8C13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C35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7E5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12E0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11B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E90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5DFA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4604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D64C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750AF12" w14:textId="77777777" w:rsidTr="00AD15B4">
        <w:tc>
          <w:tcPr>
            <w:tcW w:w="9013" w:type="dxa"/>
            <w:gridSpan w:val="31"/>
            <w:vAlign w:val="center"/>
          </w:tcPr>
          <w:p w14:paraId="1AA2EC51" w14:textId="0E5570B5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50F649" w14:textId="77777777" w:rsidTr="00AD15B4">
        <w:tc>
          <w:tcPr>
            <w:tcW w:w="9013" w:type="dxa"/>
            <w:gridSpan w:val="31"/>
            <w:vAlign w:val="center"/>
          </w:tcPr>
          <w:p w14:paraId="6D5948F6" w14:textId="20A4D2D2" w:rsidR="001566AC" w:rsidRPr="00C12FBC" w:rsidRDefault="004E1A6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56334B0" w14:textId="77777777" w:rsidTr="00AD15B4">
        <w:tc>
          <w:tcPr>
            <w:tcW w:w="9013" w:type="dxa"/>
            <w:gridSpan w:val="31"/>
            <w:vAlign w:val="center"/>
          </w:tcPr>
          <w:p w14:paraId="5E051E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9E8E7FA" w14:textId="77777777" w:rsidR="001566AC" w:rsidRPr="00C12FBC" w:rsidRDefault="001566AC" w:rsidP="001566AC">
      <w:pPr>
        <w:rPr>
          <w:b/>
          <w:bCs/>
          <w:lang w:val="en-US"/>
        </w:rPr>
      </w:pPr>
    </w:p>
    <w:p w14:paraId="071849D3" w14:textId="4177CA97" w:rsidR="001566AC" w:rsidRPr="00C12FBC" w:rsidRDefault="00142897" w:rsidP="004603A4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4603A4">
        <w:rPr>
          <w:b/>
          <w:bCs/>
          <w:lang w:val="en-US"/>
        </w:rPr>
        <w:t>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D4DBA0" w14:textId="77777777" w:rsidR="001566AC" w:rsidRPr="00C12FBC" w:rsidRDefault="001566AC" w:rsidP="001566AC">
      <w:pPr>
        <w:rPr>
          <w:lang w:val="en-US"/>
        </w:rPr>
      </w:pPr>
    </w:p>
    <w:p w14:paraId="05FA56E8" w14:textId="5B2DE2F3" w:rsidR="001566AC" w:rsidRPr="004E1A6F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4E1A6F">
        <w:rPr>
          <w:lang w:val="en-US"/>
        </w:rPr>
        <w:t xml:space="preserve"> Reserved. This field MUST be set to 0x00000000.</w:t>
      </w:r>
    </w:p>
    <w:p w14:paraId="6FE4A439" w14:textId="77777777" w:rsidR="001566AC" w:rsidRPr="00C12FBC" w:rsidRDefault="001566AC" w:rsidP="001566AC">
      <w:pPr>
        <w:rPr>
          <w:lang w:val="en-US"/>
        </w:rPr>
      </w:pPr>
    </w:p>
    <w:p w14:paraId="317D03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Path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path.</w:t>
      </w:r>
    </w:p>
    <w:p w14:paraId="23F8B1C8" w14:textId="2449D1C0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260 characters and rejects lengths over 255 characters. Outlook does not appear to validate the path.</w:t>
      </w:r>
    </w:p>
    <w:p w14:paraId="3F00840C" w14:textId="715C42E5" w:rsidR="003F1E54" w:rsidRPr="00C12FBC" w:rsidRDefault="003F1E54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16C908F2" w14:textId="77777777" w:rsidR="001566AC" w:rsidRPr="00C12FBC" w:rsidRDefault="001566AC" w:rsidP="001566AC">
      <w:pPr>
        <w:rPr>
          <w:b/>
          <w:bCs/>
          <w:lang w:val="en-US"/>
        </w:rPr>
      </w:pPr>
    </w:p>
    <w:p w14:paraId="3968E3BD" w14:textId="143ED023" w:rsidR="001566AC" w:rsidRPr="00C12FBC" w:rsidRDefault="001566AC" w:rsidP="00425D51">
      <w:pPr>
        <w:pStyle w:val="Heading3"/>
        <w:rPr>
          <w:lang w:val="en-US"/>
        </w:rPr>
      </w:pPr>
      <w:bookmarkStart w:id="73" w:name="_DisplayMessageInNewItemAlertWindowR"/>
      <w:bookmarkStart w:id="74" w:name="_Toc71099610"/>
      <w:bookmarkEnd w:id="73"/>
      <w:r w:rsidRPr="00C12FBC">
        <w:rPr>
          <w:lang w:val="en-US"/>
        </w:rPr>
        <w:t>DisplayMessageInNewItemAlertWindowRuleElementData</w:t>
      </w:r>
      <w:bookmarkEnd w:id="74"/>
    </w:p>
    <w:p w14:paraId="07F58981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0x00000130 specifying the “display &lt;a specific message&gt; in the New Item Alert window” action.</w:t>
      </w:r>
    </w:p>
    <w:p w14:paraId="71A8C40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1A410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75E4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C4B6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A91C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C955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E694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D9B1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7F59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28B2E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7C9F6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FC4B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E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BB6D6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414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D09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80E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42DD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330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792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2B3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871B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2799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30E5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D4F7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1918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FDA82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CEB5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2294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A8B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F83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FE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63C4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65D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B79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D37D2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F72AF3E" w14:textId="77777777" w:rsidTr="00AD15B4">
        <w:tc>
          <w:tcPr>
            <w:tcW w:w="9013" w:type="dxa"/>
            <w:gridSpan w:val="31"/>
            <w:vAlign w:val="center"/>
          </w:tcPr>
          <w:p w14:paraId="7E26BECD" w14:textId="4050C10D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1EA61A" w14:textId="77777777" w:rsidTr="00AD15B4">
        <w:tc>
          <w:tcPr>
            <w:tcW w:w="9013" w:type="dxa"/>
            <w:gridSpan w:val="31"/>
            <w:vAlign w:val="center"/>
          </w:tcPr>
          <w:p w14:paraId="5DB99F3C" w14:textId="3E3111D0" w:rsidR="001566AC" w:rsidRPr="00C12FBC" w:rsidRDefault="00C7563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9B89721" w14:textId="77777777" w:rsidTr="00AD15B4">
        <w:tc>
          <w:tcPr>
            <w:tcW w:w="9013" w:type="dxa"/>
            <w:gridSpan w:val="31"/>
            <w:vAlign w:val="center"/>
          </w:tcPr>
          <w:p w14:paraId="73D6FD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98A87F5" w14:textId="77777777" w:rsidR="001566AC" w:rsidRPr="00C12FBC" w:rsidRDefault="001566AC" w:rsidP="001566AC">
      <w:pPr>
        <w:rPr>
          <w:b/>
          <w:bCs/>
          <w:lang w:val="en-US"/>
        </w:rPr>
      </w:pPr>
    </w:p>
    <w:p w14:paraId="328E99F9" w14:textId="48FD22D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="002D6A12" w:rsidRPr="002D6A12">
        <w:rPr>
          <w:b/>
          <w:bCs/>
          <w:lang w:val="en-US"/>
        </w:rPr>
        <w:t>:</w:t>
      </w:r>
      <w:r w:rsidRPr="002D6A1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B5A260" w14:textId="77777777" w:rsidR="001566AC" w:rsidRPr="00C12FBC" w:rsidRDefault="001566AC" w:rsidP="001566AC">
      <w:pPr>
        <w:rPr>
          <w:lang w:val="en-US"/>
        </w:rPr>
      </w:pPr>
    </w:p>
    <w:p w14:paraId="0A230A34" w14:textId="64ACAB81" w:rsidR="001566AC" w:rsidRPr="00C7563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75634">
        <w:rPr>
          <w:lang w:val="en-US"/>
        </w:rPr>
        <w:t xml:space="preserve"> Reserved. This field MUST be set to 0x00000000.</w:t>
      </w:r>
    </w:p>
    <w:p w14:paraId="7D4B31BF" w14:textId="77777777" w:rsidR="001566AC" w:rsidRPr="00C12FBC" w:rsidRDefault="001566AC" w:rsidP="001566AC">
      <w:pPr>
        <w:rPr>
          <w:lang w:val="en-US"/>
        </w:rPr>
      </w:pPr>
    </w:p>
    <w:p w14:paraId="48C069D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message to display.</w:t>
      </w:r>
    </w:p>
    <w:p w14:paraId="1A252D2F" w14:textId="77777777" w:rsidR="00EB3EA5" w:rsidRPr="003A30E0" w:rsidRDefault="00EB3EA5" w:rsidP="00EB3EA5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18A85377" w14:textId="77777777" w:rsidR="001566AC" w:rsidRPr="00C12FBC" w:rsidRDefault="001566AC" w:rsidP="001566AC">
      <w:pPr>
        <w:rPr>
          <w:lang w:val="en-US"/>
        </w:rPr>
      </w:pPr>
    </w:p>
    <w:p w14:paraId="0C96BC39" w14:textId="3E344820" w:rsidR="001566AC" w:rsidRPr="00C12FBC" w:rsidRDefault="001566AC" w:rsidP="00425D51">
      <w:pPr>
        <w:pStyle w:val="Heading3"/>
        <w:rPr>
          <w:lang w:val="en-US"/>
        </w:rPr>
      </w:pPr>
      <w:bookmarkStart w:id="75" w:name="_FlagRuleElementData"/>
      <w:bookmarkStart w:id="76" w:name="_Toc71099611"/>
      <w:bookmarkEnd w:id="75"/>
      <w:r w:rsidRPr="00C12FBC">
        <w:rPr>
          <w:lang w:val="en-US"/>
        </w:rPr>
        <w:t>FlagRuleElementData</w:t>
      </w:r>
      <w:bookmarkEnd w:id="76"/>
    </w:p>
    <w:p w14:paraId="0DBF8ED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0x00000131 specifying the “flag message for &lt;action in a number of days&gt;” action.</w:t>
      </w:r>
    </w:p>
    <w:p w14:paraId="08D736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0009B42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5B63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1813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A130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DF9A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3F40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96E5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EEFB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8313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523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1F8A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1D39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C23C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9225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C66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275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90C1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53B5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09B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152C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3A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996B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DA888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8BC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C321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DD654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2630F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62E5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13BC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F9F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C25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357B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C54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35105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6546D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5BF7523" w14:textId="77777777" w:rsidTr="00AD15B4">
        <w:tc>
          <w:tcPr>
            <w:tcW w:w="9013" w:type="dxa"/>
            <w:gridSpan w:val="31"/>
            <w:vAlign w:val="center"/>
          </w:tcPr>
          <w:p w14:paraId="0250EDCD" w14:textId="67FE0CB5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A9F26BE" w14:textId="77777777" w:rsidTr="00AD15B4">
        <w:tc>
          <w:tcPr>
            <w:tcW w:w="9013" w:type="dxa"/>
            <w:gridSpan w:val="31"/>
            <w:vAlign w:val="center"/>
          </w:tcPr>
          <w:p w14:paraId="4CFDAB3D" w14:textId="6F1A47BD" w:rsidR="001566AC" w:rsidRPr="00C12FBC" w:rsidRDefault="00F454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7ED17A8" w14:textId="77777777" w:rsidTr="00AD15B4">
        <w:tc>
          <w:tcPr>
            <w:tcW w:w="9013" w:type="dxa"/>
            <w:gridSpan w:val="31"/>
            <w:vAlign w:val="center"/>
          </w:tcPr>
          <w:p w14:paraId="069E09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Days</w:t>
            </w:r>
          </w:p>
        </w:tc>
      </w:tr>
      <w:tr w:rsidR="001566AC" w:rsidRPr="00C12FBC" w14:paraId="7E9359D0" w14:textId="77777777" w:rsidTr="00AD15B4">
        <w:tc>
          <w:tcPr>
            <w:tcW w:w="9013" w:type="dxa"/>
            <w:gridSpan w:val="31"/>
            <w:vAlign w:val="center"/>
          </w:tcPr>
          <w:p w14:paraId="5DB186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B034542" w14:textId="77777777" w:rsidTr="00AD15B4">
        <w:tc>
          <w:tcPr>
            <w:tcW w:w="9013" w:type="dxa"/>
            <w:gridSpan w:val="31"/>
            <w:vAlign w:val="center"/>
          </w:tcPr>
          <w:p w14:paraId="75E98795" w14:textId="36E3B97C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6784BEA1" w14:textId="77777777" w:rsidR="001566AC" w:rsidRPr="00C12FBC" w:rsidRDefault="001566AC" w:rsidP="001566AC">
      <w:pPr>
        <w:rPr>
          <w:b/>
          <w:bCs/>
          <w:lang w:val="en-US"/>
        </w:rPr>
      </w:pPr>
    </w:p>
    <w:p w14:paraId="6A921588" w14:textId="32CBC6D7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AF68AF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50E398" w14:textId="77777777" w:rsidR="001566AC" w:rsidRPr="00C12FBC" w:rsidRDefault="001566AC" w:rsidP="001566AC">
      <w:pPr>
        <w:rPr>
          <w:lang w:val="en-US"/>
        </w:rPr>
      </w:pPr>
    </w:p>
    <w:p w14:paraId="1737E1E3" w14:textId="58BCD5B5" w:rsidR="001566AC" w:rsidRPr="00F454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F45490">
        <w:rPr>
          <w:lang w:val="en-US"/>
        </w:rPr>
        <w:t xml:space="preserve"> Reserved. This field MUST be set to 0x00000000.</w:t>
      </w:r>
    </w:p>
    <w:p w14:paraId="55E186A0" w14:textId="77777777" w:rsidR="001566AC" w:rsidRPr="00C12FBC" w:rsidRDefault="001566AC" w:rsidP="001566AC">
      <w:pPr>
        <w:rPr>
          <w:lang w:val="en-US"/>
        </w:rPr>
      </w:pPr>
    </w:p>
    <w:p w14:paraId="47F6803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Days (4 bytes):</w:t>
      </w:r>
      <w:r w:rsidRPr="00C12FBC">
        <w:rPr>
          <w:lang w:val="en-US"/>
        </w:rPr>
        <w:t xml:space="preserve"> An unsigned integer that specifies the number of days to flag the action.</w:t>
      </w:r>
    </w:p>
    <w:p w14:paraId="56A1256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this value of this field to between 0 and 365.</w:t>
      </w:r>
    </w:p>
    <w:p w14:paraId="7F24CA7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 xml:space="preserve"> </w:t>
      </w:r>
    </w:p>
    <w:p w14:paraId="41772BB7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13D4DD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44CE0176" w14:textId="77777777" w:rsidR="00B1430A" w:rsidRPr="00C12FBC" w:rsidRDefault="00B1430A" w:rsidP="00B1430A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837DA6D" w14:textId="77777777" w:rsidR="001566AC" w:rsidRPr="00C12FBC" w:rsidRDefault="001566AC" w:rsidP="001566AC">
      <w:pPr>
        <w:rPr>
          <w:lang w:val="en-US"/>
        </w:rPr>
      </w:pPr>
    </w:p>
    <w:p w14:paraId="41C37811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Unknown3 (4 bytes):</w:t>
      </w:r>
      <w:r w:rsidRPr="00C12FBC">
        <w:rPr>
          <w:lang w:val="en-US"/>
        </w:rPr>
        <w:t xml:space="preserve"> An unsigned integer with unknown meaning. Always zero.</w:t>
      </w:r>
    </w:p>
    <w:p w14:paraId="02E1F04F" w14:textId="77777777" w:rsidR="001566AC" w:rsidRPr="00C12FBC" w:rsidRDefault="001566AC" w:rsidP="001566AC">
      <w:pPr>
        <w:rPr>
          <w:b/>
          <w:bCs/>
          <w:lang w:val="en-US"/>
        </w:rPr>
      </w:pPr>
    </w:p>
    <w:p w14:paraId="30CCA8CB" w14:textId="34375389" w:rsidR="001566AC" w:rsidRPr="00C12FBC" w:rsidRDefault="001566AC" w:rsidP="00425D51">
      <w:pPr>
        <w:pStyle w:val="Heading3"/>
        <w:rPr>
          <w:lang w:val="en-US"/>
        </w:rPr>
      </w:pPr>
      <w:bookmarkStart w:id="77" w:name="_DeferDeliveryRuleElementData"/>
      <w:bookmarkStart w:id="78" w:name="_Toc71099612"/>
      <w:bookmarkEnd w:id="77"/>
      <w:r w:rsidRPr="00C12FBC">
        <w:rPr>
          <w:lang w:val="en-US"/>
        </w:rPr>
        <w:t>DeferDeliveryRuleElementData</w:t>
      </w:r>
      <w:bookmarkEnd w:id="78"/>
    </w:p>
    <w:p w14:paraId="367440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0x0000013E specifying the “defer delivery by &lt;a number of&gt; minutes” action.</w:t>
      </w:r>
    </w:p>
    <w:p w14:paraId="24C9139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EAB06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100CF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2E37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30AE8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8AE9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1CDC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3901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EA05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EB48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C54C7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B6ACA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E70A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C9942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74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25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FE34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0BE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E26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DB06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3B5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7B13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AD38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61EE8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85E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C3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9529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C5B99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2227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9D4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79F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BC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9C12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79F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8D90F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A2CAB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67F6123" w14:textId="77777777" w:rsidTr="00AD15B4">
        <w:tc>
          <w:tcPr>
            <w:tcW w:w="9013" w:type="dxa"/>
            <w:gridSpan w:val="31"/>
            <w:vAlign w:val="center"/>
          </w:tcPr>
          <w:p w14:paraId="623215E8" w14:textId="31049C7E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557C993" w14:textId="77777777" w:rsidTr="00AD15B4">
        <w:tc>
          <w:tcPr>
            <w:tcW w:w="9013" w:type="dxa"/>
            <w:gridSpan w:val="31"/>
            <w:vAlign w:val="center"/>
          </w:tcPr>
          <w:p w14:paraId="4FBE5F38" w14:textId="3F66DC89" w:rsidR="001566AC" w:rsidRPr="00C12FBC" w:rsidRDefault="00BC70B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D3A4187" w14:textId="77777777" w:rsidTr="00AD15B4">
        <w:tc>
          <w:tcPr>
            <w:tcW w:w="9013" w:type="dxa"/>
            <w:gridSpan w:val="31"/>
            <w:vAlign w:val="center"/>
          </w:tcPr>
          <w:p w14:paraId="23DCEB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Minutes</w:t>
            </w:r>
          </w:p>
        </w:tc>
      </w:tr>
    </w:tbl>
    <w:p w14:paraId="6EF0D03A" w14:textId="77777777" w:rsidR="001566AC" w:rsidRPr="00C12FBC" w:rsidRDefault="001566AC" w:rsidP="001566AC">
      <w:pPr>
        <w:rPr>
          <w:b/>
          <w:bCs/>
          <w:lang w:val="en-US"/>
        </w:rPr>
      </w:pPr>
    </w:p>
    <w:p w14:paraId="27712866" w14:textId="3449265E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D27791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B27971D" w14:textId="77777777" w:rsidR="001566AC" w:rsidRPr="00C12FBC" w:rsidRDefault="001566AC" w:rsidP="001566AC">
      <w:pPr>
        <w:rPr>
          <w:lang w:val="en-US"/>
        </w:rPr>
      </w:pPr>
    </w:p>
    <w:p w14:paraId="78DD0701" w14:textId="6882269F" w:rsidR="001566AC" w:rsidRPr="00BC70B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C70B3">
        <w:rPr>
          <w:lang w:val="en-US"/>
        </w:rPr>
        <w:t xml:space="preserve"> Reserved. This field MUST be set to 0x00000000.</w:t>
      </w:r>
    </w:p>
    <w:p w14:paraId="5262988A" w14:textId="77777777" w:rsidR="001566AC" w:rsidRPr="00C12FBC" w:rsidRDefault="001566AC" w:rsidP="001566AC">
      <w:pPr>
        <w:rPr>
          <w:lang w:val="en-US"/>
        </w:rPr>
      </w:pPr>
    </w:p>
    <w:p w14:paraId="2B82C49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Minutes (4 bytes)</w:t>
      </w:r>
      <w:r w:rsidRPr="00C12FBC">
        <w:rPr>
          <w:lang w:val="en-US"/>
        </w:rPr>
        <w:t>: An unsigned integer that specifies the number of minutes for which you want the messages to be held before it is sent.</w:t>
      </w:r>
    </w:p>
    <w:p w14:paraId="52BDBD1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maximum value of this field to 120 minutes (2 hours).</w:t>
      </w:r>
    </w:p>
    <w:p w14:paraId="540CC199" w14:textId="77777777" w:rsidR="001566AC" w:rsidRPr="00C12FBC" w:rsidRDefault="001566AC" w:rsidP="001566AC">
      <w:pPr>
        <w:rPr>
          <w:b/>
          <w:bCs/>
          <w:lang w:val="en-US"/>
        </w:rPr>
      </w:pPr>
    </w:p>
    <w:p w14:paraId="086BF00A" w14:textId="0028D862" w:rsidR="001566AC" w:rsidRPr="00C12FBC" w:rsidRDefault="001566AC" w:rsidP="00425D51">
      <w:pPr>
        <w:pStyle w:val="Heading3"/>
        <w:rPr>
          <w:lang w:val="en-US"/>
        </w:rPr>
      </w:pPr>
      <w:bookmarkStart w:id="79" w:name="_PeformCustomActionRuleElementData"/>
      <w:bookmarkStart w:id="80" w:name="_Toc71099613"/>
      <w:bookmarkEnd w:id="79"/>
      <w:r>
        <w:rPr>
          <w:lang w:val="en-US"/>
        </w:rPr>
        <w:lastRenderedPageBreak/>
        <w:t>PeformCustomActionRuleElementData</w:t>
      </w:r>
      <w:bookmarkEnd w:id="80"/>
    </w:p>
    <w:p w14:paraId="2FE460D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0x0000013F specifying the “perform &lt;a custom action&gt;” action.</w:t>
      </w:r>
    </w:p>
    <w:p w14:paraId="6764BEB9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this has been removed in Outlook 2010.</w:t>
      </w:r>
    </w:p>
    <w:p w14:paraId="1EF5A12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6EC9AD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033A5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8503F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9A06E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C4F1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6BA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25C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ED63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FFF22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DF3F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4844A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23253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B553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3E31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10B4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FA49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D37C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5E35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C72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3DB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58DB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F5BE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2893D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FD17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8CCA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93BA8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0CD4C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F96C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B31E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982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FB6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E720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E286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F4FE7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76C0A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7ADAC50" w14:textId="77777777" w:rsidTr="00AD15B4">
        <w:tc>
          <w:tcPr>
            <w:tcW w:w="9013" w:type="dxa"/>
            <w:gridSpan w:val="31"/>
            <w:vAlign w:val="center"/>
          </w:tcPr>
          <w:p w14:paraId="4DFC008B" w14:textId="681BC054" w:rsidR="001566AC" w:rsidRPr="00C12FBC" w:rsidRDefault="00C924C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5A4C15A" w14:textId="77777777" w:rsidTr="00AD15B4">
        <w:tc>
          <w:tcPr>
            <w:tcW w:w="9013" w:type="dxa"/>
            <w:gridSpan w:val="31"/>
            <w:vAlign w:val="center"/>
          </w:tcPr>
          <w:p w14:paraId="3CB84E68" w14:textId="183B287C" w:rsidR="001566AC" w:rsidRPr="00C12FBC" w:rsidRDefault="00CA209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90D85F2" w14:textId="77777777" w:rsidTr="00AD15B4">
        <w:tc>
          <w:tcPr>
            <w:tcW w:w="9013" w:type="dxa"/>
            <w:gridSpan w:val="31"/>
            <w:vAlign w:val="center"/>
          </w:tcPr>
          <w:p w14:paraId="1C9A5D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ECAA78" w14:textId="77777777" w:rsidTr="00AD15B4">
        <w:tc>
          <w:tcPr>
            <w:tcW w:w="9013" w:type="dxa"/>
            <w:gridSpan w:val="31"/>
            <w:vAlign w:val="center"/>
          </w:tcPr>
          <w:p w14:paraId="46D874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177BC0C" w14:textId="77777777" w:rsidTr="00AD15B4">
        <w:tc>
          <w:tcPr>
            <w:tcW w:w="9013" w:type="dxa"/>
            <w:gridSpan w:val="31"/>
            <w:vAlign w:val="center"/>
          </w:tcPr>
          <w:p w14:paraId="2A54C7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Options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4774D5" w14:textId="77777777" w:rsidTr="00AD15B4">
        <w:tc>
          <w:tcPr>
            <w:tcW w:w="9013" w:type="dxa"/>
            <w:gridSpan w:val="31"/>
            <w:vAlign w:val="center"/>
          </w:tcPr>
          <w:p w14:paraId="3975D3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685A046A" w14:textId="77777777" w:rsidR="001566AC" w:rsidRPr="00C12FBC" w:rsidRDefault="001566AC" w:rsidP="001566AC">
      <w:pPr>
        <w:rPr>
          <w:b/>
          <w:bCs/>
          <w:lang w:val="en-US"/>
        </w:rPr>
      </w:pPr>
    </w:p>
    <w:p w14:paraId="60684C38" w14:textId="5C09638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C924C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C40E7E6" w14:textId="77777777" w:rsidR="001566AC" w:rsidRPr="00C12FBC" w:rsidRDefault="001566AC" w:rsidP="001566AC">
      <w:pPr>
        <w:rPr>
          <w:lang w:val="en-US"/>
        </w:rPr>
      </w:pPr>
    </w:p>
    <w:p w14:paraId="010D1715" w14:textId="69EF1742" w:rsidR="001566AC" w:rsidRPr="009F51E1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F51E1">
        <w:rPr>
          <w:lang w:val="en-US"/>
        </w:rPr>
        <w:t xml:space="preserve"> Reserved. This field MUST be set to 0x00000000.</w:t>
      </w:r>
    </w:p>
    <w:p w14:paraId="6E3B40C4" w14:textId="77777777" w:rsidR="001566AC" w:rsidRPr="00C12FBC" w:rsidRDefault="001566AC" w:rsidP="001566AC">
      <w:pPr>
        <w:rPr>
          <w:lang w:val="en-US"/>
        </w:rPr>
      </w:pPr>
    </w:p>
    <w:p w14:paraId="72308B9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Location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that specifies the location of the DLL that contains the action. The format is “4.0;&lt;Location&gt;[;1]” where “&lt;Location&gt;” represents the file path of the DLL and “[;1]” is appended if no options/values are set</w:t>
      </w:r>
    </w:p>
    <w:p w14:paraId="4B695835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</w:t>
      </w:r>
      <w:r w:rsidRPr="00C12FBC">
        <w:rPr>
          <w:lang w:val="en-US"/>
        </w:rPr>
        <w:softHyphen/>
      </w:r>
      <w:r w:rsidRPr="00C12FBC">
        <w:rPr>
          <w:lang w:val="en-US"/>
        </w:rPr>
        <w:softHyphen/>
        <w:t>g. “4.0;C:\\Program Files (x86)\\TechHit.com\\AutoRead\\autoread.dll;1”</w:t>
      </w:r>
    </w:p>
    <w:p w14:paraId="2369D66D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E.g. “4.0;C:\\Program Files (x86)</w:t>
      </w:r>
      <w:hyperlink r:id="rId35" w:history="1">
        <w:r w:rsidRPr="00C12FBC">
          <w:rPr>
            <w:rStyle w:val="Hyperlink"/>
            <w:lang w:val="en-US"/>
          </w:rPr>
          <w:t>\\TechHit.com\\AutoRead\\autoread.dll</w:t>
        </w:r>
      </w:hyperlink>
      <w:r w:rsidRPr="00C12FBC">
        <w:rPr>
          <w:lang w:val="en-US"/>
        </w:rPr>
        <w:t>”</w:t>
      </w:r>
    </w:p>
    <w:p w14:paraId="7ED5C43C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2E53E007" w14:textId="77777777" w:rsidR="001566AC" w:rsidRPr="00C12FBC" w:rsidRDefault="001566AC" w:rsidP="001566AC">
      <w:pPr>
        <w:rPr>
          <w:lang w:val="en-US"/>
        </w:rPr>
      </w:pPr>
    </w:p>
    <w:p w14:paraId="62C62A8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custom action.</w:t>
      </w:r>
    </w:p>
    <w:p w14:paraId="67599F61" w14:textId="64B14160" w:rsidR="001566A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3C1106F4" w14:textId="67D44E9F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74444A7D" w14:textId="77777777" w:rsidR="001566AC" w:rsidRPr="00C12FBC" w:rsidRDefault="001566AC" w:rsidP="001566AC">
      <w:pPr>
        <w:rPr>
          <w:lang w:val="en-US"/>
        </w:rPr>
      </w:pPr>
    </w:p>
    <w:p w14:paraId="7AEAA01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Options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options of the custom action. The format is  a repeating series of “&lt;key&gt;: &lt;value” strings separated and terminated by the pipe character (“|”)</w:t>
      </w:r>
    </w:p>
    <w:p w14:paraId="160C3D71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 xml:space="preserve">E.g. “v: 1|c: </w:t>
      </w:r>
      <w:proofErr w:type="spellStart"/>
      <w:r w:rsidRPr="00C12FBC">
        <w:rPr>
          <w:lang w:val="en-US"/>
        </w:rPr>
        <w:t>autoread|b</w:t>
      </w:r>
      <w:proofErr w:type="spellEnd"/>
      <w:r w:rsidRPr="00C12FBC">
        <w:rPr>
          <w:lang w:val="en-US"/>
        </w:rPr>
        <w:t>: 4|”</w:t>
      </w:r>
    </w:p>
    <w:p w14:paraId="32DCEF7B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6E9DDC9C" w14:textId="77777777" w:rsidR="001566AC" w:rsidRPr="00C12FBC" w:rsidRDefault="001566AC" w:rsidP="001566AC">
      <w:pPr>
        <w:rPr>
          <w:b/>
          <w:bCs/>
          <w:lang w:val="en-US"/>
        </w:rPr>
      </w:pPr>
    </w:p>
    <w:p w14:paraId="39252E3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Value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 value of the custom action.</w:t>
      </w:r>
    </w:p>
    <w:p w14:paraId="626B5417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56D927DD" w14:textId="02F2A453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0E854425" w14:textId="77777777" w:rsidR="008D1F2C" w:rsidRPr="00C12FBC" w:rsidRDefault="008D1F2C" w:rsidP="008D1F2C">
      <w:pPr>
        <w:rPr>
          <w:b/>
          <w:bCs/>
          <w:lang w:val="en-US"/>
        </w:rPr>
      </w:pPr>
    </w:p>
    <w:p w14:paraId="29940A39" w14:textId="3059BF35" w:rsidR="008D1F2C" w:rsidRPr="00C12FBC" w:rsidRDefault="008D1F2C" w:rsidP="008D1F2C">
      <w:pPr>
        <w:pStyle w:val="Heading3"/>
        <w:rPr>
          <w:lang w:val="en-US"/>
        </w:rPr>
      </w:pPr>
      <w:bookmarkStart w:id="81" w:name="_Toc71099614"/>
      <w:bookmarkStart w:id="82" w:name="_AddToRelevanceRuleElementData"/>
      <w:bookmarkEnd w:id="82"/>
      <w:r w:rsidRPr="008D1F2C">
        <w:rPr>
          <w:lang w:val="en-US"/>
        </w:rPr>
        <w:t>AddToRelevanceRuleElementData</w:t>
      </w:r>
      <w:bookmarkEnd w:id="81"/>
    </w:p>
    <w:p w14:paraId="2F58EAD3" w14:textId="3F875E68" w:rsidR="008D1F2C" w:rsidRDefault="008D1F2C" w:rsidP="008D1F2C">
      <w:pPr>
        <w:rPr>
          <w:lang w:val="en-US"/>
        </w:rPr>
      </w:pPr>
      <w:r w:rsidRPr="00C12FBC">
        <w:rPr>
          <w:lang w:val="en-US"/>
        </w:rPr>
        <w:t>Contains data for rule elements with identifier 0x0000014</w:t>
      </w:r>
      <w:r>
        <w:rPr>
          <w:lang w:val="en-US"/>
        </w:rPr>
        <w:t>5</w:t>
      </w:r>
      <w:r w:rsidRPr="00C12FBC">
        <w:rPr>
          <w:lang w:val="en-US"/>
        </w:rPr>
        <w:t xml:space="preserve"> specifying the “</w:t>
      </w:r>
      <w:r w:rsidRPr="008D1F2C">
        <w:rPr>
          <w:lang w:val="en-US"/>
        </w:rPr>
        <w:t>add &lt;number&gt; to relevance</w:t>
      </w:r>
      <w:r w:rsidRPr="00C12FBC">
        <w:rPr>
          <w:lang w:val="en-US"/>
        </w:rPr>
        <w:t>” action.</w:t>
      </w:r>
    </w:p>
    <w:p w14:paraId="473DA189" w14:textId="77777777" w:rsidR="00C93AB0" w:rsidRDefault="00C93AB0" w:rsidP="008D1F2C">
      <w:pPr>
        <w:rPr>
          <w:lang w:val="en-US"/>
        </w:rPr>
      </w:pPr>
    </w:p>
    <w:p w14:paraId="3DB2940A" w14:textId="627604D6" w:rsidR="008D1F2C" w:rsidRDefault="008D1F2C" w:rsidP="008D1F2C">
      <w:pPr>
        <w:rPr>
          <w:lang w:val="en-US"/>
        </w:rPr>
      </w:pPr>
      <w:r w:rsidRPr="008D1F2C">
        <w:rPr>
          <w:lang w:val="en-US"/>
        </w:rPr>
        <w:t>Note: this is hidden in Outlook by default. Requires the registry key "Computer\HKEY_CURRENT_USER\SOFTWARE\Microsoft\Office\8.0\Outlook\Relevance" to exist</w:t>
      </w:r>
      <w:r>
        <w:rPr>
          <w:lang w:val="en-US"/>
        </w:rPr>
        <w:t>.</w:t>
      </w:r>
    </w:p>
    <w:p w14:paraId="01356A63" w14:textId="77777777" w:rsidR="008D1F2C" w:rsidRPr="00C12FBC" w:rsidRDefault="008D1F2C" w:rsidP="008D1F2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8D1F2C" w:rsidRPr="00C12FBC" w14:paraId="766C3E31" w14:textId="77777777" w:rsidTr="000743E3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93F013F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11FD15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ADC00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0ABCD50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F07166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B08E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2791D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47D218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7C29A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95613C6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190A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57757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145F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27083A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3629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99828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309EA7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4335F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79777B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E9791B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D7EF55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F05405C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82D0E7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9512B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1FB1C5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97B222D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DAF9C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AC400C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21EB84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551B04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FA502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E1D0F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31B7E8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60D2149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D1F2C" w:rsidRPr="00C12FBC" w14:paraId="19164E39" w14:textId="77777777" w:rsidTr="000743E3">
        <w:tc>
          <w:tcPr>
            <w:tcW w:w="9013" w:type="dxa"/>
            <w:gridSpan w:val="31"/>
            <w:vAlign w:val="center"/>
          </w:tcPr>
          <w:p w14:paraId="319AC22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8D1F2C" w:rsidRPr="00C12FBC" w14:paraId="75D93814" w14:textId="77777777" w:rsidTr="000743E3">
        <w:tc>
          <w:tcPr>
            <w:tcW w:w="9013" w:type="dxa"/>
            <w:gridSpan w:val="31"/>
            <w:vAlign w:val="center"/>
          </w:tcPr>
          <w:p w14:paraId="07C39935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Reserved</w:t>
            </w:r>
          </w:p>
        </w:tc>
      </w:tr>
      <w:tr w:rsidR="008D1F2C" w:rsidRPr="00C12FBC" w14:paraId="7C79D61A" w14:textId="77777777" w:rsidTr="000743E3">
        <w:tc>
          <w:tcPr>
            <w:tcW w:w="9013" w:type="dxa"/>
            <w:gridSpan w:val="31"/>
            <w:vAlign w:val="center"/>
          </w:tcPr>
          <w:p w14:paraId="29494F74" w14:textId="16E8714F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14:paraId="7D31BAEC" w14:textId="77777777" w:rsidR="008D1F2C" w:rsidRPr="00C12FBC" w:rsidRDefault="008D1F2C" w:rsidP="008D1F2C">
      <w:pPr>
        <w:rPr>
          <w:b/>
          <w:bCs/>
          <w:lang w:val="en-US"/>
        </w:rPr>
      </w:pPr>
    </w:p>
    <w:p w14:paraId="77DCEBE3" w14:textId="77777777" w:rsidR="008D1F2C" w:rsidRPr="00C12FBC" w:rsidRDefault="008D1F2C" w:rsidP="008D1F2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E645DA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0x00000001 (TRUE).</w:t>
      </w:r>
    </w:p>
    <w:p w14:paraId="715262EA" w14:textId="77777777" w:rsidR="008D1F2C" w:rsidRPr="00C12FBC" w:rsidRDefault="008D1F2C" w:rsidP="008D1F2C">
      <w:pPr>
        <w:rPr>
          <w:lang w:val="en-US"/>
        </w:rPr>
      </w:pPr>
    </w:p>
    <w:p w14:paraId="00A9AA2A" w14:textId="77777777" w:rsidR="008D1F2C" w:rsidRPr="00B67839" w:rsidRDefault="008D1F2C" w:rsidP="008D1F2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67839">
        <w:rPr>
          <w:lang w:val="en-US"/>
        </w:rPr>
        <w:t xml:space="preserve"> Reserved. This field MUST be set to 0x00000000.</w:t>
      </w:r>
    </w:p>
    <w:p w14:paraId="07F1CA2E" w14:textId="77777777" w:rsidR="008D1F2C" w:rsidRPr="00C12FBC" w:rsidRDefault="008D1F2C" w:rsidP="008D1F2C">
      <w:pPr>
        <w:rPr>
          <w:lang w:val="en-US"/>
        </w:rPr>
      </w:pPr>
    </w:p>
    <w:p w14:paraId="28B59502" w14:textId="31EB265F" w:rsidR="008D1F2C" w:rsidRDefault="008D1F2C" w:rsidP="008D1F2C">
      <w:pPr>
        <w:rPr>
          <w:lang w:val="en-US"/>
        </w:rPr>
      </w:pPr>
      <w:r>
        <w:rPr>
          <w:b/>
          <w:bCs/>
          <w:lang w:val="en-US"/>
        </w:rPr>
        <w:t>Number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4 bytes</w:t>
      </w:r>
      <w:r w:rsidRPr="00C12FBC">
        <w:rPr>
          <w:b/>
          <w:bCs/>
          <w:lang w:val="en-US"/>
        </w:rPr>
        <w:t>)</w:t>
      </w:r>
      <w:r w:rsidRPr="00C12FBC">
        <w:rPr>
          <w:lang w:val="en-US"/>
        </w:rPr>
        <w:t xml:space="preserve">: </w:t>
      </w:r>
      <w:r>
        <w:rPr>
          <w:lang w:val="en-US"/>
        </w:rPr>
        <w:t>An unsigned integer that specifies the number to add to the message’s relevance. It is unclear what the relevance of a message is.</w:t>
      </w:r>
    </w:p>
    <w:p w14:paraId="252BC7CE" w14:textId="7CA5FAF5" w:rsidR="008D1F2C" w:rsidRPr="00C12FBC" w:rsidRDefault="008D1F2C" w:rsidP="008D1F2C">
      <w:pPr>
        <w:rPr>
          <w:lang w:val="en-US"/>
        </w:rPr>
      </w:pPr>
      <w:r>
        <w:rPr>
          <w:lang w:val="en-US"/>
        </w:rPr>
        <w:t>Note: Outlook allows the spinner to be a negative value but this is converted to an unsigned integer (e.g. -5 becomes 4294967291).</w:t>
      </w:r>
    </w:p>
    <w:p w14:paraId="4A85DB35" w14:textId="77777777" w:rsidR="001566AC" w:rsidRPr="00C12FBC" w:rsidRDefault="001566AC" w:rsidP="001566AC">
      <w:pPr>
        <w:rPr>
          <w:b/>
          <w:bCs/>
          <w:lang w:val="en-US"/>
        </w:rPr>
      </w:pPr>
    </w:p>
    <w:p w14:paraId="0C376CD4" w14:textId="5F24B121" w:rsidR="001566AC" w:rsidRPr="00C12FBC" w:rsidRDefault="001566AC" w:rsidP="00425D51">
      <w:pPr>
        <w:pStyle w:val="Heading3"/>
        <w:rPr>
          <w:lang w:val="en-US"/>
        </w:rPr>
      </w:pPr>
      <w:bookmarkStart w:id="83" w:name="_AutomaticReplyRuleElementData"/>
      <w:bookmarkStart w:id="84" w:name="_Toc71099615"/>
      <w:bookmarkEnd w:id="83"/>
      <w:r w:rsidRPr="00C12FBC">
        <w:rPr>
          <w:lang w:val="en-US"/>
        </w:rPr>
        <w:t>AutomaticReplyRuleElementData</w:t>
      </w:r>
      <w:bookmarkEnd w:id="84"/>
    </w:p>
    <w:p w14:paraId="4556BC0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0x00000146 specifying the “have server reply using &lt;a specific message&gt;” action.</w:t>
      </w:r>
    </w:p>
    <w:p w14:paraId="2B796A6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0A2EBFA1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BF310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6D6D6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AF15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72CDB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DD42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3B67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F4F8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EED9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FA1A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1D73C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481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DB3A7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3AB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56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43CC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003A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01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67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26E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F57B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893C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AF144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E853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CE6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B52DC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4D833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341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DCF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F3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71F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C331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4EF9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2BEFE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542AD4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4E2CDA3" w14:textId="77777777" w:rsidTr="00AD15B4">
        <w:tc>
          <w:tcPr>
            <w:tcW w:w="9013" w:type="dxa"/>
            <w:gridSpan w:val="31"/>
            <w:vAlign w:val="center"/>
          </w:tcPr>
          <w:p w14:paraId="3E7A4CD8" w14:textId="2B6B6799" w:rsidR="001566AC" w:rsidRPr="00C12FBC" w:rsidRDefault="00A2783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E21C1B5" w14:textId="77777777" w:rsidTr="00AD15B4">
        <w:tc>
          <w:tcPr>
            <w:tcW w:w="9013" w:type="dxa"/>
            <w:gridSpan w:val="31"/>
            <w:vAlign w:val="center"/>
          </w:tcPr>
          <w:p w14:paraId="3BF7D7E2" w14:textId="3C2B4AAA" w:rsidR="001566AC" w:rsidRPr="00C12FBC" w:rsidRDefault="00B6783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FEEFD95" w14:textId="77777777" w:rsidTr="00AD15B4">
        <w:tc>
          <w:tcPr>
            <w:tcW w:w="9013" w:type="dxa"/>
            <w:gridSpan w:val="31"/>
            <w:vAlign w:val="center"/>
          </w:tcPr>
          <w:p w14:paraId="5BB593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714CE42" w14:textId="77777777" w:rsidTr="00AD15B4">
        <w:tc>
          <w:tcPr>
            <w:tcW w:w="9013" w:type="dxa"/>
            <w:gridSpan w:val="31"/>
            <w:vAlign w:val="center"/>
          </w:tcPr>
          <w:p w14:paraId="6E831D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4397DF0" w14:textId="77777777" w:rsidR="001566AC" w:rsidRPr="00C12FBC" w:rsidRDefault="001566AC" w:rsidP="001566AC">
      <w:pPr>
        <w:rPr>
          <w:b/>
          <w:bCs/>
          <w:lang w:val="en-US"/>
        </w:rPr>
      </w:pPr>
    </w:p>
    <w:p w14:paraId="1CA1305D" w14:textId="0B22DAE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E645DA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EC920E5" w14:textId="77777777" w:rsidR="001566AC" w:rsidRPr="00C12FBC" w:rsidRDefault="001566AC" w:rsidP="001566AC">
      <w:pPr>
        <w:rPr>
          <w:lang w:val="en-US"/>
        </w:rPr>
      </w:pPr>
    </w:p>
    <w:p w14:paraId="34FFEB7A" w14:textId="2FA913A3" w:rsidR="001566AC" w:rsidRPr="00B67839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67839">
        <w:rPr>
          <w:lang w:val="en-US"/>
        </w:rPr>
        <w:t xml:space="preserve"> Reserved. This field MUST be set to 0x00000000.</w:t>
      </w:r>
    </w:p>
    <w:p w14:paraId="01761A8F" w14:textId="77777777" w:rsidR="001566AC" w:rsidRPr="00C12FBC" w:rsidRDefault="001566AC" w:rsidP="001566AC">
      <w:pPr>
        <w:rPr>
          <w:lang w:val="en-US"/>
        </w:rPr>
      </w:pPr>
    </w:p>
    <w:p w14:paraId="2AE58F15" w14:textId="26D92454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Entry Id (variable)</w:t>
      </w:r>
      <w:r w:rsidRPr="00C12FBC">
        <w:rPr>
          <w:lang w:val="en-US"/>
        </w:rPr>
        <w:t xml:space="preserve">: </w:t>
      </w:r>
      <w:r w:rsidR="00F90F1A" w:rsidRPr="00C12FBC">
        <w:rPr>
          <w:lang w:val="en-US"/>
        </w:rPr>
        <w:t xml:space="preserve">A </w:t>
      </w:r>
      <w:r w:rsidR="00F90F1A" w:rsidRPr="00EC31E8">
        <w:rPr>
          <w:b/>
          <w:bCs/>
          <w:lang w:val="en-US"/>
        </w:rPr>
        <w:t>FlatEntry</w:t>
      </w:r>
      <w:r w:rsidR="00F90F1A">
        <w:rPr>
          <w:lang w:val="en-US"/>
        </w:rPr>
        <w:t xml:space="preserve"> structure </w:t>
      </w:r>
      <w:r w:rsidR="00F90F1A" w:rsidRPr="00C12FBC">
        <w:rPr>
          <w:lang w:val="en-US"/>
        </w:rPr>
        <w:t>(</w:t>
      </w:r>
      <w:hyperlink r:id="rId36" w:history="1">
        <w:r w:rsidR="00F90F1A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F90F1A" w:rsidRPr="00C12FBC">
        <w:rPr>
          <w:rFonts w:eastAsia="Times New Roman" w:cs="Times New Roman"/>
          <w:lang w:val="en-US" w:eastAsia="en-GB"/>
        </w:rPr>
        <w:t xml:space="preserve"> section </w:t>
      </w:r>
      <w:r w:rsidR="00F90F1A" w:rsidRPr="008D162B">
        <w:rPr>
          <w:rFonts w:eastAsia="Times New Roman" w:cs="Times New Roman"/>
          <w:lang w:val="en-US" w:eastAsia="en-GB"/>
        </w:rPr>
        <w:t>2.</w:t>
      </w:r>
      <w:r w:rsidR="00F90F1A">
        <w:rPr>
          <w:rFonts w:eastAsia="Times New Roman" w:cs="Times New Roman"/>
          <w:lang w:val="en-US" w:eastAsia="en-GB"/>
        </w:rPr>
        <w:t>3.2</w:t>
      </w:r>
      <w:r w:rsidR="00F90F1A" w:rsidRPr="00C12FBC">
        <w:rPr>
          <w:rFonts w:eastAsia="Times New Roman" w:cs="Times New Roman"/>
          <w:lang w:val="en-US" w:eastAsia="en-GB"/>
        </w:rPr>
        <w:t>)</w:t>
      </w:r>
      <w:r w:rsidR="00F90F1A">
        <w:rPr>
          <w:lang w:val="en-US"/>
        </w:rPr>
        <w:t xml:space="preserve"> </w:t>
      </w:r>
      <w:r w:rsidR="00F90F1A" w:rsidRPr="00C12FBC">
        <w:rPr>
          <w:lang w:val="en-US"/>
        </w:rPr>
        <w:t xml:space="preserve">that </w:t>
      </w:r>
      <w:r w:rsidR="00F90F1A">
        <w:rPr>
          <w:lang w:val="en-US"/>
        </w:rPr>
        <w:t>contains a</w:t>
      </w:r>
      <w:r w:rsidRPr="00C12FBC">
        <w:rPr>
          <w:lang w:val="en-US"/>
        </w:rPr>
        <w:t xml:space="preserve"> </w:t>
      </w:r>
      <w:r w:rsidRPr="00C12FBC">
        <w:rPr>
          <w:b/>
          <w:bCs/>
          <w:lang w:val="en-US"/>
        </w:rPr>
        <w:t xml:space="preserve">MessageEntryId </w:t>
      </w:r>
      <w:r w:rsidRPr="00C12FBC">
        <w:rPr>
          <w:lang w:val="en-US"/>
        </w:rPr>
        <w:t>(</w:t>
      </w:r>
      <w:hyperlink r:id="rId37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2.2.4.2)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 ID of the message to send.</w:t>
      </w:r>
    </w:p>
    <w:p w14:paraId="43AED5C6" w14:textId="77777777" w:rsidR="001566AC" w:rsidRPr="00C12FBC" w:rsidRDefault="001566AC" w:rsidP="001566AC">
      <w:pPr>
        <w:rPr>
          <w:lang w:val="en-US"/>
        </w:rPr>
      </w:pPr>
    </w:p>
    <w:p w14:paraId="254BD44D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message.</w:t>
      </w:r>
    </w:p>
    <w:p w14:paraId="691C5527" w14:textId="77777777" w:rsidR="001566AC" w:rsidRPr="00C12FBC" w:rsidRDefault="001566AC" w:rsidP="001566AC">
      <w:pPr>
        <w:rPr>
          <w:b/>
          <w:bCs/>
          <w:lang w:val="en-US"/>
        </w:rPr>
      </w:pPr>
    </w:p>
    <w:p w14:paraId="7EFBA86F" w14:textId="381A4ED7" w:rsidR="001566AC" w:rsidRPr="00C12FBC" w:rsidRDefault="001566AC" w:rsidP="00425D51">
      <w:pPr>
        <w:pStyle w:val="Heading3"/>
        <w:rPr>
          <w:lang w:val="en-US"/>
        </w:rPr>
      </w:pPr>
      <w:bookmarkStart w:id="85" w:name="_RunScriptRuleElementData"/>
      <w:bookmarkStart w:id="86" w:name="_Toc71099616"/>
      <w:bookmarkEnd w:id="85"/>
      <w:r w:rsidRPr="00C12FBC">
        <w:rPr>
          <w:lang w:val="en-US"/>
        </w:rPr>
        <w:t>RunScriptRuleElementData</w:t>
      </w:r>
      <w:bookmarkEnd w:id="86"/>
    </w:p>
    <w:p w14:paraId="1779A06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0x0000014B specifying the “run &lt;script&gt;” action.</w:t>
      </w:r>
    </w:p>
    <w:p w14:paraId="300BC02D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434C241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DD844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CCDBC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BD345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0EAF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740A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C982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AC066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DA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6998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31D86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B64A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26767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CCA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FB97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F66C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CC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E1A1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FFDD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F31F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102C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9127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AEC9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B6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2BE4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CD975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7DD6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87B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3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322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B8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EEFD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52BD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21F3F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3DCA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7C01000" w14:textId="77777777" w:rsidTr="00AD15B4">
        <w:tc>
          <w:tcPr>
            <w:tcW w:w="9013" w:type="dxa"/>
            <w:gridSpan w:val="31"/>
            <w:vAlign w:val="center"/>
          </w:tcPr>
          <w:p w14:paraId="5B1174F0" w14:textId="3ACD7DEC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9B00302" w14:textId="77777777" w:rsidTr="00AD15B4">
        <w:tc>
          <w:tcPr>
            <w:tcW w:w="9013" w:type="dxa"/>
            <w:gridSpan w:val="31"/>
            <w:vAlign w:val="center"/>
          </w:tcPr>
          <w:p w14:paraId="2E32B0A9" w14:textId="3466C768" w:rsidR="001566AC" w:rsidRPr="00C12FBC" w:rsidRDefault="00C360C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E300741" w14:textId="77777777" w:rsidTr="00AD15B4">
        <w:tc>
          <w:tcPr>
            <w:tcW w:w="9013" w:type="dxa"/>
            <w:gridSpan w:val="31"/>
            <w:vAlign w:val="center"/>
          </w:tcPr>
          <w:p w14:paraId="207045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A78DD89" w14:textId="77777777" w:rsidTr="00AD15B4">
        <w:tc>
          <w:tcPr>
            <w:tcW w:w="9013" w:type="dxa"/>
            <w:gridSpan w:val="31"/>
            <w:vAlign w:val="center"/>
          </w:tcPr>
          <w:p w14:paraId="63930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9D79C4D" w14:textId="77777777" w:rsidR="001566AC" w:rsidRPr="00C12FBC" w:rsidRDefault="001566AC" w:rsidP="001566AC">
      <w:pPr>
        <w:rPr>
          <w:b/>
          <w:bCs/>
          <w:lang w:val="en-US"/>
        </w:rPr>
      </w:pPr>
    </w:p>
    <w:p w14:paraId="4F93ED0B" w14:textId="2A551BA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A0BBE">
        <w:rPr>
          <w:b/>
          <w:bCs/>
          <w:lang w:val="en-US"/>
        </w:rPr>
        <w:t>:</w:t>
      </w:r>
      <w:r w:rsidRPr="00CA0BB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8F9AC3D" w14:textId="77777777" w:rsidR="001566AC" w:rsidRPr="00C12FBC" w:rsidRDefault="001566AC" w:rsidP="001566AC">
      <w:pPr>
        <w:rPr>
          <w:lang w:val="en-US"/>
        </w:rPr>
      </w:pPr>
    </w:p>
    <w:p w14:paraId="1D5199EC" w14:textId="6ABCCE56" w:rsidR="001566AC" w:rsidRPr="00C360C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360C4">
        <w:rPr>
          <w:lang w:val="en-US"/>
        </w:rPr>
        <w:t xml:space="preserve"> Reserved. This field MUST be set to 0x00000000.</w:t>
      </w:r>
    </w:p>
    <w:p w14:paraId="5E8AACA7" w14:textId="77777777" w:rsidR="001566AC" w:rsidRPr="00C12FBC" w:rsidRDefault="001566AC" w:rsidP="001566AC">
      <w:pPr>
        <w:rPr>
          <w:lang w:val="en-US"/>
        </w:rPr>
      </w:pPr>
    </w:p>
    <w:p w14:paraId="090E6C2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09587DDF" w14:textId="77777777" w:rsidR="001566AC" w:rsidRPr="00C12FBC" w:rsidRDefault="001566AC" w:rsidP="001566AC">
      <w:pPr>
        <w:rPr>
          <w:lang w:val="en-US"/>
        </w:rPr>
      </w:pPr>
    </w:p>
    <w:p w14:paraId="22E19C18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Function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442E1484" w14:textId="77777777" w:rsidR="001566AC" w:rsidRPr="00C12FBC" w:rsidRDefault="001566AC" w:rsidP="001566AC">
      <w:pPr>
        <w:rPr>
          <w:lang w:val="en-US"/>
        </w:rPr>
      </w:pPr>
    </w:p>
    <w:p w14:paraId="36D5F6F4" w14:textId="09289750" w:rsidR="001566AC" w:rsidRPr="00C12FBC" w:rsidRDefault="001566AC" w:rsidP="00425D51">
      <w:pPr>
        <w:pStyle w:val="Heading3"/>
        <w:rPr>
          <w:lang w:val="en-US"/>
        </w:rPr>
      </w:pPr>
      <w:bookmarkStart w:id="87" w:name="_FlagForFollowUpRuleElementData"/>
      <w:bookmarkStart w:id="88" w:name="_Toc71099617"/>
      <w:bookmarkEnd w:id="87"/>
      <w:r w:rsidRPr="00C12FBC">
        <w:rPr>
          <w:lang w:val="en-US"/>
        </w:rPr>
        <w:t>FlagForFollowUpRuleElementData</w:t>
      </w:r>
      <w:bookmarkEnd w:id="88"/>
    </w:p>
    <w:p w14:paraId="496FB0C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0x00000151 specifying the “flag message for &lt;follow up at this time&gt;” action.</w:t>
      </w:r>
    </w:p>
    <w:p w14:paraId="5CDE913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53092D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760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2A3D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969F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724C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EB5B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82020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96F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1F4D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6F6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2089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937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7B5CC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2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E408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A10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B24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E240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BEDD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408D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7728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5266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C20A9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1A6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3125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46B46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85F7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7CD1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5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D2FC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2780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6F1D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BCF5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D321E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6CA97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1ECEAAE" w14:textId="77777777" w:rsidTr="00AD15B4">
        <w:tc>
          <w:tcPr>
            <w:tcW w:w="9013" w:type="dxa"/>
            <w:gridSpan w:val="31"/>
            <w:vAlign w:val="center"/>
          </w:tcPr>
          <w:p w14:paraId="437DF355" w14:textId="1993C023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5D096E" w14:textId="77777777" w:rsidTr="00AD15B4">
        <w:tc>
          <w:tcPr>
            <w:tcW w:w="9013" w:type="dxa"/>
            <w:gridSpan w:val="31"/>
            <w:vAlign w:val="center"/>
          </w:tcPr>
          <w:p w14:paraId="08F3F725" w14:textId="5F5ECC27" w:rsidR="001566AC" w:rsidRPr="00C12FBC" w:rsidRDefault="00B3010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D9BE4C1" w14:textId="77777777" w:rsidTr="00AD15B4">
        <w:tc>
          <w:tcPr>
            <w:tcW w:w="9013" w:type="dxa"/>
            <w:gridSpan w:val="31"/>
            <w:vAlign w:val="center"/>
          </w:tcPr>
          <w:p w14:paraId="163F83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1DB809F0" w14:textId="77777777" w:rsidTr="00AD15B4">
        <w:tc>
          <w:tcPr>
            <w:tcW w:w="9013" w:type="dxa"/>
            <w:gridSpan w:val="31"/>
            <w:vAlign w:val="center"/>
          </w:tcPr>
          <w:p w14:paraId="00A38F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8620133" w14:textId="77777777" w:rsidR="001566AC" w:rsidRPr="00C12FBC" w:rsidRDefault="001566AC" w:rsidP="001566AC">
      <w:pPr>
        <w:rPr>
          <w:b/>
          <w:bCs/>
          <w:lang w:val="en-US"/>
        </w:rPr>
      </w:pPr>
    </w:p>
    <w:p w14:paraId="22D4CBAC" w14:textId="26A863C4" w:rsidR="001566AC" w:rsidRPr="00C12FBC" w:rsidRDefault="00142897" w:rsidP="00B07B7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89641E0" w14:textId="77777777" w:rsidR="001566AC" w:rsidRPr="00C12FBC" w:rsidRDefault="001566AC" w:rsidP="001566AC">
      <w:pPr>
        <w:rPr>
          <w:lang w:val="en-US"/>
        </w:rPr>
      </w:pPr>
    </w:p>
    <w:p w14:paraId="176A17A7" w14:textId="2B552C96" w:rsidR="001566AC" w:rsidRPr="00B3010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30103">
        <w:rPr>
          <w:lang w:val="en-US"/>
        </w:rPr>
        <w:t xml:space="preserve"> Reserved. This field MUST be set to 0x00000000.</w:t>
      </w:r>
    </w:p>
    <w:p w14:paraId="5C1A1D03" w14:textId="77777777" w:rsidR="001566AC" w:rsidRPr="00C12FBC" w:rsidRDefault="001566AC" w:rsidP="001566AC">
      <w:pPr>
        <w:rPr>
          <w:lang w:val="en-US"/>
        </w:rPr>
      </w:pPr>
    </w:p>
    <w:p w14:paraId="70D7D088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Follow Up (4 bytes):</w:t>
      </w:r>
      <w:r w:rsidRPr="00C12FBC">
        <w:rPr>
          <w:lang w:val="en-US"/>
        </w:rPr>
        <w:t xml:space="preserve"> An unsigned integer that specifies when to follow up.</w:t>
      </w:r>
    </w:p>
    <w:p w14:paraId="2267E6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1BACF938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070072C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373F8A6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Name</w:t>
            </w:r>
          </w:p>
        </w:tc>
      </w:tr>
      <w:tr w:rsidR="001566AC" w:rsidRPr="00C12FBC" w14:paraId="400D0F47" w14:textId="77777777" w:rsidTr="00AD15B4">
        <w:tc>
          <w:tcPr>
            <w:tcW w:w="4505" w:type="dxa"/>
          </w:tcPr>
          <w:p w14:paraId="55E1997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4AC9F0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Today</w:t>
            </w:r>
          </w:p>
        </w:tc>
      </w:tr>
      <w:tr w:rsidR="001566AC" w:rsidRPr="00C12FBC" w14:paraId="56D3B69B" w14:textId="77777777" w:rsidTr="00AD15B4">
        <w:tc>
          <w:tcPr>
            <w:tcW w:w="4505" w:type="dxa"/>
          </w:tcPr>
          <w:p w14:paraId="500FFDF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08EF1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Tomorrow</w:t>
            </w:r>
          </w:p>
        </w:tc>
      </w:tr>
      <w:tr w:rsidR="001566AC" w:rsidRPr="00C12FBC" w14:paraId="380B3854" w14:textId="77777777" w:rsidTr="00AD15B4">
        <w:tc>
          <w:tcPr>
            <w:tcW w:w="4505" w:type="dxa"/>
          </w:tcPr>
          <w:p w14:paraId="131142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183EB0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This Week</w:t>
            </w:r>
          </w:p>
        </w:tc>
      </w:tr>
      <w:tr w:rsidR="001566AC" w:rsidRPr="00C12FBC" w14:paraId="72039251" w14:textId="77777777" w:rsidTr="00AD15B4">
        <w:tc>
          <w:tcPr>
            <w:tcW w:w="4505" w:type="dxa"/>
          </w:tcPr>
          <w:p w14:paraId="217CC3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6725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Next Week</w:t>
            </w:r>
          </w:p>
        </w:tc>
      </w:tr>
      <w:tr w:rsidR="001566AC" w:rsidRPr="00C12FBC" w14:paraId="304D8B3D" w14:textId="77777777" w:rsidTr="00AD15B4">
        <w:tc>
          <w:tcPr>
            <w:tcW w:w="4505" w:type="dxa"/>
          </w:tcPr>
          <w:p w14:paraId="0E1130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447AA6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 Date</w:t>
            </w:r>
          </w:p>
        </w:tc>
      </w:tr>
      <w:tr w:rsidR="001566AC" w:rsidRPr="00C12FBC" w14:paraId="5BFB1A98" w14:textId="77777777" w:rsidTr="00AD15B4">
        <w:tc>
          <w:tcPr>
            <w:tcW w:w="4505" w:type="dxa"/>
          </w:tcPr>
          <w:p w14:paraId="29E37F4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79576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Complete</w:t>
            </w:r>
          </w:p>
        </w:tc>
      </w:tr>
    </w:tbl>
    <w:p w14:paraId="4B3812AF" w14:textId="77777777" w:rsidR="001566AC" w:rsidRPr="00C12FBC" w:rsidRDefault="001566AC" w:rsidP="001566AC">
      <w:pPr>
        <w:rPr>
          <w:b/>
          <w:bCs/>
          <w:lang w:val="en-US"/>
        </w:rPr>
      </w:pPr>
    </w:p>
    <w:p w14:paraId="413198C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26BE853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7608C1E0" w14:textId="77777777" w:rsidR="001566AC" w:rsidRPr="00C12FBC" w:rsidRDefault="001566AC" w:rsidP="001566AC">
      <w:pPr>
        <w:rPr>
          <w:lang w:val="en-US"/>
        </w:rPr>
      </w:pPr>
    </w:p>
    <w:p w14:paraId="4902B219" w14:textId="066D30D7" w:rsidR="001566AC" w:rsidRPr="00C12FBC" w:rsidRDefault="001566AC" w:rsidP="00425D51">
      <w:pPr>
        <w:pStyle w:val="Heading3"/>
        <w:rPr>
          <w:lang w:val="en-US"/>
        </w:rPr>
      </w:pPr>
      <w:bookmarkStart w:id="89" w:name="_ApplyRetentionPolicyRuleElementData"/>
      <w:bookmarkStart w:id="90" w:name="_Toc71099618"/>
      <w:bookmarkEnd w:id="89"/>
      <w:r w:rsidRPr="00C12FBC">
        <w:rPr>
          <w:lang w:val="en-US"/>
        </w:rPr>
        <w:t>ApplyRetentionPolicyRuleElementData</w:t>
      </w:r>
      <w:bookmarkEnd w:id="90"/>
    </w:p>
    <w:p w14:paraId="07774F8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0x00000153 specifying the “apply retention policy: &lt;retention policy&gt;” action.</w:t>
      </w:r>
    </w:p>
    <w:p w14:paraId="073213A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D28AFB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9D1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628C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AC3B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6E2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126B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A910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F841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E94E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6A58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DE1E7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6969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CF808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27C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5FC1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8D5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480A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CBBA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AFFA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E8A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9415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F9E4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EB75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C07A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1AA5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A49F5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602A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487F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59AE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4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76C9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1DAA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272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0C239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621E3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4E979A7" w14:textId="77777777" w:rsidTr="00AD15B4">
        <w:tc>
          <w:tcPr>
            <w:tcW w:w="9013" w:type="dxa"/>
            <w:gridSpan w:val="31"/>
            <w:vAlign w:val="center"/>
          </w:tcPr>
          <w:p w14:paraId="5CEA55C6" w14:textId="2F9ED3F8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40EAFF" w14:textId="77777777" w:rsidTr="00AD15B4">
        <w:tc>
          <w:tcPr>
            <w:tcW w:w="9013" w:type="dxa"/>
            <w:gridSpan w:val="31"/>
            <w:vAlign w:val="center"/>
          </w:tcPr>
          <w:p w14:paraId="2BECC4A6" w14:textId="1AC3C4A7" w:rsidR="001566AC" w:rsidRPr="00C12FBC" w:rsidRDefault="00F47C1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4AE7984" w14:textId="77777777" w:rsidTr="00AD15B4">
        <w:tc>
          <w:tcPr>
            <w:tcW w:w="9013" w:type="dxa"/>
            <w:gridSpan w:val="31"/>
            <w:vAlign w:val="center"/>
          </w:tcPr>
          <w:p w14:paraId="168418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72E44867" w14:textId="77777777" w:rsidTr="00AD15B4">
        <w:tc>
          <w:tcPr>
            <w:tcW w:w="9013" w:type="dxa"/>
            <w:gridSpan w:val="31"/>
            <w:vAlign w:val="center"/>
          </w:tcPr>
          <w:p w14:paraId="1478A1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Guid</w:t>
            </w:r>
          </w:p>
        </w:tc>
      </w:tr>
      <w:tr w:rsidR="001566AC" w:rsidRPr="00C12FBC" w14:paraId="2479D360" w14:textId="77777777" w:rsidTr="00AD15B4">
        <w:tc>
          <w:tcPr>
            <w:tcW w:w="9013" w:type="dxa"/>
            <w:gridSpan w:val="31"/>
            <w:vAlign w:val="center"/>
          </w:tcPr>
          <w:p w14:paraId="3ABA9F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7B6F0E2F" w14:textId="77777777" w:rsidTr="00AD15B4">
        <w:tc>
          <w:tcPr>
            <w:tcW w:w="9013" w:type="dxa"/>
            <w:gridSpan w:val="31"/>
            <w:vAlign w:val="center"/>
          </w:tcPr>
          <w:p w14:paraId="70AEC2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0E05CB3" w14:textId="77777777" w:rsidTr="00AD15B4">
        <w:tc>
          <w:tcPr>
            <w:tcW w:w="9013" w:type="dxa"/>
            <w:gridSpan w:val="31"/>
            <w:vAlign w:val="center"/>
          </w:tcPr>
          <w:p w14:paraId="6E8008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154D81A6" w14:textId="77777777" w:rsidTr="00AD15B4">
        <w:tc>
          <w:tcPr>
            <w:tcW w:w="9013" w:type="dxa"/>
            <w:gridSpan w:val="31"/>
            <w:vAlign w:val="center"/>
          </w:tcPr>
          <w:p w14:paraId="7A5120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 (variable)</w:t>
            </w:r>
          </w:p>
        </w:tc>
      </w:tr>
    </w:tbl>
    <w:p w14:paraId="59738276" w14:textId="77777777" w:rsidR="001566AC" w:rsidRPr="00C12FBC" w:rsidRDefault="001566AC" w:rsidP="001566AC">
      <w:pPr>
        <w:rPr>
          <w:b/>
          <w:bCs/>
          <w:lang w:val="en-US"/>
        </w:rPr>
      </w:pPr>
    </w:p>
    <w:p w14:paraId="3F60DBCF" w14:textId="423F94A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B07B77">
        <w:rPr>
          <w:b/>
          <w:bCs/>
          <w:lang w:val="en-US"/>
        </w:rPr>
        <w:t>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DD601B" w14:textId="77777777" w:rsidR="001566AC" w:rsidRPr="00C12FBC" w:rsidRDefault="001566AC" w:rsidP="001566AC">
      <w:pPr>
        <w:rPr>
          <w:lang w:val="en-US"/>
        </w:rPr>
      </w:pPr>
    </w:p>
    <w:p w14:paraId="24BC9F5C" w14:textId="6C926EC9" w:rsidR="001566AC" w:rsidRPr="00980EBC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80EBC">
        <w:rPr>
          <w:lang w:val="en-US"/>
        </w:rPr>
        <w:t xml:space="preserve"> Reserved. This field MUST be set to 0x00000000.</w:t>
      </w:r>
    </w:p>
    <w:p w14:paraId="733A6510" w14:textId="77777777" w:rsidR="001566AC" w:rsidRPr="00C12FBC" w:rsidRDefault="001566AC" w:rsidP="001566AC">
      <w:pPr>
        <w:rPr>
          <w:lang w:val="en-US"/>
        </w:rPr>
      </w:pPr>
    </w:p>
    <w:p w14:paraId="22440316" w14:textId="77777777" w:rsidR="001566AC" w:rsidRPr="00DD124A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Guid (16 bytes):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>
        <w:rPr>
          <w:lang w:val="en-US"/>
        </w:rPr>
        <w:t xml:space="preserve"> that specifies the identifier of the retention policy.</w:t>
      </w:r>
    </w:p>
    <w:p w14:paraId="2637289A" w14:textId="77777777" w:rsidR="001566AC" w:rsidRPr="00C12FBC" w:rsidRDefault="001566AC" w:rsidP="001566AC">
      <w:pPr>
        <w:rPr>
          <w:lang w:val="en-US"/>
        </w:rPr>
      </w:pPr>
    </w:p>
    <w:p w14:paraId="2D1D6BF8" w14:textId="77777777" w:rsidR="001566AC" w:rsidRPr="00DD124A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retention policy.</w:t>
      </w:r>
    </w:p>
    <w:p w14:paraId="5CC3E2A2" w14:textId="77777777" w:rsidR="001566AC" w:rsidRPr="00C12FBC" w:rsidRDefault="001566AC" w:rsidP="001566AC">
      <w:pPr>
        <w:rPr>
          <w:lang w:val="en-US"/>
        </w:rPr>
      </w:pPr>
    </w:p>
    <w:p w14:paraId="61DA3D03" w14:textId="77777777" w:rsidR="001566AC" w:rsidRPr="00C12FBC" w:rsidRDefault="001566AC" w:rsidP="00425D51">
      <w:pPr>
        <w:pStyle w:val="Heading3"/>
        <w:rPr>
          <w:lang w:val="en-US"/>
        </w:rPr>
      </w:pPr>
      <w:bookmarkStart w:id="91" w:name="_ApplyRuleElementData"/>
      <w:bookmarkStart w:id="92" w:name="_Toc71099619"/>
      <w:bookmarkEnd w:id="91"/>
      <w:r w:rsidRPr="00C12FBC">
        <w:rPr>
          <w:lang w:val="en-US"/>
        </w:rPr>
        <w:t>ApplyRuleElementData</w:t>
      </w:r>
      <w:bookmarkEnd w:id="92"/>
    </w:p>
    <w:p w14:paraId="0C6385F8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0x00000190 specifying the type of messages to which this rule applies.</w:t>
      </w:r>
    </w:p>
    <w:p w14:paraId="6117217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2F3770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6B5F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3584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2E60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4AD8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598D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97D9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81B7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19C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A01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A64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701F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831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36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B7E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3AB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352D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E0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4CB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6F6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754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E859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BC5F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A0F4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D473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B5D72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EDE3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2C1A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8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58FF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4284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E953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2B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B53A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195F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CF6382F" w14:textId="77777777" w:rsidTr="00AD15B4">
        <w:tc>
          <w:tcPr>
            <w:tcW w:w="9013" w:type="dxa"/>
            <w:gridSpan w:val="31"/>
            <w:vAlign w:val="center"/>
          </w:tcPr>
          <w:p w14:paraId="186EC7DD" w14:textId="68C13573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3757CF7" w14:textId="77777777" w:rsidTr="00AD15B4">
        <w:tc>
          <w:tcPr>
            <w:tcW w:w="9013" w:type="dxa"/>
            <w:gridSpan w:val="31"/>
            <w:vAlign w:val="center"/>
          </w:tcPr>
          <w:p w14:paraId="3CD6472E" w14:textId="1B7974E2" w:rsidR="001566AC" w:rsidRPr="00C12FBC" w:rsidRDefault="00DE1DD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6A827F3" w14:textId="77777777" w:rsidTr="00AD15B4">
        <w:tc>
          <w:tcPr>
            <w:tcW w:w="9013" w:type="dxa"/>
            <w:gridSpan w:val="31"/>
            <w:vAlign w:val="center"/>
          </w:tcPr>
          <w:p w14:paraId="4D47CD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</w:t>
            </w:r>
          </w:p>
        </w:tc>
      </w:tr>
    </w:tbl>
    <w:p w14:paraId="0C11714B" w14:textId="77777777" w:rsidR="001566AC" w:rsidRPr="00C12FBC" w:rsidRDefault="001566AC" w:rsidP="001566AC">
      <w:pPr>
        <w:rPr>
          <w:b/>
          <w:bCs/>
          <w:lang w:val="en-US"/>
        </w:rPr>
      </w:pPr>
    </w:p>
    <w:p w14:paraId="1433FFD3" w14:textId="460C4EA8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9E9F042" w14:textId="77777777" w:rsidR="001566AC" w:rsidRPr="00C12FBC" w:rsidRDefault="001566AC" w:rsidP="001566AC">
      <w:pPr>
        <w:rPr>
          <w:lang w:val="en-US"/>
        </w:rPr>
      </w:pPr>
    </w:p>
    <w:p w14:paraId="0EB2ED12" w14:textId="4CDE3993" w:rsidR="001566AC" w:rsidRPr="00DE1DD2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E1DD2">
        <w:rPr>
          <w:lang w:val="en-US"/>
        </w:rPr>
        <w:t xml:space="preserve"> Reserved. This field MUST be set to 0x00000000.</w:t>
      </w:r>
    </w:p>
    <w:p w14:paraId="013D7DE5" w14:textId="77777777" w:rsidR="001566AC" w:rsidRPr="00C12FBC" w:rsidRDefault="001566AC" w:rsidP="001566AC">
      <w:pPr>
        <w:rPr>
          <w:lang w:val="en-US"/>
        </w:rPr>
      </w:pPr>
    </w:p>
    <w:p w14:paraId="2F137011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Flags (4 bytes):</w:t>
      </w:r>
      <w:r w:rsidRPr="00C12FBC">
        <w:rPr>
          <w:lang w:val="en-US"/>
        </w:rPr>
        <w:t xml:space="preserve"> An unsigned integer that specifies the target that applies.</w:t>
      </w:r>
    </w:p>
    <w:p w14:paraId="17BF06A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66840E53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166F2F24" w14:textId="45D6D9EF" w:rsidR="001566AC" w:rsidRPr="00C12FBC" w:rsidRDefault="00C12895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2703A94" w14:textId="11057B66" w:rsidR="001566AC" w:rsidRPr="00C12FBC" w:rsidRDefault="00C12895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7049E221" w14:textId="77777777" w:rsidTr="00AD15B4">
        <w:tc>
          <w:tcPr>
            <w:tcW w:w="4505" w:type="dxa"/>
          </w:tcPr>
          <w:p w14:paraId="7326847B" w14:textId="79D9A07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7B545F7" w14:textId="51DD9697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message arrives</w:t>
            </w:r>
            <w:r>
              <w:rPr>
                <w:lang w:val="en-US"/>
              </w:rPr>
              <w:t>”</w:t>
            </w:r>
          </w:p>
        </w:tc>
      </w:tr>
      <w:tr w:rsidR="001566AC" w:rsidRPr="00C12FBC" w14:paraId="20DAF2CB" w14:textId="77777777" w:rsidTr="00AD15B4">
        <w:tc>
          <w:tcPr>
            <w:tcW w:w="4505" w:type="dxa"/>
          </w:tcPr>
          <w:p w14:paraId="5D74FE2D" w14:textId="772AA75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6C47FDA7" w14:textId="42759CCF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I send the message</w:t>
            </w:r>
            <w:r>
              <w:rPr>
                <w:lang w:val="en-US"/>
              </w:rPr>
              <w:t>”</w:t>
            </w:r>
          </w:p>
        </w:tc>
      </w:tr>
      <w:tr w:rsidR="00C12895" w:rsidRPr="00C12FBC" w14:paraId="63942DBD" w14:textId="77777777" w:rsidTr="00AD15B4">
        <w:tc>
          <w:tcPr>
            <w:tcW w:w="4505" w:type="dxa"/>
          </w:tcPr>
          <w:p w14:paraId="1A33B487" w14:textId="4777D7DF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0x00000008</w:t>
            </w:r>
          </w:p>
        </w:tc>
        <w:tc>
          <w:tcPr>
            <w:tcW w:w="4505" w:type="dxa"/>
          </w:tcPr>
          <w:p w14:paraId="4CA15058" w14:textId="62B5A0C8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server receives the message</w:t>
            </w:r>
            <w:r>
              <w:rPr>
                <w:lang w:val="en-US"/>
              </w:rPr>
              <w:t>”</w:t>
            </w:r>
          </w:p>
        </w:tc>
      </w:tr>
    </w:tbl>
    <w:p w14:paraId="1584EDDE" w14:textId="77777777" w:rsidR="002C292C" w:rsidRDefault="002C292C" w:rsidP="000578BF"/>
    <w:sectPr w:rsidR="002C292C" w:rsidSect="00913A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6DA5F" w14:textId="77777777" w:rsidR="00FE6C96" w:rsidRDefault="00FE6C96" w:rsidP="00340B40">
      <w:r>
        <w:separator/>
      </w:r>
    </w:p>
  </w:endnote>
  <w:endnote w:type="continuationSeparator" w:id="0">
    <w:p w14:paraId="3B65D290" w14:textId="77777777" w:rsidR="00FE6C96" w:rsidRDefault="00FE6C96" w:rsidP="0034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17131" w14:textId="77777777" w:rsidR="00FE6C96" w:rsidRDefault="00FE6C96" w:rsidP="00340B40">
      <w:r>
        <w:separator/>
      </w:r>
    </w:p>
  </w:footnote>
  <w:footnote w:type="continuationSeparator" w:id="0">
    <w:p w14:paraId="31EDE4EE" w14:textId="77777777" w:rsidR="00FE6C96" w:rsidRDefault="00FE6C96" w:rsidP="00340B40">
      <w:r>
        <w:continuationSeparator/>
      </w:r>
    </w:p>
  </w:footnote>
  <w:footnote w:id="1">
    <w:p w14:paraId="73014E94" w14:textId="06CC86C4" w:rsidR="000743E3" w:rsidRPr="00340B40" w:rsidRDefault="000743E3" w:rsidP="00340B40">
      <w:pPr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Note: this was determined by reverse engineering. See also </w:t>
      </w:r>
      <w:hyperlink r:id="rId1" w:history="1">
        <w:r w:rsidRPr="00CA5F2A">
          <w:rPr>
            <w:rStyle w:val="Hyperlink"/>
            <w:lang w:val="en-US"/>
          </w:rPr>
          <w:t>https://peach.ease.lsoft.com/scripts/wa-PEACH.exe?A2=MAPI-L;ed3e15a.0606&amp;S=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8D8"/>
    <w:multiLevelType w:val="hybridMultilevel"/>
    <w:tmpl w:val="D0FE3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408"/>
    <w:multiLevelType w:val="multilevel"/>
    <w:tmpl w:val="6C3CC8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F53080"/>
    <w:multiLevelType w:val="hybridMultilevel"/>
    <w:tmpl w:val="B7F01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73CA"/>
    <w:multiLevelType w:val="hybridMultilevel"/>
    <w:tmpl w:val="C7A2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0D3B"/>
    <w:multiLevelType w:val="hybridMultilevel"/>
    <w:tmpl w:val="801E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42E59"/>
    <w:multiLevelType w:val="hybridMultilevel"/>
    <w:tmpl w:val="7E86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F04AD"/>
    <w:multiLevelType w:val="hybridMultilevel"/>
    <w:tmpl w:val="23D8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575"/>
    <w:multiLevelType w:val="hybridMultilevel"/>
    <w:tmpl w:val="A9EAF9EE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1D6D20AF"/>
    <w:multiLevelType w:val="hybridMultilevel"/>
    <w:tmpl w:val="40D6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51206"/>
    <w:multiLevelType w:val="multilevel"/>
    <w:tmpl w:val="56986C30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0" w15:restartNumberingAfterBreak="0">
    <w:nsid w:val="2EA06B79"/>
    <w:multiLevelType w:val="hybridMultilevel"/>
    <w:tmpl w:val="89C0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07F34"/>
    <w:multiLevelType w:val="hybridMultilevel"/>
    <w:tmpl w:val="8B085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B555F"/>
    <w:multiLevelType w:val="hybridMultilevel"/>
    <w:tmpl w:val="D218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E00"/>
    <w:multiLevelType w:val="hybridMultilevel"/>
    <w:tmpl w:val="28AA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4486"/>
    <w:multiLevelType w:val="hybridMultilevel"/>
    <w:tmpl w:val="FB6A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16FC8"/>
    <w:multiLevelType w:val="hybridMultilevel"/>
    <w:tmpl w:val="4A8C3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35396"/>
    <w:multiLevelType w:val="hybridMultilevel"/>
    <w:tmpl w:val="C6B0D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8195C"/>
    <w:multiLevelType w:val="hybridMultilevel"/>
    <w:tmpl w:val="07CE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2C"/>
    <w:multiLevelType w:val="hybridMultilevel"/>
    <w:tmpl w:val="8E76C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06B9A"/>
    <w:multiLevelType w:val="hybridMultilevel"/>
    <w:tmpl w:val="73DA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05730"/>
    <w:multiLevelType w:val="multilevel"/>
    <w:tmpl w:val="32869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B65FD2"/>
    <w:multiLevelType w:val="hybridMultilevel"/>
    <w:tmpl w:val="6CD23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94BF2"/>
    <w:multiLevelType w:val="multilevel"/>
    <w:tmpl w:val="8C0645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9893CB6"/>
    <w:multiLevelType w:val="hybridMultilevel"/>
    <w:tmpl w:val="AC2E1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36BF0"/>
    <w:multiLevelType w:val="multilevel"/>
    <w:tmpl w:val="5D9E009E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25" w15:restartNumberingAfterBreak="0">
    <w:nsid w:val="7E001E06"/>
    <w:multiLevelType w:val="multilevel"/>
    <w:tmpl w:val="F230A6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4"/>
  </w:num>
  <w:num w:numId="5">
    <w:abstractNumId w:val="2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2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18"/>
  </w:num>
  <w:num w:numId="11">
    <w:abstractNumId w:val="5"/>
  </w:num>
  <w:num w:numId="12">
    <w:abstractNumId w:val="3"/>
  </w:num>
  <w:num w:numId="13">
    <w:abstractNumId w:val="16"/>
  </w:num>
  <w:num w:numId="14">
    <w:abstractNumId w:val="21"/>
  </w:num>
  <w:num w:numId="15">
    <w:abstractNumId w:val="15"/>
  </w:num>
  <w:num w:numId="16">
    <w:abstractNumId w:val="17"/>
  </w:num>
  <w:num w:numId="17">
    <w:abstractNumId w:val="23"/>
  </w:num>
  <w:num w:numId="18">
    <w:abstractNumId w:val="6"/>
  </w:num>
  <w:num w:numId="19">
    <w:abstractNumId w:val="12"/>
  </w:num>
  <w:num w:numId="20">
    <w:abstractNumId w:val="1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4"/>
  </w:num>
  <w:num w:numId="33">
    <w:abstractNumId w:val="9"/>
  </w:num>
  <w:num w:numId="34">
    <w:abstractNumId w:val="2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AC"/>
    <w:rsid w:val="00001BF9"/>
    <w:rsid w:val="00020846"/>
    <w:rsid w:val="000578BF"/>
    <w:rsid w:val="000741CD"/>
    <w:rsid w:val="000743E3"/>
    <w:rsid w:val="0007747E"/>
    <w:rsid w:val="000A2B6B"/>
    <w:rsid w:val="000B239B"/>
    <w:rsid w:val="000E5EF6"/>
    <w:rsid w:val="000F2B41"/>
    <w:rsid w:val="00112C58"/>
    <w:rsid w:val="00127AE0"/>
    <w:rsid w:val="00142897"/>
    <w:rsid w:val="001566AC"/>
    <w:rsid w:val="00161B98"/>
    <w:rsid w:val="00162ED3"/>
    <w:rsid w:val="00186C84"/>
    <w:rsid w:val="001B5959"/>
    <w:rsid w:val="001C008D"/>
    <w:rsid w:val="0020311E"/>
    <w:rsid w:val="00211069"/>
    <w:rsid w:val="00220C68"/>
    <w:rsid w:val="002255BF"/>
    <w:rsid w:val="002355E3"/>
    <w:rsid w:val="002416D6"/>
    <w:rsid w:val="002460F6"/>
    <w:rsid w:val="0028116F"/>
    <w:rsid w:val="00283881"/>
    <w:rsid w:val="00297418"/>
    <w:rsid w:val="002A2ED6"/>
    <w:rsid w:val="002C292C"/>
    <w:rsid w:val="002C441B"/>
    <w:rsid w:val="002D1704"/>
    <w:rsid w:val="002D6A12"/>
    <w:rsid w:val="0031289C"/>
    <w:rsid w:val="00323487"/>
    <w:rsid w:val="003234E5"/>
    <w:rsid w:val="003264B3"/>
    <w:rsid w:val="003350DA"/>
    <w:rsid w:val="003360AA"/>
    <w:rsid w:val="00340B40"/>
    <w:rsid w:val="003603B4"/>
    <w:rsid w:val="003666C6"/>
    <w:rsid w:val="00371E06"/>
    <w:rsid w:val="003A30E0"/>
    <w:rsid w:val="003A69DA"/>
    <w:rsid w:val="003B1343"/>
    <w:rsid w:val="003B52FE"/>
    <w:rsid w:val="003C1EF2"/>
    <w:rsid w:val="003C5611"/>
    <w:rsid w:val="003D2B4C"/>
    <w:rsid w:val="003F1E54"/>
    <w:rsid w:val="00405FD8"/>
    <w:rsid w:val="00425D51"/>
    <w:rsid w:val="00447032"/>
    <w:rsid w:val="00454DCF"/>
    <w:rsid w:val="00455B02"/>
    <w:rsid w:val="004603A4"/>
    <w:rsid w:val="0046792C"/>
    <w:rsid w:val="004C3AD4"/>
    <w:rsid w:val="004C54D3"/>
    <w:rsid w:val="004E1A6F"/>
    <w:rsid w:val="004F245E"/>
    <w:rsid w:val="004F2CA4"/>
    <w:rsid w:val="00504DE6"/>
    <w:rsid w:val="00522EAF"/>
    <w:rsid w:val="00570493"/>
    <w:rsid w:val="005857BF"/>
    <w:rsid w:val="005A483D"/>
    <w:rsid w:val="005B223F"/>
    <w:rsid w:val="005C3AC5"/>
    <w:rsid w:val="005C4872"/>
    <w:rsid w:val="005D1F71"/>
    <w:rsid w:val="005F7EE5"/>
    <w:rsid w:val="00652C32"/>
    <w:rsid w:val="00656156"/>
    <w:rsid w:val="00683718"/>
    <w:rsid w:val="00692514"/>
    <w:rsid w:val="006A55E3"/>
    <w:rsid w:val="006B0492"/>
    <w:rsid w:val="006F12E7"/>
    <w:rsid w:val="007175A2"/>
    <w:rsid w:val="007578B5"/>
    <w:rsid w:val="00771E12"/>
    <w:rsid w:val="00772A0E"/>
    <w:rsid w:val="00786253"/>
    <w:rsid w:val="007B07F6"/>
    <w:rsid w:val="007B4E93"/>
    <w:rsid w:val="007C1356"/>
    <w:rsid w:val="007C67DE"/>
    <w:rsid w:val="007E4AFB"/>
    <w:rsid w:val="00805E9D"/>
    <w:rsid w:val="00810244"/>
    <w:rsid w:val="00811508"/>
    <w:rsid w:val="008125AE"/>
    <w:rsid w:val="00824E74"/>
    <w:rsid w:val="00835583"/>
    <w:rsid w:val="00851C1A"/>
    <w:rsid w:val="008632C9"/>
    <w:rsid w:val="008638CA"/>
    <w:rsid w:val="0089035F"/>
    <w:rsid w:val="008A027D"/>
    <w:rsid w:val="008B108A"/>
    <w:rsid w:val="008D00FE"/>
    <w:rsid w:val="008D1F2C"/>
    <w:rsid w:val="008E3FBE"/>
    <w:rsid w:val="008E6572"/>
    <w:rsid w:val="008E7315"/>
    <w:rsid w:val="008F749E"/>
    <w:rsid w:val="00913A90"/>
    <w:rsid w:val="00935933"/>
    <w:rsid w:val="00943B40"/>
    <w:rsid w:val="0096084E"/>
    <w:rsid w:val="00980EBC"/>
    <w:rsid w:val="009818F1"/>
    <w:rsid w:val="00987841"/>
    <w:rsid w:val="009A38E0"/>
    <w:rsid w:val="009B092B"/>
    <w:rsid w:val="009B5228"/>
    <w:rsid w:val="009B5B14"/>
    <w:rsid w:val="009E2F72"/>
    <w:rsid w:val="009F51E1"/>
    <w:rsid w:val="00A04D07"/>
    <w:rsid w:val="00A06248"/>
    <w:rsid w:val="00A24E2B"/>
    <w:rsid w:val="00A27836"/>
    <w:rsid w:val="00A5639B"/>
    <w:rsid w:val="00A81CF1"/>
    <w:rsid w:val="00A860F4"/>
    <w:rsid w:val="00AA7534"/>
    <w:rsid w:val="00AC1CBD"/>
    <w:rsid w:val="00AC3C04"/>
    <w:rsid w:val="00AC3FE9"/>
    <w:rsid w:val="00AD15B4"/>
    <w:rsid w:val="00AE71DE"/>
    <w:rsid w:val="00AF68AF"/>
    <w:rsid w:val="00B00516"/>
    <w:rsid w:val="00B07B77"/>
    <w:rsid w:val="00B1430A"/>
    <w:rsid w:val="00B21D90"/>
    <w:rsid w:val="00B30103"/>
    <w:rsid w:val="00B34BF6"/>
    <w:rsid w:val="00B3604E"/>
    <w:rsid w:val="00B43654"/>
    <w:rsid w:val="00B67839"/>
    <w:rsid w:val="00B955B0"/>
    <w:rsid w:val="00BA6B13"/>
    <w:rsid w:val="00BC70B3"/>
    <w:rsid w:val="00BC7BF3"/>
    <w:rsid w:val="00BD0FB7"/>
    <w:rsid w:val="00BD3315"/>
    <w:rsid w:val="00BD6AF1"/>
    <w:rsid w:val="00BE73D4"/>
    <w:rsid w:val="00BF38A5"/>
    <w:rsid w:val="00BF64A0"/>
    <w:rsid w:val="00BF7294"/>
    <w:rsid w:val="00C07C14"/>
    <w:rsid w:val="00C12895"/>
    <w:rsid w:val="00C26D36"/>
    <w:rsid w:val="00C33AF1"/>
    <w:rsid w:val="00C360C4"/>
    <w:rsid w:val="00C503BC"/>
    <w:rsid w:val="00C5081A"/>
    <w:rsid w:val="00C53EF3"/>
    <w:rsid w:val="00C75634"/>
    <w:rsid w:val="00C91CF7"/>
    <w:rsid w:val="00C924C2"/>
    <w:rsid w:val="00C93AB0"/>
    <w:rsid w:val="00CA0BBE"/>
    <w:rsid w:val="00CA2095"/>
    <w:rsid w:val="00CA527B"/>
    <w:rsid w:val="00CC1366"/>
    <w:rsid w:val="00CD5475"/>
    <w:rsid w:val="00CD5855"/>
    <w:rsid w:val="00D027FD"/>
    <w:rsid w:val="00D27791"/>
    <w:rsid w:val="00D33C5E"/>
    <w:rsid w:val="00D37827"/>
    <w:rsid w:val="00D47177"/>
    <w:rsid w:val="00D56A05"/>
    <w:rsid w:val="00D6170B"/>
    <w:rsid w:val="00D67EFE"/>
    <w:rsid w:val="00D715F8"/>
    <w:rsid w:val="00D803E9"/>
    <w:rsid w:val="00D85C33"/>
    <w:rsid w:val="00DB28FC"/>
    <w:rsid w:val="00DD381C"/>
    <w:rsid w:val="00DE0E5C"/>
    <w:rsid w:val="00DE1DD2"/>
    <w:rsid w:val="00DE2859"/>
    <w:rsid w:val="00DF1E9C"/>
    <w:rsid w:val="00E06010"/>
    <w:rsid w:val="00E119AC"/>
    <w:rsid w:val="00E13EFD"/>
    <w:rsid w:val="00E165E8"/>
    <w:rsid w:val="00E2010C"/>
    <w:rsid w:val="00E33E97"/>
    <w:rsid w:val="00E53DC7"/>
    <w:rsid w:val="00E53E0D"/>
    <w:rsid w:val="00E61D11"/>
    <w:rsid w:val="00E645DA"/>
    <w:rsid w:val="00E66C62"/>
    <w:rsid w:val="00E72B1B"/>
    <w:rsid w:val="00EB3EA5"/>
    <w:rsid w:val="00EC31E8"/>
    <w:rsid w:val="00EC7A7B"/>
    <w:rsid w:val="00ED1CC2"/>
    <w:rsid w:val="00ED24D0"/>
    <w:rsid w:val="00EF1C75"/>
    <w:rsid w:val="00EF1D60"/>
    <w:rsid w:val="00F0470E"/>
    <w:rsid w:val="00F22C7C"/>
    <w:rsid w:val="00F36384"/>
    <w:rsid w:val="00F41D43"/>
    <w:rsid w:val="00F45490"/>
    <w:rsid w:val="00F4782C"/>
    <w:rsid w:val="00F47C13"/>
    <w:rsid w:val="00F51138"/>
    <w:rsid w:val="00F637E7"/>
    <w:rsid w:val="00F65D74"/>
    <w:rsid w:val="00F75FB8"/>
    <w:rsid w:val="00F77690"/>
    <w:rsid w:val="00F84FAA"/>
    <w:rsid w:val="00F90F1A"/>
    <w:rsid w:val="00FA049D"/>
    <w:rsid w:val="00FD05A4"/>
    <w:rsid w:val="00FD6FAB"/>
    <w:rsid w:val="00FE02B1"/>
    <w:rsid w:val="00FE6C96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D9D1"/>
  <w15:chartTrackingRefBased/>
  <w15:docId w15:val="{2951C0B0-A0B5-084C-A548-DD4BF6E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AC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6AC"/>
    <w:pPr>
      <w:keepNext/>
      <w:keepLines/>
      <w:numPr>
        <w:numId w:val="31"/>
      </w:numPr>
      <w:spacing w:before="240"/>
      <w:ind w:left="357" w:hanging="357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AC"/>
    <w:pPr>
      <w:keepNext/>
      <w:keepLines/>
      <w:numPr>
        <w:ilvl w:val="1"/>
        <w:numId w:val="31"/>
      </w:numPr>
      <w:spacing w:before="4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25D51"/>
    <w:pPr>
      <w:keepNext/>
      <w:keepLines/>
      <w:numPr>
        <w:ilvl w:val="2"/>
        <w:numId w:val="31"/>
      </w:numPr>
      <w:spacing w:before="40"/>
      <w:ind w:left="72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C62"/>
    <w:pPr>
      <w:keepNext/>
      <w:keepLines/>
      <w:numPr>
        <w:ilvl w:val="3"/>
        <w:numId w:val="31"/>
      </w:numPr>
      <w:spacing w:before="40"/>
      <w:ind w:left="1077" w:hanging="1077"/>
      <w:outlineLvl w:val="3"/>
    </w:pPr>
    <w:rPr>
      <w:rFonts w:eastAsiaTheme="majorEastAsia" w:cs="Calibr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AC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AC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D51"/>
    <w:rPr>
      <w:rFonts w:ascii="Garamond" w:eastAsiaTheme="majorEastAsia" w:hAnsi="Garamond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56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6AC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6AC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15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66AC"/>
    <w:pPr>
      <w:contextualSpacing/>
    </w:pPr>
    <w:rPr>
      <w:rFonts w:eastAsiaTheme="majorEastAsia" w:cstheme="majorBidi"/>
      <w:b/>
      <w:bCs/>
      <w:spacing w:val="-10"/>
      <w:kern w:val="28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66AC"/>
    <w:rPr>
      <w:rFonts w:ascii="Garamond" w:eastAsiaTheme="majorEastAsia" w:hAnsi="Garamond" w:cstheme="majorBidi"/>
      <w:b/>
      <w:bCs/>
      <w:spacing w:val="-10"/>
      <w:kern w:val="28"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66C62"/>
    <w:rPr>
      <w:rFonts w:ascii="Garamond" w:eastAsiaTheme="majorEastAsia" w:hAnsi="Garamond" w:cs="Calibri"/>
      <w:color w:val="2F5496" w:themeColor="accent1" w:themeShade="B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38A5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38A5"/>
    <w:pPr>
      <w:spacing w:before="120"/>
      <w:jc w:val="left"/>
    </w:pPr>
    <w:rPr>
      <w:rFonts w:asciiTheme="minorHAnsi" w:hAnsiTheme="minorHAnsi"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F38A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38A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38A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38A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38A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38A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38A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38A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B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B40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B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openspecs/exchange_server_protocols/ms-oxcdata/" TargetMode="External"/><Relationship Id="rId18" Type="http://schemas.openxmlformats.org/officeDocument/2006/relationships/diagramLayout" Target="diagrams/layout1.xml"/><Relationship Id="rId26" Type="http://schemas.openxmlformats.org/officeDocument/2006/relationships/hyperlink" Target="https://docs.microsoft.com/en-us/openspecs/exchange_server_protocols/ms-oxcdata" TargetMode="External"/><Relationship Id="rId39" Type="http://schemas.openxmlformats.org/officeDocument/2006/relationships/theme" Target="theme/theme1.xml"/><Relationship Id="rId21" Type="http://schemas.microsoft.com/office/2007/relationships/diagramDrawing" Target="diagrams/drawing1.xml"/><Relationship Id="rId34" Type="http://schemas.openxmlformats.org/officeDocument/2006/relationships/hyperlink" Target="https://docs.microsoft.com/en-us/openspecs/exchange_server_protocols/ms-oxcdat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openspecs/windows_protocols/ms-dtyp" TargetMode="External"/><Relationship Id="rId17" Type="http://schemas.openxmlformats.org/officeDocument/2006/relationships/diagramData" Target="diagrams/data1.xml"/><Relationship Id="rId25" Type="http://schemas.openxmlformats.org/officeDocument/2006/relationships/hyperlink" Target="https://docs.microsoft.com/en-us/openspecs/exchange_server_protocols/ms-oxcdata" TargetMode="External"/><Relationship Id="rId33" Type="http://schemas.openxmlformats.org/officeDocument/2006/relationships/hyperlink" Target="https://docs.microsoft.com/en-us/openspecs/exchange_server_protocols/ms-oxcdat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unicode.org/Public/5.0.0/ucd/CaseFolding.txt" TargetMode="External"/><Relationship Id="rId20" Type="http://schemas.openxmlformats.org/officeDocument/2006/relationships/diagramColors" Target="diagrams/colors1.xml"/><Relationship Id="rId29" Type="http://schemas.openxmlformats.org/officeDocument/2006/relationships/hyperlink" Target="https://docs.microsoft.com/en-us/openspecs/exchange_server_protocols/ms-oxc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fc-editor.org/rfc/rfc2119.txt" TargetMode="External"/><Relationship Id="rId24" Type="http://schemas.openxmlformats.org/officeDocument/2006/relationships/hyperlink" Target="https://docs.microsoft.com/en-us/openspecs/exchange_server_protocols/ms-oxcical/6911f0f9-a26b-44bd-be7e-0fe38059fae0" TargetMode="External"/><Relationship Id="rId32" Type="http://schemas.openxmlformats.org/officeDocument/2006/relationships/hyperlink" Target="https://docs.microsoft.com/en-us/openspecs/exchange_server_protocols/ms-oxcdata" TargetMode="External"/><Relationship Id="rId37" Type="http://schemas.openxmlformats.org/officeDocument/2006/relationships/hyperlink" Target="https://docs.microsoft.com/en-us/openspecs/exchange_server_protocols/ms-oxc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fc-editor.org/rfc/rfc2119.txt" TargetMode="External"/><Relationship Id="rId23" Type="http://schemas.openxmlformats.org/officeDocument/2006/relationships/hyperlink" Target="https://docs.microsoft.com/en-us/openspecs/exchange_server_protocols/ms-oxcmsg/6bff5405-8132-4e03-b852-d5241ff173b1" TargetMode="External"/><Relationship Id="rId28" Type="http://schemas.openxmlformats.org/officeDocument/2006/relationships/hyperlink" Target="https://docs.microsoft.com/en-us/openspecs/exchange_server_protocols/ms-oxcmsg" TargetMode="External"/><Relationship Id="rId36" Type="http://schemas.openxmlformats.org/officeDocument/2006/relationships/hyperlink" Target="https://docs.microsoft.com/en-us/openspecs/exchange_server_protocols/ms-oxcdata" TargetMode="External"/><Relationship Id="rId10" Type="http://schemas.openxmlformats.org/officeDocument/2006/relationships/hyperlink" Target="https://www.unicode.org/versions/Unicode5.0.0/" TargetMode="External"/><Relationship Id="rId19" Type="http://schemas.openxmlformats.org/officeDocument/2006/relationships/diagramQuickStyle" Target="diagrams/quickStyle1.xml"/><Relationship Id="rId31" Type="http://schemas.openxmlformats.org/officeDocument/2006/relationships/hyperlink" Target="https://docs.microsoft.com/en-us/openspecs/exchange_server_protocols/ms-oxc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tions.opengroup.org/c706" TargetMode="External"/><Relationship Id="rId14" Type="http://schemas.openxmlformats.org/officeDocument/2006/relationships/hyperlink" Target="https://docs.microsoft.com/en-us/openspecs/exchange_server_protocols/ms-oxcmsg/" TargetMode="External"/><Relationship Id="rId22" Type="http://schemas.openxmlformats.org/officeDocument/2006/relationships/hyperlink" Target="https://docs.microsoft.com/en-us/openspecs/exchange_server_protocols/ms-oxcdata" TargetMode="External"/><Relationship Id="rId27" Type="http://schemas.openxmlformats.org/officeDocument/2006/relationships/hyperlink" Target="https://docs.microsoft.com/en-us/openspecs/exchange_server_protocols/ms-oxcmsg" TargetMode="External"/><Relationship Id="rId30" Type="http://schemas.openxmlformats.org/officeDocument/2006/relationships/hyperlink" Target="https://docs.microsoft.com/en-us/openspecs/exchange_server_protocols/ms-oxcdata" TargetMode="External"/><Relationship Id="rId35" Type="http://schemas.openxmlformats.org/officeDocument/2006/relationships/hyperlink" Target="file://TechHit.com//AutoRead//autoread.dll" TargetMode="External"/><Relationship Id="rId8" Type="http://schemas.openxmlformats.org/officeDocument/2006/relationships/hyperlink" Target="https://www.rfc-editor.org/rfc/rfc4122.txt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each.ease.lsoft.com/scripts/wa-PEACH.exe?A2=MAPI-L;ed3e15a.0606&amp;S=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0D37EB-6E52-0F4B-90E5-16B117ED080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5C7D308-32EF-D243-9C6C-D470A2ECED28}">
      <dgm:prSet phldrT="[Text]"/>
      <dgm:spPr/>
      <dgm:t>
        <a:bodyPr/>
        <a:lstStyle/>
        <a:p>
          <a:r>
            <a:rPr lang="en-GB"/>
            <a:t>Rules File (.rwz)</a:t>
          </a:r>
        </a:p>
      </dgm:t>
    </dgm:pt>
    <dgm:pt modelId="{826D9A44-F324-B640-9150-D8E18DBAD4FC}" type="parTrans" cxnId="{6B1A736B-E3A9-3A49-8A95-D9DCC3DE261D}">
      <dgm:prSet/>
      <dgm:spPr/>
      <dgm:t>
        <a:bodyPr/>
        <a:lstStyle/>
        <a:p>
          <a:endParaRPr lang="en-GB"/>
        </a:p>
      </dgm:t>
    </dgm:pt>
    <dgm:pt modelId="{104545DD-CE2A-CE49-AAF6-7187ED7420AA}" type="sibTrans" cxnId="{6B1A736B-E3A9-3A49-8A95-D9DCC3DE261D}">
      <dgm:prSet/>
      <dgm:spPr/>
      <dgm:t>
        <a:bodyPr/>
        <a:lstStyle/>
        <a:p>
          <a:endParaRPr lang="en-GB"/>
        </a:p>
      </dgm:t>
    </dgm:pt>
    <dgm:pt modelId="{75F88DAF-38C6-2F46-94B4-3A5963FA2BE5}">
      <dgm:prSet phldrT="[Text]"/>
      <dgm:spPr/>
      <dgm:t>
        <a:bodyPr/>
        <a:lstStyle/>
        <a:p>
          <a:r>
            <a:rPr lang="en-GB"/>
            <a:t>Rule 1</a:t>
          </a:r>
        </a:p>
      </dgm:t>
    </dgm:pt>
    <dgm:pt modelId="{A4A346CD-1150-D542-A63E-FCE0C45567F2}" type="parTrans" cxnId="{4D26AC9D-B264-1C4D-8F05-EAF2BAC7EF90}">
      <dgm:prSet/>
      <dgm:spPr/>
      <dgm:t>
        <a:bodyPr/>
        <a:lstStyle/>
        <a:p>
          <a:endParaRPr lang="en-GB"/>
        </a:p>
      </dgm:t>
    </dgm:pt>
    <dgm:pt modelId="{CC74BE53-F90B-D34C-925C-95EFA25FA3BB}" type="sibTrans" cxnId="{4D26AC9D-B264-1C4D-8F05-EAF2BAC7EF90}">
      <dgm:prSet/>
      <dgm:spPr/>
      <dgm:t>
        <a:bodyPr/>
        <a:lstStyle/>
        <a:p>
          <a:endParaRPr lang="en-GB"/>
        </a:p>
      </dgm:t>
    </dgm:pt>
    <dgm:pt modelId="{19DB618C-2FE7-6A48-B307-087931847BF7}">
      <dgm:prSet phldrT="[Text]"/>
      <dgm:spPr/>
      <dgm:t>
        <a:bodyPr/>
        <a:lstStyle/>
        <a:p>
          <a:r>
            <a:rPr lang="en-GB"/>
            <a:t>Rule 2</a:t>
          </a:r>
        </a:p>
      </dgm:t>
    </dgm:pt>
    <dgm:pt modelId="{89C24B51-CA88-A14B-9A68-CCB4581E294F}" type="parTrans" cxnId="{02394C09-3196-6349-92F2-E2B6676797EE}">
      <dgm:prSet/>
      <dgm:spPr/>
      <dgm:t>
        <a:bodyPr/>
        <a:lstStyle/>
        <a:p>
          <a:endParaRPr lang="en-GB"/>
        </a:p>
      </dgm:t>
    </dgm:pt>
    <dgm:pt modelId="{2CCA7CE6-F0A1-7E40-90D8-B6C3CE407A59}" type="sibTrans" cxnId="{02394C09-3196-6349-92F2-E2B6676797EE}">
      <dgm:prSet/>
      <dgm:spPr/>
      <dgm:t>
        <a:bodyPr/>
        <a:lstStyle/>
        <a:p>
          <a:endParaRPr lang="en-GB"/>
        </a:p>
      </dgm:t>
    </dgm:pt>
    <dgm:pt modelId="{B627B384-4DDC-2F4A-A208-634150E65548}">
      <dgm:prSet phldrT="[Text]"/>
      <dgm:spPr/>
      <dgm:t>
        <a:bodyPr/>
        <a:lstStyle/>
        <a:p>
          <a:r>
            <a:rPr lang="en-GB"/>
            <a:t>Rule 3</a:t>
          </a:r>
        </a:p>
      </dgm:t>
    </dgm:pt>
    <dgm:pt modelId="{EC0664B2-5184-0F46-B731-2F68BBA83103}" type="parTrans" cxnId="{9E822FFB-3A68-3B41-8A18-7006DEF0C665}">
      <dgm:prSet/>
      <dgm:spPr/>
      <dgm:t>
        <a:bodyPr/>
        <a:lstStyle/>
        <a:p>
          <a:endParaRPr lang="en-GB"/>
        </a:p>
      </dgm:t>
    </dgm:pt>
    <dgm:pt modelId="{827BFA3F-56ED-5141-95C0-6867C0673EAC}" type="sibTrans" cxnId="{9E822FFB-3A68-3B41-8A18-7006DEF0C665}">
      <dgm:prSet/>
      <dgm:spPr/>
      <dgm:t>
        <a:bodyPr/>
        <a:lstStyle/>
        <a:p>
          <a:endParaRPr lang="en-GB"/>
        </a:p>
      </dgm:t>
    </dgm:pt>
    <dgm:pt modelId="{22C2B292-4F09-AB48-9DDB-B5E7B7687760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2ED505BD-1B0D-A940-86C0-EB2D6EEF98DD}" type="parTrans" cxnId="{CCBEB5A0-1853-E047-B21B-ED2E5F948F7D}">
      <dgm:prSet/>
      <dgm:spPr/>
      <dgm:t>
        <a:bodyPr/>
        <a:lstStyle/>
        <a:p>
          <a:endParaRPr lang="en-GB"/>
        </a:p>
      </dgm:t>
    </dgm:pt>
    <dgm:pt modelId="{297298F0-BEF9-8D4A-BFD4-AA6362C20373}" type="sibTrans" cxnId="{CCBEB5A0-1853-E047-B21B-ED2E5F948F7D}">
      <dgm:prSet/>
      <dgm:spPr/>
      <dgm:t>
        <a:bodyPr/>
        <a:lstStyle/>
        <a:p>
          <a:endParaRPr lang="en-GB"/>
        </a:p>
      </dgm:t>
    </dgm:pt>
    <dgm:pt modelId="{84D6BEAB-0EFC-B847-94E1-550DECD9355F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EE91580B-1AC4-DF4C-AFA4-58E6652C29F0}" type="parTrans" cxnId="{17D2598C-1F97-424A-BC9D-B2BBA17E814E}">
      <dgm:prSet/>
      <dgm:spPr/>
      <dgm:t>
        <a:bodyPr/>
        <a:lstStyle/>
        <a:p>
          <a:endParaRPr lang="en-GB"/>
        </a:p>
      </dgm:t>
    </dgm:pt>
    <dgm:pt modelId="{23F27B92-31AF-3642-9011-FE2A1DB0A36A}" type="sibTrans" cxnId="{17D2598C-1F97-424A-BC9D-B2BBA17E814E}">
      <dgm:prSet/>
      <dgm:spPr/>
      <dgm:t>
        <a:bodyPr/>
        <a:lstStyle/>
        <a:p>
          <a:endParaRPr lang="en-GB"/>
        </a:p>
      </dgm:t>
    </dgm:pt>
    <dgm:pt modelId="{CB81F1A6-12B3-FB43-8C3F-AB74C368B1F0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6548192A-35E7-CB48-9657-34FBBB70258F}" type="parTrans" cxnId="{AC6020FB-FA60-B043-8A86-3F250207E39F}">
      <dgm:prSet/>
      <dgm:spPr/>
      <dgm:t>
        <a:bodyPr/>
        <a:lstStyle/>
        <a:p>
          <a:endParaRPr lang="en-GB"/>
        </a:p>
      </dgm:t>
    </dgm:pt>
    <dgm:pt modelId="{A99E56C3-7E2C-3043-AF18-8845F4A1CE0F}" type="sibTrans" cxnId="{AC6020FB-FA60-B043-8A86-3F250207E39F}">
      <dgm:prSet/>
      <dgm:spPr/>
      <dgm:t>
        <a:bodyPr/>
        <a:lstStyle/>
        <a:p>
          <a:endParaRPr lang="en-GB"/>
        </a:p>
      </dgm:t>
    </dgm:pt>
    <dgm:pt modelId="{1A9CF0FF-7FCA-B44F-AD37-DE49606A5E81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EA1569AC-C90C-4145-AC7E-101FFB61A8DC}" type="parTrans" cxnId="{26C61514-311C-564F-AD2A-6E8E723B45EB}">
      <dgm:prSet/>
      <dgm:spPr/>
      <dgm:t>
        <a:bodyPr/>
        <a:lstStyle/>
        <a:p>
          <a:endParaRPr lang="en-GB"/>
        </a:p>
      </dgm:t>
    </dgm:pt>
    <dgm:pt modelId="{18249C3A-48C9-5F48-91A5-A6AF8024E301}" type="sibTrans" cxnId="{26C61514-311C-564F-AD2A-6E8E723B45EB}">
      <dgm:prSet/>
      <dgm:spPr/>
      <dgm:t>
        <a:bodyPr/>
        <a:lstStyle/>
        <a:p>
          <a:endParaRPr lang="en-GB"/>
        </a:p>
      </dgm:t>
    </dgm:pt>
    <dgm:pt modelId="{DBED9612-56B4-254B-BF32-7627BC17B358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9835525A-06FC-A44C-A884-4C29942E5EC3}" type="parTrans" cxnId="{BA1E6AE5-E8FC-1449-A627-93F852DADC80}">
      <dgm:prSet/>
      <dgm:spPr/>
      <dgm:t>
        <a:bodyPr/>
        <a:lstStyle/>
        <a:p>
          <a:endParaRPr lang="en-GB"/>
        </a:p>
      </dgm:t>
    </dgm:pt>
    <dgm:pt modelId="{57390DEE-F74E-7A40-9E65-47C3552054D6}" type="sibTrans" cxnId="{BA1E6AE5-E8FC-1449-A627-93F852DADC80}">
      <dgm:prSet/>
      <dgm:spPr/>
      <dgm:t>
        <a:bodyPr/>
        <a:lstStyle/>
        <a:p>
          <a:endParaRPr lang="en-GB"/>
        </a:p>
      </dgm:t>
    </dgm:pt>
    <dgm:pt modelId="{5DE0A710-E0A0-3349-88F7-42CF32B41F97}">
      <dgm:prSet/>
      <dgm:spPr/>
      <dgm:t>
        <a:bodyPr/>
        <a:lstStyle/>
        <a:p>
          <a:r>
            <a:rPr lang="en-GB"/>
            <a:t>Actions</a:t>
          </a:r>
        </a:p>
      </dgm:t>
    </dgm:pt>
    <dgm:pt modelId="{5CD53E9C-DD5D-6C49-AA1E-C3B690A0D5B2}" type="parTrans" cxnId="{713D18D6-1BD8-D347-AEA9-86C8C0D44B5E}">
      <dgm:prSet/>
      <dgm:spPr/>
      <dgm:t>
        <a:bodyPr/>
        <a:lstStyle/>
        <a:p>
          <a:endParaRPr lang="en-GB"/>
        </a:p>
      </dgm:t>
    </dgm:pt>
    <dgm:pt modelId="{21DD2971-C693-754C-A54C-5AB8401A9AF8}" type="sibTrans" cxnId="{713D18D6-1BD8-D347-AEA9-86C8C0D44B5E}">
      <dgm:prSet/>
      <dgm:spPr/>
      <dgm:t>
        <a:bodyPr/>
        <a:lstStyle/>
        <a:p>
          <a:endParaRPr lang="en-GB"/>
        </a:p>
      </dgm:t>
    </dgm:pt>
    <dgm:pt modelId="{1CE5BBB2-9AFA-5D4A-9160-F6FAE298F9D4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B56DDB82-C2AB-AD4C-A4FB-4EF82B648A1C}" type="parTrans" cxnId="{2880163B-7EE3-114E-9314-74B908E5C89A}">
      <dgm:prSet/>
      <dgm:spPr/>
      <dgm:t>
        <a:bodyPr/>
        <a:lstStyle/>
        <a:p>
          <a:endParaRPr lang="en-GB"/>
        </a:p>
      </dgm:t>
    </dgm:pt>
    <dgm:pt modelId="{67FBD980-9CF4-7746-9E98-2F7E7889B3B0}" type="sibTrans" cxnId="{2880163B-7EE3-114E-9314-74B908E5C89A}">
      <dgm:prSet/>
      <dgm:spPr/>
      <dgm:t>
        <a:bodyPr/>
        <a:lstStyle/>
        <a:p>
          <a:endParaRPr lang="en-GB"/>
        </a:p>
      </dgm:t>
    </dgm:pt>
    <dgm:pt modelId="{028F8435-16BE-3E49-8ED3-17EA1917794E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645FE6B9-919E-EB41-9887-9A6D66D96B13}" type="parTrans" cxnId="{FA6ED021-96A1-3148-9714-A90D5E2C86CD}">
      <dgm:prSet/>
      <dgm:spPr/>
      <dgm:t>
        <a:bodyPr/>
        <a:lstStyle/>
        <a:p>
          <a:endParaRPr lang="en-GB"/>
        </a:p>
      </dgm:t>
    </dgm:pt>
    <dgm:pt modelId="{E862CA86-50EB-9649-AE29-1F8FB2746381}" type="sibTrans" cxnId="{FA6ED021-96A1-3148-9714-A90D5E2C86CD}">
      <dgm:prSet/>
      <dgm:spPr/>
      <dgm:t>
        <a:bodyPr/>
        <a:lstStyle/>
        <a:p>
          <a:endParaRPr lang="en-GB"/>
        </a:p>
      </dgm:t>
    </dgm:pt>
    <dgm:pt modelId="{7C64D3E8-4C66-4C41-8E18-D12D3B8906AE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938D5EE9-7127-434A-86F0-38A0B4E267EB}" type="parTrans" cxnId="{A0C441F4-E70B-E44E-9C66-7449815547E5}">
      <dgm:prSet/>
      <dgm:spPr/>
      <dgm:t>
        <a:bodyPr/>
        <a:lstStyle/>
        <a:p>
          <a:endParaRPr lang="en-GB"/>
        </a:p>
      </dgm:t>
    </dgm:pt>
    <dgm:pt modelId="{FE715DDE-415A-7145-BF90-6DEDF134CBF0}" type="sibTrans" cxnId="{A0C441F4-E70B-E44E-9C66-7449815547E5}">
      <dgm:prSet/>
      <dgm:spPr/>
      <dgm:t>
        <a:bodyPr/>
        <a:lstStyle/>
        <a:p>
          <a:endParaRPr lang="en-GB"/>
        </a:p>
      </dgm:t>
    </dgm:pt>
    <dgm:pt modelId="{CF2E5BAC-D575-1E48-B0D0-E0DB0CEF60A8}" type="pres">
      <dgm:prSet presAssocID="{7F0D37EB-6E52-0F4B-90E5-16B117ED08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538561-6B72-6E45-BE46-C4C95E5874B2}" type="pres">
      <dgm:prSet presAssocID="{25C7D308-32EF-D243-9C6C-D470A2ECED28}" presName="hierRoot1" presStyleCnt="0">
        <dgm:presLayoutVars>
          <dgm:hierBranch val="init"/>
        </dgm:presLayoutVars>
      </dgm:prSet>
      <dgm:spPr/>
    </dgm:pt>
    <dgm:pt modelId="{83A9F1AE-9D56-3F4E-B359-8B988D221859}" type="pres">
      <dgm:prSet presAssocID="{25C7D308-32EF-D243-9C6C-D470A2ECED28}" presName="rootComposite1" presStyleCnt="0"/>
      <dgm:spPr/>
    </dgm:pt>
    <dgm:pt modelId="{10FECB68-DF2C-FA44-912B-B85D59C1EB74}" type="pres">
      <dgm:prSet presAssocID="{25C7D308-32EF-D243-9C6C-D470A2ECED28}" presName="rootText1" presStyleLbl="node0" presStyleIdx="0" presStyleCnt="1">
        <dgm:presLayoutVars>
          <dgm:chPref val="3"/>
        </dgm:presLayoutVars>
      </dgm:prSet>
      <dgm:spPr/>
    </dgm:pt>
    <dgm:pt modelId="{F8C5D720-D507-DC4C-AC8D-CFE8F9C37C8E}" type="pres">
      <dgm:prSet presAssocID="{25C7D308-32EF-D243-9C6C-D470A2ECED28}" presName="rootConnector1" presStyleLbl="node1" presStyleIdx="0" presStyleCnt="0"/>
      <dgm:spPr/>
    </dgm:pt>
    <dgm:pt modelId="{1416FC09-F2FA-9145-BAE1-E2BD13A61570}" type="pres">
      <dgm:prSet presAssocID="{25C7D308-32EF-D243-9C6C-D470A2ECED28}" presName="hierChild2" presStyleCnt="0"/>
      <dgm:spPr/>
    </dgm:pt>
    <dgm:pt modelId="{C6C7D389-371E-A240-9508-EBC79D8D5D7E}" type="pres">
      <dgm:prSet presAssocID="{A4A346CD-1150-D542-A63E-FCE0C45567F2}" presName="Name37" presStyleLbl="parChTrans1D2" presStyleIdx="0" presStyleCnt="3"/>
      <dgm:spPr/>
    </dgm:pt>
    <dgm:pt modelId="{133F982A-2384-ED4A-9F26-108411502C7F}" type="pres">
      <dgm:prSet presAssocID="{75F88DAF-38C6-2F46-94B4-3A5963FA2BE5}" presName="hierRoot2" presStyleCnt="0">
        <dgm:presLayoutVars>
          <dgm:hierBranch val="init"/>
        </dgm:presLayoutVars>
      </dgm:prSet>
      <dgm:spPr/>
    </dgm:pt>
    <dgm:pt modelId="{9AAABBFA-76AA-1E42-876E-94522DF5D56D}" type="pres">
      <dgm:prSet presAssocID="{75F88DAF-38C6-2F46-94B4-3A5963FA2BE5}" presName="rootComposite" presStyleCnt="0"/>
      <dgm:spPr/>
    </dgm:pt>
    <dgm:pt modelId="{4B369155-E45A-B349-AA2E-941EC1AD5376}" type="pres">
      <dgm:prSet presAssocID="{75F88DAF-38C6-2F46-94B4-3A5963FA2BE5}" presName="rootText" presStyleLbl="node2" presStyleIdx="0" presStyleCnt="3">
        <dgm:presLayoutVars>
          <dgm:chPref val="3"/>
        </dgm:presLayoutVars>
      </dgm:prSet>
      <dgm:spPr/>
    </dgm:pt>
    <dgm:pt modelId="{363FC9EB-DFE7-2943-9450-E1458E7AEF9B}" type="pres">
      <dgm:prSet presAssocID="{75F88DAF-38C6-2F46-94B4-3A5963FA2BE5}" presName="rootConnector" presStyleLbl="node2" presStyleIdx="0" presStyleCnt="3"/>
      <dgm:spPr/>
    </dgm:pt>
    <dgm:pt modelId="{E89009C5-49D4-1F46-ACC9-676387ABF8F6}" type="pres">
      <dgm:prSet presAssocID="{75F88DAF-38C6-2F46-94B4-3A5963FA2BE5}" presName="hierChild4" presStyleCnt="0"/>
      <dgm:spPr/>
    </dgm:pt>
    <dgm:pt modelId="{587935F7-8A80-1949-BA35-C1109754534D}" type="pres">
      <dgm:prSet presAssocID="{2ED505BD-1B0D-A940-86C0-EB2D6EEF98DD}" presName="Name37" presStyleLbl="parChTrans1D3" presStyleIdx="0" presStyleCnt="9"/>
      <dgm:spPr/>
    </dgm:pt>
    <dgm:pt modelId="{E2717270-9DF9-2449-B93A-885045869661}" type="pres">
      <dgm:prSet presAssocID="{22C2B292-4F09-AB48-9DDB-B5E7B7687760}" presName="hierRoot2" presStyleCnt="0">
        <dgm:presLayoutVars>
          <dgm:hierBranch val="init"/>
        </dgm:presLayoutVars>
      </dgm:prSet>
      <dgm:spPr/>
    </dgm:pt>
    <dgm:pt modelId="{513C255D-A39D-1747-BBFF-5F910DCE2311}" type="pres">
      <dgm:prSet presAssocID="{22C2B292-4F09-AB48-9DDB-B5E7B7687760}" presName="rootComposite" presStyleCnt="0"/>
      <dgm:spPr/>
    </dgm:pt>
    <dgm:pt modelId="{BB1EF876-7EFC-8B4A-8D57-91C14C3EA6EA}" type="pres">
      <dgm:prSet presAssocID="{22C2B292-4F09-AB48-9DDB-B5E7B7687760}" presName="rootText" presStyleLbl="node3" presStyleIdx="0" presStyleCnt="9">
        <dgm:presLayoutVars>
          <dgm:chPref val="3"/>
        </dgm:presLayoutVars>
      </dgm:prSet>
      <dgm:spPr/>
    </dgm:pt>
    <dgm:pt modelId="{5A95C86C-D212-6B47-A3F1-D3CC2302BAB1}" type="pres">
      <dgm:prSet presAssocID="{22C2B292-4F09-AB48-9DDB-B5E7B7687760}" presName="rootConnector" presStyleLbl="node3" presStyleIdx="0" presStyleCnt="9"/>
      <dgm:spPr/>
    </dgm:pt>
    <dgm:pt modelId="{6FA10AD1-F104-CC4E-9561-0BD3BA744C14}" type="pres">
      <dgm:prSet presAssocID="{22C2B292-4F09-AB48-9DDB-B5E7B7687760}" presName="hierChild4" presStyleCnt="0"/>
      <dgm:spPr/>
    </dgm:pt>
    <dgm:pt modelId="{A4F666D5-5F78-194D-8C6A-CA0517F0BB54}" type="pres">
      <dgm:prSet presAssocID="{22C2B292-4F09-AB48-9DDB-B5E7B7687760}" presName="hierChild5" presStyleCnt="0"/>
      <dgm:spPr/>
    </dgm:pt>
    <dgm:pt modelId="{696EFFF8-F03D-AA46-A62F-19D50EE12362}" type="pres">
      <dgm:prSet presAssocID="{EE91580B-1AC4-DF4C-AFA4-58E6652C29F0}" presName="Name37" presStyleLbl="parChTrans1D3" presStyleIdx="1" presStyleCnt="9"/>
      <dgm:spPr/>
    </dgm:pt>
    <dgm:pt modelId="{6450DA05-AC4F-1744-A4D7-E0D928444433}" type="pres">
      <dgm:prSet presAssocID="{84D6BEAB-0EFC-B847-94E1-550DECD9355F}" presName="hierRoot2" presStyleCnt="0">
        <dgm:presLayoutVars>
          <dgm:hierBranch val="init"/>
        </dgm:presLayoutVars>
      </dgm:prSet>
      <dgm:spPr/>
    </dgm:pt>
    <dgm:pt modelId="{2DC3F041-5AE7-1149-97FE-A6070F570165}" type="pres">
      <dgm:prSet presAssocID="{84D6BEAB-0EFC-B847-94E1-550DECD9355F}" presName="rootComposite" presStyleCnt="0"/>
      <dgm:spPr/>
    </dgm:pt>
    <dgm:pt modelId="{55ADC36D-6F59-0F4D-B15C-C3203809B29D}" type="pres">
      <dgm:prSet presAssocID="{84D6BEAB-0EFC-B847-94E1-550DECD9355F}" presName="rootText" presStyleLbl="node3" presStyleIdx="1" presStyleCnt="9">
        <dgm:presLayoutVars>
          <dgm:chPref val="3"/>
        </dgm:presLayoutVars>
      </dgm:prSet>
      <dgm:spPr/>
    </dgm:pt>
    <dgm:pt modelId="{6D4FA0F7-1399-6643-A6B2-A94788D0953E}" type="pres">
      <dgm:prSet presAssocID="{84D6BEAB-0EFC-B847-94E1-550DECD9355F}" presName="rootConnector" presStyleLbl="node3" presStyleIdx="1" presStyleCnt="9"/>
      <dgm:spPr/>
    </dgm:pt>
    <dgm:pt modelId="{908B7189-BB31-C148-9075-8D83586EED97}" type="pres">
      <dgm:prSet presAssocID="{84D6BEAB-0EFC-B847-94E1-550DECD9355F}" presName="hierChild4" presStyleCnt="0"/>
      <dgm:spPr/>
    </dgm:pt>
    <dgm:pt modelId="{9B473F6F-59A8-5F40-9CA5-A168192FB50D}" type="pres">
      <dgm:prSet presAssocID="{84D6BEAB-0EFC-B847-94E1-550DECD9355F}" presName="hierChild5" presStyleCnt="0"/>
      <dgm:spPr/>
    </dgm:pt>
    <dgm:pt modelId="{B51C8E00-BAD2-374D-A4C0-6A13C8FA3C36}" type="pres">
      <dgm:prSet presAssocID="{6548192A-35E7-CB48-9657-34FBBB70258F}" presName="Name37" presStyleLbl="parChTrans1D3" presStyleIdx="2" presStyleCnt="9"/>
      <dgm:spPr/>
    </dgm:pt>
    <dgm:pt modelId="{50E07C7C-5BC2-7F43-81F9-83B648531650}" type="pres">
      <dgm:prSet presAssocID="{CB81F1A6-12B3-FB43-8C3F-AB74C368B1F0}" presName="hierRoot2" presStyleCnt="0">
        <dgm:presLayoutVars>
          <dgm:hierBranch val="init"/>
        </dgm:presLayoutVars>
      </dgm:prSet>
      <dgm:spPr/>
    </dgm:pt>
    <dgm:pt modelId="{F2ED96BF-4F7A-C342-BFB5-1566C8AFA046}" type="pres">
      <dgm:prSet presAssocID="{CB81F1A6-12B3-FB43-8C3F-AB74C368B1F0}" presName="rootComposite" presStyleCnt="0"/>
      <dgm:spPr/>
    </dgm:pt>
    <dgm:pt modelId="{2305ACB2-D5D1-FA4F-BD20-E7197149158F}" type="pres">
      <dgm:prSet presAssocID="{CB81F1A6-12B3-FB43-8C3F-AB74C368B1F0}" presName="rootText" presStyleLbl="node3" presStyleIdx="2" presStyleCnt="9">
        <dgm:presLayoutVars>
          <dgm:chPref val="3"/>
        </dgm:presLayoutVars>
      </dgm:prSet>
      <dgm:spPr/>
    </dgm:pt>
    <dgm:pt modelId="{BA91C4B8-ABA6-5E44-801A-56F0C604373F}" type="pres">
      <dgm:prSet presAssocID="{CB81F1A6-12B3-FB43-8C3F-AB74C368B1F0}" presName="rootConnector" presStyleLbl="node3" presStyleIdx="2" presStyleCnt="9"/>
      <dgm:spPr/>
    </dgm:pt>
    <dgm:pt modelId="{A92F953C-5E01-4F49-BB54-06CFF7CBBD1F}" type="pres">
      <dgm:prSet presAssocID="{CB81F1A6-12B3-FB43-8C3F-AB74C368B1F0}" presName="hierChild4" presStyleCnt="0"/>
      <dgm:spPr/>
    </dgm:pt>
    <dgm:pt modelId="{128A1E23-9237-304E-B36B-48DC1F3BB77E}" type="pres">
      <dgm:prSet presAssocID="{CB81F1A6-12B3-FB43-8C3F-AB74C368B1F0}" presName="hierChild5" presStyleCnt="0"/>
      <dgm:spPr/>
    </dgm:pt>
    <dgm:pt modelId="{9E1BF3A0-37A5-8A45-9A8A-56E18DD504BA}" type="pres">
      <dgm:prSet presAssocID="{75F88DAF-38C6-2F46-94B4-3A5963FA2BE5}" presName="hierChild5" presStyleCnt="0"/>
      <dgm:spPr/>
    </dgm:pt>
    <dgm:pt modelId="{79EB5C4F-6A65-0049-B9AA-262B6DEF43F1}" type="pres">
      <dgm:prSet presAssocID="{89C24B51-CA88-A14B-9A68-CCB4581E294F}" presName="Name37" presStyleLbl="parChTrans1D2" presStyleIdx="1" presStyleCnt="3"/>
      <dgm:spPr/>
    </dgm:pt>
    <dgm:pt modelId="{7863790B-1A9D-5B40-BF46-E70DA8861C0F}" type="pres">
      <dgm:prSet presAssocID="{19DB618C-2FE7-6A48-B307-087931847BF7}" presName="hierRoot2" presStyleCnt="0">
        <dgm:presLayoutVars>
          <dgm:hierBranch val="init"/>
        </dgm:presLayoutVars>
      </dgm:prSet>
      <dgm:spPr/>
    </dgm:pt>
    <dgm:pt modelId="{2228F74D-F2DD-7749-ADE4-CD29A7167FCA}" type="pres">
      <dgm:prSet presAssocID="{19DB618C-2FE7-6A48-B307-087931847BF7}" presName="rootComposite" presStyleCnt="0"/>
      <dgm:spPr/>
    </dgm:pt>
    <dgm:pt modelId="{ED5DC1AE-ADEF-864F-85D2-02F4E64CC013}" type="pres">
      <dgm:prSet presAssocID="{19DB618C-2FE7-6A48-B307-087931847BF7}" presName="rootText" presStyleLbl="node2" presStyleIdx="1" presStyleCnt="3">
        <dgm:presLayoutVars>
          <dgm:chPref val="3"/>
        </dgm:presLayoutVars>
      </dgm:prSet>
      <dgm:spPr/>
    </dgm:pt>
    <dgm:pt modelId="{99AF8FAD-9253-FF47-B8CF-633B1698BA1A}" type="pres">
      <dgm:prSet presAssocID="{19DB618C-2FE7-6A48-B307-087931847BF7}" presName="rootConnector" presStyleLbl="node2" presStyleIdx="1" presStyleCnt="3"/>
      <dgm:spPr/>
    </dgm:pt>
    <dgm:pt modelId="{035FC026-3617-AD49-BC70-A8C172D0BC09}" type="pres">
      <dgm:prSet presAssocID="{19DB618C-2FE7-6A48-B307-087931847BF7}" presName="hierChild4" presStyleCnt="0"/>
      <dgm:spPr/>
    </dgm:pt>
    <dgm:pt modelId="{962E31AD-6F5B-8246-BD80-66742954B396}" type="pres">
      <dgm:prSet presAssocID="{9835525A-06FC-A44C-A884-4C29942E5EC3}" presName="Name37" presStyleLbl="parChTrans1D3" presStyleIdx="3" presStyleCnt="9"/>
      <dgm:spPr/>
    </dgm:pt>
    <dgm:pt modelId="{7A5E5301-7E19-0546-BB5A-5C2FD66B9820}" type="pres">
      <dgm:prSet presAssocID="{DBED9612-56B4-254B-BF32-7627BC17B358}" presName="hierRoot2" presStyleCnt="0">
        <dgm:presLayoutVars>
          <dgm:hierBranch val="init"/>
        </dgm:presLayoutVars>
      </dgm:prSet>
      <dgm:spPr/>
    </dgm:pt>
    <dgm:pt modelId="{B761EFE4-0739-0B48-9016-6C2C0E9C5BB9}" type="pres">
      <dgm:prSet presAssocID="{DBED9612-56B4-254B-BF32-7627BC17B358}" presName="rootComposite" presStyleCnt="0"/>
      <dgm:spPr/>
    </dgm:pt>
    <dgm:pt modelId="{C4EC2300-FE4C-894E-B02A-A5E8E6175678}" type="pres">
      <dgm:prSet presAssocID="{DBED9612-56B4-254B-BF32-7627BC17B358}" presName="rootText" presStyleLbl="node3" presStyleIdx="3" presStyleCnt="9">
        <dgm:presLayoutVars>
          <dgm:chPref val="3"/>
        </dgm:presLayoutVars>
      </dgm:prSet>
      <dgm:spPr/>
    </dgm:pt>
    <dgm:pt modelId="{A81292B9-B743-1840-9C4F-E6E28B3E468C}" type="pres">
      <dgm:prSet presAssocID="{DBED9612-56B4-254B-BF32-7627BC17B358}" presName="rootConnector" presStyleLbl="node3" presStyleIdx="3" presStyleCnt="9"/>
      <dgm:spPr/>
    </dgm:pt>
    <dgm:pt modelId="{F1DEEF71-A1B2-A14D-8C5A-13A996D9B05E}" type="pres">
      <dgm:prSet presAssocID="{DBED9612-56B4-254B-BF32-7627BC17B358}" presName="hierChild4" presStyleCnt="0"/>
      <dgm:spPr/>
    </dgm:pt>
    <dgm:pt modelId="{FAE92C77-4845-FF4E-9011-56E0BFFC1B66}" type="pres">
      <dgm:prSet presAssocID="{DBED9612-56B4-254B-BF32-7627BC17B358}" presName="hierChild5" presStyleCnt="0"/>
      <dgm:spPr/>
    </dgm:pt>
    <dgm:pt modelId="{7BE2DB8C-0F59-E04C-8BA4-58D4CF09FF46}" type="pres">
      <dgm:prSet presAssocID="{5CD53E9C-DD5D-6C49-AA1E-C3B690A0D5B2}" presName="Name37" presStyleLbl="parChTrans1D3" presStyleIdx="4" presStyleCnt="9"/>
      <dgm:spPr/>
    </dgm:pt>
    <dgm:pt modelId="{BB62568A-AF37-4348-846C-9529AA92536A}" type="pres">
      <dgm:prSet presAssocID="{5DE0A710-E0A0-3349-88F7-42CF32B41F97}" presName="hierRoot2" presStyleCnt="0">
        <dgm:presLayoutVars>
          <dgm:hierBranch val="init"/>
        </dgm:presLayoutVars>
      </dgm:prSet>
      <dgm:spPr/>
    </dgm:pt>
    <dgm:pt modelId="{F0B2C883-AFCE-8642-A5F6-781D2A3DC91F}" type="pres">
      <dgm:prSet presAssocID="{5DE0A710-E0A0-3349-88F7-42CF32B41F97}" presName="rootComposite" presStyleCnt="0"/>
      <dgm:spPr/>
    </dgm:pt>
    <dgm:pt modelId="{D262AE4C-9136-C94E-A87B-843C87D9F0BE}" type="pres">
      <dgm:prSet presAssocID="{5DE0A710-E0A0-3349-88F7-42CF32B41F97}" presName="rootText" presStyleLbl="node3" presStyleIdx="4" presStyleCnt="9">
        <dgm:presLayoutVars>
          <dgm:chPref val="3"/>
        </dgm:presLayoutVars>
      </dgm:prSet>
      <dgm:spPr/>
    </dgm:pt>
    <dgm:pt modelId="{7B234EF3-394E-B54A-8F47-3A2D4EEB542C}" type="pres">
      <dgm:prSet presAssocID="{5DE0A710-E0A0-3349-88F7-42CF32B41F97}" presName="rootConnector" presStyleLbl="node3" presStyleIdx="4" presStyleCnt="9"/>
      <dgm:spPr/>
    </dgm:pt>
    <dgm:pt modelId="{B83D5601-CA25-8648-AD7E-B8C276C9D9E4}" type="pres">
      <dgm:prSet presAssocID="{5DE0A710-E0A0-3349-88F7-42CF32B41F97}" presName="hierChild4" presStyleCnt="0"/>
      <dgm:spPr/>
    </dgm:pt>
    <dgm:pt modelId="{DA66F5FC-5EAF-9148-8128-A681664BB8E3}" type="pres">
      <dgm:prSet presAssocID="{5DE0A710-E0A0-3349-88F7-42CF32B41F97}" presName="hierChild5" presStyleCnt="0"/>
      <dgm:spPr/>
    </dgm:pt>
    <dgm:pt modelId="{EF46ED33-9372-864D-8787-8819BF9D2A5F}" type="pres">
      <dgm:prSet presAssocID="{EA1569AC-C90C-4145-AC7E-101FFB61A8DC}" presName="Name37" presStyleLbl="parChTrans1D3" presStyleIdx="5" presStyleCnt="9"/>
      <dgm:spPr/>
    </dgm:pt>
    <dgm:pt modelId="{B1B74925-BE96-CD4E-8F57-D1EEFC1E25BC}" type="pres">
      <dgm:prSet presAssocID="{1A9CF0FF-7FCA-B44F-AD37-DE49606A5E81}" presName="hierRoot2" presStyleCnt="0">
        <dgm:presLayoutVars>
          <dgm:hierBranch val="init"/>
        </dgm:presLayoutVars>
      </dgm:prSet>
      <dgm:spPr/>
    </dgm:pt>
    <dgm:pt modelId="{F0304AED-544D-1B4D-9BB4-A52276F89DCF}" type="pres">
      <dgm:prSet presAssocID="{1A9CF0FF-7FCA-B44F-AD37-DE49606A5E81}" presName="rootComposite" presStyleCnt="0"/>
      <dgm:spPr/>
    </dgm:pt>
    <dgm:pt modelId="{F27D4D3B-1D9C-3E46-9E66-CE6AD147CE31}" type="pres">
      <dgm:prSet presAssocID="{1A9CF0FF-7FCA-B44F-AD37-DE49606A5E81}" presName="rootText" presStyleLbl="node3" presStyleIdx="5" presStyleCnt="9">
        <dgm:presLayoutVars>
          <dgm:chPref val="3"/>
        </dgm:presLayoutVars>
      </dgm:prSet>
      <dgm:spPr/>
    </dgm:pt>
    <dgm:pt modelId="{7E662736-53DA-3748-8901-5015C3139E3D}" type="pres">
      <dgm:prSet presAssocID="{1A9CF0FF-7FCA-B44F-AD37-DE49606A5E81}" presName="rootConnector" presStyleLbl="node3" presStyleIdx="5" presStyleCnt="9"/>
      <dgm:spPr/>
    </dgm:pt>
    <dgm:pt modelId="{07761FAC-0FE5-A542-AC63-8A2305A15A9C}" type="pres">
      <dgm:prSet presAssocID="{1A9CF0FF-7FCA-B44F-AD37-DE49606A5E81}" presName="hierChild4" presStyleCnt="0"/>
      <dgm:spPr/>
    </dgm:pt>
    <dgm:pt modelId="{32FA6563-1123-3544-8F56-4E542257A504}" type="pres">
      <dgm:prSet presAssocID="{1A9CF0FF-7FCA-B44F-AD37-DE49606A5E81}" presName="hierChild5" presStyleCnt="0"/>
      <dgm:spPr/>
    </dgm:pt>
    <dgm:pt modelId="{19F6D4AE-6362-3D4A-AB0E-B15C244F1AE8}" type="pres">
      <dgm:prSet presAssocID="{19DB618C-2FE7-6A48-B307-087931847BF7}" presName="hierChild5" presStyleCnt="0"/>
      <dgm:spPr/>
    </dgm:pt>
    <dgm:pt modelId="{B6C19004-DAED-C040-94B2-1EFFE4365672}" type="pres">
      <dgm:prSet presAssocID="{EC0664B2-5184-0F46-B731-2F68BBA83103}" presName="Name37" presStyleLbl="parChTrans1D2" presStyleIdx="2" presStyleCnt="3"/>
      <dgm:spPr/>
    </dgm:pt>
    <dgm:pt modelId="{ACAB704A-53E8-4148-A289-300AEA8A32BE}" type="pres">
      <dgm:prSet presAssocID="{B627B384-4DDC-2F4A-A208-634150E65548}" presName="hierRoot2" presStyleCnt="0">
        <dgm:presLayoutVars>
          <dgm:hierBranch val="init"/>
        </dgm:presLayoutVars>
      </dgm:prSet>
      <dgm:spPr/>
    </dgm:pt>
    <dgm:pt modelId="{DF4329BB-031D-BD40-8CC9-0CA6FDD9053B}" type="pres">
      <dgm:prSet presAssocID="{B627B384-4DDC-2F4A-A208-634150E65548}" presName="rootComposite" presStyleCnt="0"/>
      <dgm:spPr/>
    </dgm:pt>
    <dgm:pt modelId="{A7033A0A-F4B5-7843-8DCF-B012DA626789}" type="pres">
      <dgm:prSet presAssocID="{B627B384-4DDC-2F4A-A208-634150E65548}" presName="rootText" presStyleLbl="node2" presStyleIdx="2" presStyleCnt="3">
        <dgm:presLayoutVars>
          <dgm:chPref val="3"/>
        </dgm:presLayoutVars>
      </dgm:prSet>
      <dgm:spPr/>
    </dgm:pt>
    <dgm:pt modelId="{8A94E5FB-F9BF-0445-87D3-2D520078363E}" type="pres">
      <dgm:prSet presAssocID="{B627B384-4DDC-2F4A-A208-634150E65548}" presName="rootConnector" presStyleLbl="node2" presStyleIdx="2" presStyleCnt="3"/>
      <dgm:spPr/>
    </dgm:pt>
    <dgm:pt modelId="{BC5DDFAA-22E2-B448-95C4-734BAFAF03EC}" type="pres">
      <dgm:prSet presAssocID="{B627B384-4DDC-2F4A-A208-634150E65548}" presName="hierChild4" presStyleCnt="0"/>
      <dgm:spPr/>
    </dgm:pt>
    <dgm:pt modelId="{FF6552CA-0035-A648-970B-3D7611E601E1}" type="pres">
      <dgm:prSet presAssocID="{B56DDB82-C2AB-AD4C-A4FB-4EF82B648A1C}" presName="Name37" presStyleLbl="parChTrans1D3" presStyleIdx="6" presStyleCnt="9"/>
      <dgm:spPr/>
    </dgm:pt>
    <dgm:pt modelId="{DE32F2DA-C9C1-8544-8CF7-9ED1F676A263}" type="pres">
      <dgm:prSet presAssocID="{1CE5BBB2-9AFA-5D4A-9160-F6FAE298F9D4}" presName="hierRoot2" presStyleCnt="0">
        <dgm:presLayoutVars>
          <dgm:hierBranch val="init"/>
        </dgm:presLayoutVars>
      </dgm:prSet>
      <dgm:spPr/>
    </dgm:pt>
    <dgm:pt modelId="{F99AA4EF-354D-7249-808E-CCDCF2FF26E2}" type="pres">
      <dgm:prSet presAssocID="{1CE5BBB2-9AFA-5D4A-9160-F6FAE298F9D4}" presName="rootComposite" presStyleCnt="0"/>
      <dgm:spPr/>
    </dgm:pt>
    <dgm:pt modelId="{AAD4605D-DBC6-1749-9566-4CD2E8DCAB9F}" type="pres">
      <dgm:prSet presAssocID="{1CE5BBB2-9AFA-5D4A-9160-F6FAE298F9D4}" presName="rootText" presStyleLbl="node3" presStyleIdx="6" presStyleCnt="9">
        <dgm:presLayoutVars>
          <dgm:chPref val="3"/>
        </dgm:presLayoutVars>
      </dgm:prSet>
      <dgm:spPr/>
    </dgm:pt>
    <dgm:pt modelId="{990FF67C-51DB-144E-86DF-892F32F6ABE7}" type="pres">
      <dgm:prSet presAssocID="{1CE5BBB2-9AFA-5D4A-9160-F6FAE298F9D4}" presName="rootConnector" presStyleLbl="node3" presStyleIdx="6" presStyleCnt="9"/>
      <dgm:spPr/>
    </dgm:pt>
    <dgm:pt modelId="{B37F3D90-4818-A743-9C99-AD2CC48A86FE}" type="pres">
      <dgm:prSet presAssocID="{1CE5BBB2-9AFA-5D4A-9160-F6FAE298F9D4}" presName="hierChild4" presStyleCnt="0"/>
      <dgm:spPr/>
    </dgm:pt>
    <dgm:pt modelId="{8034B99F-BFDC-FC41-8488-BB24DE26AA51}" type="pres">
      <dgm:prSet presAssocID="{1CE5BBB2-9AFA-5D4A-9160-F6FAE298F9D4}" presName="hierChild5" presStyleCnt="0"/>
      <dgm:spPr/>
    </dgm:pt>
    <dgm:pt modelId="{A7B7A609-BDFB-6C48-920D-F839D68729B2}" type="pres">
      <dgm:prSet presAssocID="{645FE6B9-919E-EB41-9887-9A6D66D96B13}" presName="Name37" presStyleLbl="parChTrans1D3" presStyleIdx="7" presStyleCnt="9"/>
      <dgm:spPr/>
    </dgm:pt>
    <dgm:pt modelId="{1B9F5AFA-DC19-FA4A-A3C4-C4951CFD79D3}" type="pres">
      <dgm:prSet presAssocID="{028F8435-16BE-3E49-8ED3-17EA1917794E}" presName="hierRoot2" presStyleCnt="0">
        <dgm:presLayoutVars>
          <dgm:hierBranch val="init"/>
        </dgm:presLayoutVars>
      </dgm:prSet>
      <dgm:spPr/>
    </dgm:pt>
    <dgm:pt modelId="{65E2CA0D-0A6A-A746-BF8D-18E21A585F6F}" type="pres">
      <dgm:prSet presAssocID="{028F8435-16BE-3E49-8ED3-17EA1917794E}" presName="rootComposite" presStyleCnt="0"/>
      <dgm:spPr/>
    </dgm:pt>
    <dgm:pt modelId="{903EAE6E-B730-AA44-BFEB-CC8639D7C26B}" type="pres">
      <dgm:prSet presAssocID="{028F8435-16BE-3E49-8ED3-17EA1917794E}" presName="rootText" presStyleLbl="node3" presStyleIdx="7" presStyleCnt="9">
        <dgm:presLayoutVars>
          <dgm:chPref val="3"/>
        </dgm:presLayoutVars>
      </dgm:prSet>
      <dgm:spPr/>
    </dgm:pt>
    <dgm:pt modelId="{68929810-7DE1-7247-9FD0-A372CFED02C8}" type="pres">
      <dgm:prSet presAssocID="{028F8435-16BE-3E49-8ED3-17EA1917794E}" presName="rootConnector" presStyleLbl="node3" presStyleIdx="7" presStyleCnt="9"/>
      <dgm:spPr/>
    </dgm:pt>
    <dgm:pt modelId="{3624758C-12FE-794D-BF21-8C8A6BD4407A}" type="pres">
      <dgm:prSet presAssocID="{028F8435-16BE-3E49-8ED3-17EA1917794E}" presName="hierChild4" presStyleCnt="0"/>
      <dgm:spPr/>
    </dgm:pt>
    <dgm:pt modelId="{1AAE8870-722F-634D-AC68-EBEC1620E8C9}" type="pres">
      <dgm:prSet presAssocID="{028F8435-16BE-3E49-8ED3-17EA1917794E}" presName="hierChild5" presStyleCnt="0"/>
      <dgm:spPr/>
    </dgm:pt>
    <dgm:pt modelId="{2DAC8E89-32B5-0D4B-B0B2-07ADE2402E78}" type="pres">
      <dgm:prSet presAssocID="{938D5EE9-7127-434A-86F0-38A0B4E267EB}" presName="Name37" presStyleLbl="parChTrans1D3" presStyleIdx="8" presStyleCnt="9"/>
      <dgm:spPr/>
    </dgm:pt>
    <dgm:pt modelId="{457BA8A5-A354-424E-9E5A-9E393424FF71}" type="pres">
      <dgm:prSet presAssocID="{7C64D3E8-4C66-4C41-8E18-D12D3B8906AE}" presName="hierRoot2" presStyleCnt="0">
        <dgm:presLayoutVars>
          <dgm:hierBranch val="init"/>
        </dgm:presLayoutVars>
      </dgm:prSet>
      <dgm:spPr/>
    </dgm:pt>
    <dgm:pt modelId="{1DE2C870-E4A0-C94D-B272-8ACEA777B0AF}" type="pres">
      <dgm:prSet presAssocID="{7C64D3E8-4C66-4C41-8E18-D12D3B8906AE}" presName="rootComposite" presStyleCnt="0"/>
      <dgm:spPr/>
    </dgm:pt>
    <dgm:pt modelId="{E4A857EE-8760-4C40-A9EB-A35D8E1B738D}" type="pres">
      <dgm:prSet presAssocID="{7C64D3E8-4C66-4C41-8E18-D12D3B8906AE}" presName="rootText" presStyleLbl="node3" presStyleIdx="8" presStyleCnt="9">
        <dgm:presLayoutVars>
          <dgm:chPref val="3"/>
        </dgm:presLayoutVars>
      </dgm:prSet>
      <dgm:spPr/>
    </dgm:pt>
    <dgm:pt modelId="{38F9F619-4858-094F-A62E-4EDAB44B51C6}" type="pres">
      <dgm:prSet presAssocID="{7C64D3E8-4C66-4C41-8E18-D12D3B8906AE}" presName="rootConnector" presStyleLbl="node3" presStyleIdx="8" presStyleCnt="9"/>
      <dgm:spPr/>
    </dgm:pt>
    <dgm:pt modelId="{388BBBB7-F1C2-6E4B-9FD6-28F991A3D0EF}" type="pres">
      <dgm:prSet presAssocID="{7C64D3E8-4C66-4C41-8E18-D12D3B8906AE}" presName="hierChild4" presStyleCnt="0"/>
      <dgm:spPr/>
    </dgm:pt>
    <dgm:pt modelId="{B636AE9F-B2BE-B147-ABC7-EC18D177B97F}" type="pres">
      <dgm:prSet presAssocID="{7C64D3E8-4C66-4C41-8E18-D12D3B8906AE}" presName="hierChild5" presStyleCnt="0"/>
      <dgm:spPr/>
    </dgm:pt>
    <dgm:pt modelId="{54AEA1F9-6BF8-5741-9F3F-6CEBD5F00532}" type="pres">
      <dgm:prSet presAssocID="{B627B384-4DDC-2F4A-A208-634150E65548}" presName="hierChild5" presStyleCnt="0"/>
      <dgm:spPr/>
    </dgm:pt>
    <dgm:pt modelId="{3EF90DC5-93F1-5045-A9B2-718BA4EAAFF8}" type="pres">
      <dgm:prSet presAssocID="{25C7D308-32EF-D243-9C6C-D470A2ECED28}" presName="hierChild3" presStyleCnt="0"/>
      <dgm:spPr/>
    </dgm:pt>
  </dgm:ptLst>
  <dgm:cxnLst>
    <dgm:cxn modelId="{1AAEBD01-A8B2-8A4E-AF1E-DEB245D2A9E8}" type="presOf" srcId="{DBED9612-56B4-254B-BF32-7627BC17B358}" destId="{C4EC2300-FE4C-894E-B02A-A5E8E6175678}" srcOrd="0" destOrd="0" presId="urn:microsoft.com/office/officeart/2005/8/layout/orgChart1"/>
    <dgm:cxn modelId="{02394C09-3196-6349-92F2-E2B6676797EE}" srcId="{25C7D308-32EF-D243-9C6C-D470A2ECED28}" destId="{19DB618C-2FE7-6A48-B307-087931847BF7}" srcOrd="1" destOrd="0" parTransId="{89C24B51-CA88-A14B-9A68-CCB4581E294F}" sibTransId="{2CCA7CE6-F0A1-7E40-90D8-B6C3CE407A59}"/>
    <dgm:cxn modelId="{543C2111-CEB0-434D-BA9A-6735F3D2C5E3}" type="presOf" srcId="{84D6BEAB-0EFC-B847-94E1-550DECD9355F}" destId="{55ADC36D-6F59-0F4D-B15C-C3203809B29D}" srcOrd="0" destOrd="0" presId="urn:microsoft.com/office/officeart/2005/8/layout/orgChart1"/>
    <dgm:cxn modelId="{F89EF912-99E4-BE4E-B5CB-F1F4CA2855DD}" type="presOf" srcId="{89C24B51-CA88-A14B-9A68-CCB4581E294F}" destId="{79EB5C4F-6A65-0049-B9AA-262B6DEF43F1}" srcOrd="0" destOrd="0" presId="urn:microsoft.com/office/officeart/2005/8/layout/orgChart1"/>
    <dgm:cxn modelId="{26C61514-311C-564F-AD2A-6E8E723B45EB}" srcId="{19DB618C-2FE7-6A48-B307-087931847BF7}" destId="{1A9CF0FF-7FCA-B44F-AD37-DE49606A5E81}" srcOrd="2" destOrd="0" parTransId="{EA1569AC-C90C-4145-AC7E-101FFB61A8DC}" sibTransId="{18249C3A-48C9-5F48-91A5-A6AF8024E301}"/>
    <dgm:cxn modelId="{FA6ED021-96A1-3148-9714-A90D5E2C86CD}" srcId="{B627B384-4DDC-2F4A-A208-634150E65548}" destId="{028F8435-16BE-3E49-8ED3-17EA1917794E}" srcOrd="1" destOrd="0" parTransId="{645FE6B9-919E-EB41-9887-9A6D66D96B13}" sibTransId="{E862CA86-50EB-9649-AE29-1F8FB2746381}"/>
    <dgm:cxn modelId="{22DBAF2B-3921-DA41-BB76-E42B3197F85D}" type="presOf" srcId="{EA1569AC-C90C-4145-AC7E-101FFB61A8DC}" destId="{EF46ED33-9372-864D-8787-8819BF9D2A5F}" srcOrd="0" destOrd="0" presId="urn:microsoft.com/office/officeart/2005/8/layout/orgChart1"/>
    <dgm:cxn modelId="{9F83F430-B8F1-7343-B33D-204A9D3F389C}" type="presOf" srcId="{645FE6B9-919E-EB41-9887-9A6D66D96B13}" destId="{A7B7A609-BDFB-6C48-920D-F839D68729B2}" srcOrd="0" destOrd="0" presId="urn:microsoft.com/office/officeart/2005/8/layout/orgChart1"/>
    <dgm:cxn modelId="{DFBA6B32-32A9-3A47-87A8-E676D2C90C7A}" type="presOf" srcId="{7C64D3E8-4C66-4C41-8E18-D12D3B8906AE}" destId="{E4A857EE-8760-4C40-A9EB-A35D8E1B738D}" srcOrd="0" destOrd="0" presId="urn:microsoft.com/office/officeart/2005/8/layout/orgChart1"/>
    <dgm:cxn modelId="{0AF28437-82A7-2D48-A434-C11F5A21792E}" type="presOf" srcId="{84D6BEAB-0EFC-B847-94E1-550DECD9355F}" destId="{6D4FA0F7-1399-6643-A6B2-A94788D0953E}" srcOrd="1" destOrd="0" presId="urn:microsoft.com/office/officeart/2005/8/layout/orgChart1"/>
    <dgm:cxn modelId="{2880163B-7EE3-114E-9314-74B908E5C89A}" srcId="{B627B384-4DDC-2F4A-A208-634150E65548}" destId="{1CE5BBB2-9AFA-5D4A-9160-F6FAE298F9D4}" srcOrd="0" destOrd="0" parTransId="{B56DDB82-C2AB-AD4C-A4FB-4EF82B648A1C}" sibTransId="{67FBD980-9CF4-7746-9E98-2F7E7889B3B0}"/>
    <dgm:cxn modelId="{EAD85F3E-3AD2-7547-968B-3CC3C06D1BAF}" type="presOf" srcId="{2ED505BD-1B0D-A940-86C0-EB2D6EEF98DD}" destId="{587935F7-8A80-1949-BA35-C1109754534D}" srcOrd="0" destOrd="0" presId="urn:microsoft.com/office/officeart/2005/8/layout/orgChart1"/>
    <dgm:cxn modelId="{E012B745-B674-2241-8858-71CB60BBBC92}" type="presOf" srcId="{CB81F1A6-12B3-FB43-8C3F-AB74C368B1F0}" destId="{2305ACB2-D5D1-FA4F-BD20-E7197149158F}" srcOrd="0" destOrd="0" presId="urn:microsoft.com/office/officeart/2005/8/layout/orgChart1"/>
    <dgm:cxn modelId="{F9DF4B4F-68EB-FC4C-A993-44C64522F2A0}" type="presOf" srcId="{9835525A-06FC-A44C-A884-4C29942E5EC3}" destId="{962E31AD-6F5B-8246-BD80-66742954B396}" srcOrd="0" destOrd="0" presId="urn:microsoft.com/office/officeart/2005/8/layout/orgChart1"/>
    <dgm:cxn modelId="{5B049851-CCD6-DC4C-8E85-51A8B8A5A837}" type="presOf" srcId="{1A9CF0FF-7FCA-B44F-AD37-DE49606A5E81}" destId="{7E662736-53DA-3748-8901-5015C3139E3D}" srcOrd="1" destOrd="0" presId="urn:microsoft.com/office/officeart/2005/8/layout/orgChart1"/>
    <dgm:cxn modelId="{6CBA5C52-CD8E-E248-BAFE-7F719690E6A6}" type="presOf" srcId="{B627B384-4DDC-2F4A-A208-634150E65548}" destId="{A7033A0A-F4B5-7843-8DCF-B012DA626789}" srcOrd="0" destOrd="0" presId="urn:microsoft.com/office/officeart/2005/8/layout/orgChart1"/>
    <dgm:cxn modelId="{83FCCB5E-CC94-DD42-BC2E-A136A97BA4E0}" type="presOf" srcId="{6548192A-35E7-CB48-9657-34FBBB70258F}" destId="{B51C8E00-BAD2-374D-A4C0-6A13C8FA3C36}" srcOrd="0" destOrd="0" presId="urn:microsoft.com/office/officeart/2005/8/layout/orgChart1"/>
    <dgm:cxn modelId="{3AC0CF62-BCE5-E145-B098-7FD470DDC5ED}" type="presOf" srcId="{22C2B292-4F09-AB48-9DDB-B5E7B7687760}" destId="{BB1EF876-7EFC-8B4A-8D57-91C14C3EA6EA}" srcOrd="0" destOrd="0" presId="urn:microsoft.com/office/officeart/2005/8/layout/orgChart1"/>
    <dgm:cxn modelId="{6B1A736B-E3A9-3A49-8A95-D9DCC3DE261D}" srcId="{7F0D37EB-6E52-0F4B-90E5-16B117ED0802}" destId="{25C7D308-32EF-D243-9C6C-D470A2ECED28}" srcOrd="0" destOrd="0" parTransId="{826D9A44-F324-B640-9150-D8E18DBAD4FC}" sibTransId="{104545DD-CE2A-CE49-AAF6-7187ED7420AA}"/>
    <dgm:cxn modelId="{17BB646E-59E0-A048-B20C-8BC1EFA657FE}" type="presOf" srcId="{19DB618C-2FE7-6A48-B307-087931847BF7}" destId="{99AF8FAD-9253-FF47-B8CF-633B1698BA1A}" srcOrd="1" destOrd="0" presId="urn:microsoft.com/office/officeart/2005/8/layout/orgChart1"/>
    <dgm:cxn modelId="{2B597371-6C58-E441-A26F-6EE0B7E71776}" type="presOf" srcId="{5DE0A710-E0A0-3349-88F7-42CF32B41F97}" destId="{D262AE4C-9136-C94E-A87B-843C87D9F0BE}" srcOrd="0" destOrd="0" presId="urn:microsoft.com/office/officeart/2005/8/layout/orgChart1"/>
    <dgm:cxn modelId="{E6EBE77A-FDCF-6C4D-97FA-9E0B39258FBF}" type="presOf" srcId="{5CD53E9C-DD5D-6C49-AA1E-C3B690A0D5B2}" destId="{7BE2DB8C-0F59-E04C-8BA4-58D4CF09FF46}" srcOrd="0" destOrd="0" presId="urn:microsoft.com/office/officeart/2005/8/layout/orgChart1"/>
    <dgm:cxn modelId="{0AB78D7B-29B9-DE49-8362-22258432200C}" type="presOf" srcId="{1CE5BBB2-9AFA-5D4A-9160-F6FAE298F9D4}" destId="{AAD4605D-DBC6-1749-9566-4CD2E8DCAB9F}" srcOrd="0" destOrd="0" presId="urn:microsoft.com/office/officeart/2005/8/layout/orgChart1"/>
    <dgm:cxn modelId="{F0D5E47B-C327-E041-BFCB-E856F93DAC79}" type="presOf" srcId="{75F88DAF-38C6-2F46-94B4-3A5963FA2BE5}" destId="{363FC9EB-DFE7-2943-9450-E1458E7AEF9B}" srcOrd="1" destOrd="0" presId="urn:microsoft.com/office/officeart/2005/8/layout/orgChart1"/>
    <dgm:cxn modelId="{FF1A0C7C-760B-0345-875B-AE7B9D502EF4}" type="presOf" srcId="{75F88DAF-38C6-2F46-94B4-3A5963FA2BE5}" destId="{4B369155-E45A-B349-AA2E-941EC1AD5376}" srcOrd="0" destOrd="0" presId="urn:microsoft.com/office/officeart/2005/8/layout/orgChart1"/>
    <dgm:cxn modelId="{1893E47F-344C-8344-8FCA-956B9038C562}" type="presOf" srcId="{25C7D308-32EF-D243-9C6C-D470A2ECED28}" destId="{F8C5D720-D507-DC4C-AC8D-CFE8F9C37C8E}" srcOrd="1" destOrd="0" presId="urn:microsoft.com/office/officeart/2005/8/layout/orgChart1"/>
    <dgm:cxn modelId="{EE70618B-AE34-EF48-ADA9-768598D204D5}" type="presOf" srcId="{938D5EE9-7127-434A-86F0-38A0B4E267EB}" destId="{2DAC8E89-32B5-0D4B-B0B2-07ADE2402E78}" srcOrd="0" destOrd="0" presId="urn:microsoft.com/office/officeart/2005/8/layout/orgChart1"/>
    <dgm:cxn modelId="{17D2598C-1F97-424A-BC9D-B2BBA17E814E}" srcId="{75F88DAF-38C6-2F46-94B4-3A5963FA2BE5}" destId="{84D6BEAB-0EFC-B847-94E1-550DECD9355F}" srcOrd="1" destOrd="0" parTransId="{EE91580B-1AC4-DF4C-AFA4-58E6652C29F0}" sibTransId="{23F27B92-31AF-3642-9011-FE2A1DB0A36A}"/>
    <dgm:cxn modelId="{A9FE108E-A984-FE4D-A8E2-3DC03B40DDAE}" type="presOf" srcId="{5DE0A710-E0A0-3349-88F7-42CF32B41F97}" destId="{7B234EF3-394E-B54A-8F47-3A2D4EEB542C}" srcOrd="1" destOrd="0" presId="urn:microsoft.com/office/officeart/2005/8/layout/orgChart1"/>
    <dgm:cxn modelId="{4D26AC9D-B264-1C4D-8F05-EAF2BAC7EF90}" srcId="{25C7D308-32EF-D243-9C6C-D470A2ECED28}" destId="{75F88DAF-38C6-2F46-94B4-3A5963FA2BE5}" srcOrd="0" destOrd="0" parTransId="{A4A346CD-1150-D542-A63E-FCE0C45567F2}" sibTransId="{CC74BE53-F90B-D34C-925C-95EFA25FA3BB}"/>
    <dgm:cxn modelId="{B101B59E-D6FF-D243-B681-032E0F93254F}" type="presOf" srcId="{CB81F1A6-12B3-FB43-8C3F-AB74C368B1F0}" destId="{BA91C4B8-ABA6-5E44-801A-56F0C604373F}" srcOrd="1" destOrd="0" presId="urn:microsoft.com/office/officeart/2005/8/layout/orgChart1"/>
    <dgm:cxn modelId="{65E444A0-88D9-D942-8E49-DFAC32FDAD1D}" type="presOf" srcId="{7C64D3E8-4C66-4C41-8E18-D12D3B8906AE}" destId="{38F9F619-4858-094F-A62E-4EDAB44B51C6}" srcOrd="1" destOrd="0" presId="urn:microsoft.com/office/officeart/2005/8/layout/orgChart1"/>
    <dgm:cxn modelId="{CCBEB5A0-1853-E047-B21B-ED2E5F948F7D}" srcId="{75F88DAF-38C6-2F46-94B4-3A5963FA2BE5}" destId="{22C2B292-4F09-AB48-9DDB-B5E7B7687760}" srcOrd="0" destOrd="0" parTransId="{2ED505BD-1B0D-A940-86C0-EB2D6EEF98DD}" sibTransId="{297298F0-BEF9-8D4A-BFD4-AA6362C20373}"/>
    <dgm:cxn modelId="{DBB843A5-99C3-064D-B513-7952D7B8C127}" type="presOf" srcId="{A4A346CD-1150-D542-A63E-FCE0C45567F2}" destId="{C6C7D389-371E-A240-9508-EBC79D8D5D7E}" srcOrd="0" destOrd="0" presId="urn:microsoft.com/office/officeart/2005/8/layout/orgChart1"/>
    <dgm:cxn modelId="{BEA554AE-5356-CE49-B726-970A3BF9DD4A}" type="presOf" srcId="{B56DDB82-C2AB-AD4C-A4FB-4EF82B648A1C}" destId="{FF6552CA-0035-A648-970B-3D7611E601E1}" srcOrd="0" destOrd="0" presId="urn:microsoft.com/office/officeart/2005/8/layout/orgChart1"/>
    <dgm:cxn modelId="{ABF149B0-DDC6-D146-870D-9835D9392CA0}" type="presOf" srcId="{1CE5BBB2-9AFA-5D4A-9160-F6FAE298F9D4}" destId="{990FF67C-51DB-144E-86DF-892F32F6ABE7}" srcOrd="1" destOrd="0" presId="urn:microsoft.com/office/officeart/2005/8/layout/orgChart1"/>
    <dgm:cxn modelId="{9EAAA6B1-CDE0-4A4E-9AC8-44AB1FA07E5B}" type="presOf" srcId="{1A9CF0FF-7FCA-B44F-AD37-DE49606A5E81}" destId="{F27D4D3B-1D9C-3E46-9E66-CE6AD147CE31}" srcOrd="0" destOrd="0" presId="urn:microsoft.com/office/officeart/2005/8/layout/orgChart1"/>
    <dgm:cxn modelId="{9537CBB2-5A29-3747-9F99-C38238895931}" type="presOf" srcId="{22C2B292-4F09-AB48-9DDB-B5E7B7687760}" destId="{5A95C86C-D212-6B47-A3F1-D3CC2302BAB1}" srcOrd="1" destOrd="0" presId="urn:microsoft.com/office/officeart/2005/8/layout/orgChart1"/>
    <dgm:cxn modelId="{508027C3-707F-8246-8A05-FD0A600648AC}" type="presOf" srcId="{EC0664B2-5184-0F46-B731-2F68BBA83103}" destId="{B6C19004-DAED-C040-94B2-1EFFE4365672}" srcOrd="0" destOrd="0" presId="urn:microsoft.com/office/officeart/2005/8/layout/orgChart1"/>
    <dgm:cxn modelId="{252F42CD-E681-8E47-875F-9031D6E6F9E7}" type="presOf" srcId="{19DB618C-2FE7-6A48-B307-087931847BF7}" destId="{ED5DC1AE-ADEF-864F-85D2-02F4E64CC013}" srcOrd="0" destOrd="0" presId="urn:microsoft.com/office/officeart/2005/8/layout/orgChart1"/>
    <dgm:cxn modelId="{713D18D6-1BD8-D347-AEA9-86C8C0D44B5E}" srcId="{19DB618C-2FE7-6A48-B307-087931847BF7}" destId="{5DE0A710-E0A0-3349-88F7-42CF32B41F97}" srcOrd="1" destOrd="0" parTransId="{5CD53E9C-DD5D-6C49-AA1E-C3B690A0D5B2}" sibTransId="{21DD2971-C693-754C-A54C-5AB8401A9AF8}"/>
    <dgm:cxn modelId="{3D1681D9-540F-2342-AEDA-3E2946C12029}" type="presOf" srcId="{25C7D308-32EF-D243-9C6C-D470A2ECED28}" destId="{10FECB68-DF2C-FA44-912B-B85D59C1EB74}" srcOrd="0" destOrd="0" presId="urn:microsoft.com/office/officeart/2005/8/layout/orgChart1"/>
    <dgm:cxn modelId="{053A33DB-F895-DE48-9A49-5D99141B7468}" type="presOf" srcId="{7F0D37EB-6E52-0F4B-90E5-16B117ED0802}" destId="{CF2E5BAC-D575-1E48-B0D0-E0DB0CEF60A8}" srcOrd="0" destOrd="0" presId="urn:microsoft.com/office/officeart/2005/8/layout/orgChart1"/>
    <dgm:cxn modelId="{E13701E3-0108-1147-B057-12298D444FA1}" type="presOf" srcId="{DBED9612-56B4-254B-BF32-7627BC17B358}" destId="{A81292B9-B743-1840-9C4F-E6E28B3E468C}" srcOrd="1" destOrd="0" presId="urn:microsoft.com/office/officeart/2005/8/layout/orgChart1"/>
    <dgm:cxn modelId="{E5F406E4-E60B-B744-8661-6162250C13BC}" type="presOf" srcId="{EE91580B-1AC4-DF4C-AFA4-58E6652C29F0}" destId="{696EFFF8-F03D-AA46-A62F-19D50EE12362}" srcOrd="0" destOrd="0" presId="urn:microsoft.com/office/officeart/2005/8/layout/orgChart1"/>
    <dgm:cxn modelId="{BA1E6AE5-E8FC-1449-A627-93F852DADC80}" srcId="{19DB618C-2FE7-6A48-B307-087931847BF7}" destId="{DBED9612-56B4-254B-BF32-7627BC17B358}" srcOrd="0" destOrd="0" parTransId="{9835525A-06FC-A44C-A884-4C29942E5EC3}" sibTransId="{57390DEE-F74E-7A40-9E65-47C3552054D6}"/>
    <dgm:cxn modelId="{753B74EA-0132-6743-912C-C3E201B77D0D}" type="presOf" srcId="{028F8435-16BE-3E49-8ED3-17EA1917794E}" destId="{68929810-7DE1-7247-9FD0-A372CFED02C8}" srcOrd="1" destOrd="0" presId="urn:microsoft.com/office/officeart/2005/8/layout/orgChart1"/>
    <dgm:cxn modelId="{0F88A8EF-DBD9-4B47-A4C5-A25E6C814C1C}" type="presOf" srcId="{028F8435-16BE-3E49-8ED3-17EA1917794E}" destId="{903EAE6E-B730-AA44-BFEB-CC8639D7C26B}" srcOrd="0" destOrd="0" presId="urn:microsoft.com/office/officeart/2005/8/layout/orgChart1"/>
    <dgm:cxn modelId="{A0C441F4-E70B-E44E-9C66-7449815547E5}" srcId="{B627B384-4DDC-2F4A-A208-634150E65548}" destId="{7C64D3E8-4C66-4C41-8E18-D12D3B8906AE}" srcOrd="2" destOrd="0" parTransId="{938D5EE9-7127-434A-86F0-38A0B4E267EB}" sibTransId="{FE715DDE-415A-7145-BF90-6DEDF134CBF0}"/>
    <dgm:cxn modelId="{AC6020FB-FA60-B043-8A86-3F250207E39F}" srcId="{75F88DAF-38C6-2F46-94B4-3A5963FA2BE5}" destId="{CB81F1A6-12B3-FB43-8C3F-AB74C368B1F0}" srcOrd="2" destOrd="0" parTransId="{6548192A-35E7-CB48-9657-34FBBB70258F}" sibTransId="{A99E56C3-7E2C-3043-AF18-8845F4A1CE0F}"/>
    <dgm:cxn modelId="{9E822FFB-3A68-3B41-8A18-7006DEF0C665}" srcId="{25C7D308-32EF-D243-9C6C-D470A2ECED28}" destId="{B627B384-4DDC-2F4A-A208-634150E65548}" srcOrd="2" destOrd="0" parTransId="{EC0664B2-5184-0F46-B731-2F68BBA83103}" sibTransId="{827BFA3F-56ED-5141-95C0-6867C0673EAC}"/>
    <dgm:cxn modelId="{0CBA0AFE-00C7-0743-97F7-FAEED14E2D27}" type="presOf" srcId="{B627B384-4DDC-2F4A-A208-634150E65548}" destId="{8A94E5FB-F9BF-0445-87D3-2D520078363E}" srcOrd="1" destOrd="0" presId="urn:microsoft.com/office/officeart/2005/8/layout/orgChart1"/>
    <dgm:cxn modelId="{59B04A43-23F0-8A44-81D4-ACEC96A357BF}" type="presParOf" srcId="{CF2E5BAC-D575-1E48-B0D0-E0DB0CEF60A8}" destId="{C7538561-6B72-6E45-BE46-C4C95E5874B2}" srcOrd="0" destOrd="0" presId="urn:microsoft.com/office/officeart/2005/8/layout/orgChart1"/>
    <dgm:cxn modelId="{B85FE354-1FAE-874B-9268-60E270BF1813}" type="presParOf" srcId="{C7538561-6B72-6E45-BE46-C4C95E5874B2}" destId="{83A9F1AE-9D56-3F4E-B359-8B988D221859}" srcOrd="0" destOrd="0" presId="urn:microsoft.com/office/officeart/2005/8/layout/orgChart1"/>
    <dgm:cxn modelId="{737C4A1B-4513-3348-9AFA-101D3507B640}" type="presParOf" srcId="{83A9F1AE-9D56-3F4E-B359-8B988D221859}" destId="{10FECB68-DF2C-FA44-912B-B85D59C1EB74}" srcOrd="0" destOrd="0" presId="urn:microsoft.com/office/officeart/2005/8/layout/orgChart1"/>
    <dgm:cxn modelId="{B9DE098B-ED26-0C41-9B8C-8F09F7259352}" type="presParOf" srcId="{83A9F1AE-9D56-3F4E-B359-8B988D221859}" destId="{F8C5D720-D507-DC4C-AC8D-CFE8F9C37C8E}" srcOrd="1" destOrd="0" presId="urn:microsoft.com/office/officeart/2005/8/layout/orgChart1"/>
    <dgm:cxn modelId="{A2052A41-1C23-3F45-B4BF-1E21C988CF7A}" type="presParOf" srcId="{C7538561-6B72-6E45-BE46-C4C95E5874B2}" destId="{1416FC09-F2FA-9145-BAE1-E2BD13A61570}" srcOrd="1" destOrd="0" presId="urn:microsoft.com/office/officeart/2005/8/layout/orgChart1"/>
    <dgm:cxn modelId="{A1E11E9A-D91B-714D-B976-27531AEBBE43}" type="presParOf" srcId="{1416FC09-F2FA-9145-BAE1-E2BD13A61570}" destId="{C6C7D389-371E-A240-9508-EBC79D8D5D7E}" srcOrd="0" destOrd="0" presId="urn:microsoft.com/office/officeart/2005/8/layout/orgChart1"/>
    <dgm:cxn modelId="{5D84FB5B-296B-EB42-B489-73DB7AF643B3}" type="presParOf" srcId="{1416FC09-F2FA-9145-BAE1-E2BD13A61570}" destId="{133F982A-2384-ED4A-9F26-108411502C7F}" srcOrd="1" destOrd="0" presId="urn:microsoft.com/office/officeart/2005/8/layout/orgChart1"/>
    <dgm:cxn modelId="{EB60A117-1824-F440-8C75-9C0D9965C179}" type="presParOf" srcId="{133F982A-2384-ED4A-9F26-108411502C7F}" destId="{9AAABBFA-76AA-1E42-876E-94522DF5D56D}" srcOrd="0" destOrd="0" presId="urn:microsoft.com/office/officeart/2005/8/layout/orgChart1"/>
    <dgm:cxn modelId="{BA0515EB-659A-A84D-B165-90635F8275B0}" type="presParOf" srcId="{9AAABBFA-76AA-1E42-876E-94522DF5D56D}" destId="{4B369155-E45A-B349-AA2E-941EC1AD5376}" srcOrd="0" destOrd="0" presId="urn:microsoft.com/office/officeart/2005/8/layout/orgChart1"/>
    <dgm:cxn modelId="{C689EC0F-869D-C04E-9765-8C56F78E73D4}" type="presParOf" srcId="{9AAABBFA-76AA-1E42-876E-94522DF5D56D}" destId="{363FC9EB-DFE7-2943-9450-E1458E7AEF9B}" srcOrd="1" destOrd="0" presId="urn:microsoft.com/office/officeart/2005/8/layout/orgChart1"/>
    <dgm:cxn modelId="{4F25A506-EAAB-3A42-B94B-71171CF8F34C}" type="presParOf" srcId="{133F982A-2384-ED4A-9F26-108411502C7F}" destId="{E89009C5-49D4-1F46-ACC9-676387ABF8F6}" srcOrd="1" destOrd="0" presId="urn:microsoft.com/office/officeart/2005/8/layout/orgChart1"/>
    <dgm:cxn modelId="{47F2C85C-88F1-D241-A248-F44A0DBF821F}" type="presParOf" srcId="{E89009C5-49D4-1F46-ACC9-676387ABF8F6}" destId="{587935F7-8A80-1949-BA35-C1109754534D}" srcOrd="0" destOrd="0" presId="urn:microsoft.com/office/officeart/2005/8/layout/orgChart1"/>
    <dgm:cxn modelId="{A2EAD957-F34D-9C43-BB3E-ECC37739D54F}" type="presParOf" srcId="{E89009C5-49D4-1F46-ACC9-676387ABF8F6}" destId="{E2717270-9DF9-2449-B93A-885045869661}" srcOrd="1" destOrd="0" presId="urn:microsoft.com/office/officeart/2005/8/layout/orgChart1"/>
    <dgm:cxn modelId="{99AD173B-2D25-B345-8D78-B7293BA00BB5}" type="presParOf" srcId="{E2717270-9DF9-2449-B93A-885045869661}" destId="{513C255D-A39D-1747-BBFF-5F910DCE2311}" srcOrd="0" destOrd="0" presId="urn:microsoft.com/office/officeart/2005/8/layout/orgChart1"/>
    <dgm:cxn modelId="{EBA9DB23-0FF0-604A-B0BC-6B3E23040973}" type="presParOf" srcId="{513C255D-A39D-1747-BBFF-5F910DCE2311}" destId="{BB1EF876-7EFC-8B4A-8D57-91C14C3EA6EA}" srcOrd="0" destOrd="0" presId="urn:microsoft.com/office/officeart/2005/8/layout/orgChart1"/>
    <dgm:cxn modelId="{5E74C9A1-BFF9-4142-8A6F-6D4361BA7A08}" type="presParOf" srcId="{513C255D-A39D-1747-BBFF-5F910DCE2311}" destId="{5A95C86C-D212-6B47-A3F1-D3CC2302BAB1}" srcOrd="1" destOrd="0" presId="urn:microsoft.com/office/officeart/2005/8/layout/orgChart1"/>
    <dgm:cxn modelId="{C6C21EB2-9F5D-AB43-980B-B31A3DA0ECCF}" type="presParOf" srcId="{E2717270-9DF9-2449-B93A-885045869661}" destId="{6FA10AD1-F104-CC4E-9561-0BD3BA744C14}" srcOrd="1" destOrd="0" presId="urn:microsoft.com/office/officeart/2005/8/layout/orgChart1"/>
    <dgm:cxn modelId="{F572AC97-B7F8-F34A-80D0-FD4AC1D438DA}" type="presParOf" srcId="{E2717270-9DF9-2449-B93A-885045869661}" destId="{A4F666D5-5F78-194D-8C6A-CA0517F0BB54}" srcOrd="2" destOrd="0" presId="urn:microsoft.com/office/officeart/2005/8/layout/orgChart1"/>
    <dgm:cxn modelId="{5F9F0EA8-56B6-DA48-9A2B-4A9446DAE09F}" type="presParOf" srcId="{E89009C5-49D4-1F46-ACC9-676387ABF8F6}" destId="{696EFFF8-F03D-AA46-A62F-19D50EE12362}" srcOrd="2" destOrd="0" presId="urn:microsoft.com/office/officeart/2005/8/layout/orgChart1"/>
    <dgm:cxn modelId="{282F48C3-D107-2D4C-A487-6C698E94479D}" type="presParOf" srcId="{E89009C5-49D4-1F46-ACC9-676387ABF8F6}" destId="{6450DA05-AC4F-1744-A4D7-E0D928444433}" srcOrd="3" destOrd="0" presId="urn:microsoft.com/office/officeart/2005/8/layout/orgChart1"/>
    <dgm:cxn modelId="{D2090EB5-E5E4-C942-AF0D-F701F38F64C3}" type="presParOf" srcId="{6450DA05-AC4F-1744-A4D7-E0D928444433}" destId="{2DC3F041-5AE7-1149-97FE-A6070F570165}" srcOrd="0" destOrd="0" presId="urn:microsoft.com/office/officeart/2005/8/layout/orgChart1"/>
    <dgm:cxn modelId="{FBF1429F-1F41-D945-9D11-B2AE87591DEC}" type="presParOf" srcId="{2DC3F041-5AE7-1149-97FE-A6070F570165}" destId="{55ADC36D-6F59-0F4D-B15C-C3203809B29D}" srcOrd="0" destOrd="0" presId="urn:microsoft.com/office/officeart/2005/8/layout/orgChart1"/>
    <dgm:cxn modelId="{080E55E5-94EF-BE44-A5B4-E9B3BF50F585}" type="presParOf" srcId="{2DC3F041-5AE7-1149-97FE-A6070F570165}" destId="{6D4FA0F7-1399-6643-A6B2-A94788D0953E}" srcOrd="1" destOrd="0" presId="urn:microsoft.com/office/officeart/2005/8/layout/orgChart1"/>
    <dgm:cxn modelId="{DEAB13E7-B644-644C-8AB6-2938B6B29310}" type="presParOf" srcId="{6450DA05-AC4F-1744-A4D7-E0D928444433}" destId="{908B7189-BB31-C148-9075-8D83586EED97}" srcOrd="1" destOrd="0" presId="urn:microsoft.com/office/officeart/2005/8/layout/orgChart1"/>
    <dgm:cxn modelId="{A173B510-A1B1-AA4E-88C4-E72609755460}" type="presParOf" srcId="{6450DA05-AC4F-1744-A4D7-E0D928444433}" destId="{9B473F6F-59A8-5F40-9CA5-A168192FB50D}" srcOrd="2" destOrd="0" presId="urn:microsoft.com/office/officeart/2005/8/layout/orgChart1"/>
    <dgm:cxn modelId="{06970144-51AB-8741-BB0D-739E57B0426E}" type="presParOf" srcId="{E89009C5-49D4-1F46-ACC9-676387ABF8F6}" destId="{B51C8E00-BAD2-374D-A4C0-6A13C8FA3C36}" srcOrd="4" destOrd="0" presId="urn:microsoft.com/office/officeart/2005/8/layout/orgChart1"/>
    <dgm:cxn modelId="{D80C14E8-67F0-304A-AE3B-AF942704C2EC}" type="presParOf" srcId="{E89009C5-49D4-1F46-ACC9-676387ABF8F6}" destId="{50E07C7C-5BC2-7F43-81F9-83B648531650}" srcOrd="5" destOrd="0" presId="urn:microsoft.com/office/officeart/2005/8/layout/orgChart1"/>
    <dgm:cxn modelId="{EE834A81-14DA-BD42-851B-5E7E6B5EF963}" type="presParOf" srcId="{50E07C7C-5BC2-7F43-81F9-83B648531650}" destId="{F2ED96BF-4F7A-C342-BFB5-1566C8AFA046}" srcOrd="0" destOrd="0" presId="urn:microsoft.com/office/officeart/2005/8/layout/orgChart1"/>
    <dgm:cxn modelId="{EF0F38D6-9E66-314D-B6E5-E93445985BF5}" type="presParOf" srcId="{F2ED96BF-4F7A-C342-BFB5-1566C8AFA046}" destId="{2305ACB2-D5D1-FA4F-BD20-E7197149158F}" srcOrd="0" destOrd="0" presId="urn:microsoft.com/office/officeart/2005/8/layout/orgChart1"/>
    <dgm:cxn modelId="{C44ADA09-CAC3-6348-9F22-666FE7D5285F}" type="presParOf" srcId="{F2ED96BF-4F7A-C342-BFB5-1566C8AFA046}" destId="{BA91C4B8-ABA6-5E44-801A-56F0C604373F}" srcOrd="1" destOrd="0" presId="urn:microsoft.com/office/officeart/2005/8/layout/orgChart1"/>
    <dgm:cxn modelId="{5A92173D-CC81-D444-9613-F2281ED7AD69}" type="presParOf" srcId="{50E07C7C-5BC2-7F43-81F9-83B648531650}" destId="{A92F953C-5E01-4F49-BB54-06CFF7CBBD1F}" srcOrd="1" destOrd="0" presId="urn:microsoft.com/office/officeart/2005/8/layout/orgChart1"/>
    <dgm:cxn modelId="{E024452E-B7DF-4942-85F3-AB94FFF03323}" type="presParOf" srcId="{50E07C7C-5BC2-7F43-81F9-83B648531650}" destId="{128A1E23-9237-304E-B36B-48DC1F3BB77E}" srcOrd="2" destOrd="0" presId="urn:microsoft.com/office/officeart/2005/8/layout/orgChart1"/>
    <dgm:cxn modelId="{F1D97DC0-ED85-DC4A-95EC-93178AB49853}" type="presParOf" srcId="{133F982A-2384-ED4A-9F26-108411502C7F}" destId="{9E1BF3A0-37A5-8A45-9A8A-56E18DD504BA}" srcOrd="2" destOrd="0" presId="urn:microsoft.com/office/officeart/2005/8/layout/orgChart1"/>
    <dgm:cxn modelId="{98CA1DEC-B2C3-8D4B-AE7D-932B36CE2626}" type="presParOf" srcId="{1416FC09-F2FA-9145-BAE1-E2BD13A61570}" destId="{79EB5C4F-6A65-0049-B9AA-262B6DEF43F1}" srcOrd="2" destOrd="0" presId="urn:microsoft.com/office/officeart/2005/8/layout/orgChart1"/>
    <dgm:cxn modelId="{D56FFB4C-004A-A446-AA35-47A0BCED0898}" type="presParOf" srcId="{1416FC09-F2FA-9145-BAE1-E2BD13A61570}" destId="{7863790B-1A9D-5B40-BF46-E70DA8861C0F}" srcOrd="3" destOrd="0" presId="urn:microsoft.com/office/officeart/2005/8/layout/orgChart1"/>
    <dgm:cxn modelId="{91F94958-FC86-9043-A13A-247373D959FA}" type="presParOf" srcId="{7863790B-1A9D-5B40-BF46-E70DA8861C0F}" destId="{2228F74D-F2DD-7749-ADE4-CD29A7167FCA}" srcOrd="0" destOrd="0" presId="urn:microsoft.com/office/officeart/2005/8/layout/orgChart1"/>
    <dgm:cxn modelId="{44119352-85B4-AE44-A905-7EEBBCFCD567}" type="presParOf" srcId="{2228F74D-F2DD-7749-ADE4-CD29A7167FCA}" destId="{ED5DC1AE-ADEF-864F-85D2-02F4E64CC013}" srcOrd="0" destOrd="0" presId="urn:microsoft.com/office/officeart/2005/8/layout/orgChart1"/>
    <dgm:cxn modelId="{0F570FFA-5B83-4F4C-8473-29AB1F6FEC49}" type="presParOf" srcId="{2228F74D-F2DD-7749-ADE4-CD29A7167FCA}" destId="{99AF8FAD-9253-FF47-B8CF-633B1698BA1A}" srcOrd="1" destOrd="0" presId="urn:microsoft.com/office/officeart/2005/8/layout/orgChart1"/>
    <dgm:cxn modelId="{739374E0-02FF-7E43-A649-BFB0E86F49B8}" type="presParOf" srcId="{7863790B-1A9D-5B40-BF46-E70DA8861C0F}" destId="{035FC026-3617-AD49-BC70-A8C172D0BC09}" srcOrd="1" destOrd="0" presId="urn:microsoft.com/office/officeart/2005/8/layout/orgChart1"/>
    <dgm:cxn modelId="{BEAB55F5-EC93-0248-AB72-53D54F896AF9}" type="presParOf" srcId="{035FC026-3617-AD49-BC70-A8C172D0BC09}" destId="{962E31AD-6F5B-8246-BD80-66742954B396}" srcOrd="0" destOrd="0" presId="urn:microsoft.com/office/officeart/2005/8/layout/orgChart1"/>
    <dgm:cxn modelId="{C4FBFC85-1011-994A-80BC-C3E945E273E2}" type="presParOf" srcId="{035FC026-3617-AD49-BC70-A8C172D0BC09}" destId="{7A5E5301-7E19-0546-BB5A-5C2FD66B9820}" srcOrd="1" destOrd="0" presId="urn:microsoft.com/office/officeart/2005/8/layout/orgChart1"/>
    <dgm:cxn modelId="{93A2C9F6-6B6E-5D40-B16A-A291252DB795}" type="presParOf" srcId="{7A5E5301-7E19-0546-BB5A-5C2FD66B9820}" destId="{B761EFE4-0739-0B48-9016-6C2C0E9C5BB9}" srcOrd="0" destOrd="0" presId="urn:microsoft.com/office/officeart/2005/8/layout/orgChart1"/>
    <dgm:cxn modelId="{690829F1-7976-F84D-AC2F-10CC9B70923F}" type="presParOf" srcId="{B761EFE4-0739-0B48-9016-6C2C0E9C5BB9}" destId="{C4EC2300-FE4C-894E-B02A-A5E8E6175678}" srcOrd="0" destOrd="0" presId="urn:microsoft.com/office/officeart/2005/8/layout/orgChart1"/>
    <dgm:cxn modelId="{8AC18597-CD76-6D4F-92D7-430AAC70E6F5}" type="presParOf" srcId="{B761EFE4-0739-0B48-9016-6C2C0E9C5BB9}" destId="{A81292B9-B743-1840-9C4F-E6E28B3E468C}" srcOrd="1" destOrd="0" presId="urn:microsoft.com/office/officeart/2005/8/layout/orgChart1"/>
    <dgm:cxn modelId="{14D61493-6B1A-2245-8C3C-A3CD65434F79}" type="presParOf" srcId="{7A5E5301-7E19-0546-BB5A-5C2FD66B9820}" destId="{F1DEEF71-A1B2-A14D-8C5A-13A996D9B05E}" srcOrd="1" destOrd="0" presId="urn:microsoft.com/office/officeart/2005/8/layout/orgChart1"/>
    <dgm:cxn modelId="{180BE42A-B321-144E-A28F-B900F780E22F}" type="presParOf" srcId="{7A5E5301-7E19-0546-BB5A-5C2FD66B9820}" destId="{FAE92C77-4845-FF4E-9011-56E0BFFC1B66}" srcOrd="2" destOrd="0" presId="urn:microsoft.com/office/officeart/2005/8/layout/orgChart1"/>
    <dgm:cxn modelId="{32D213E6-480C-3C48-A45C-8A04E98EE609}" type="presParOf" srcId="{035FC026-3617-AD49-BC70-A8C172D0BC09}" destId="{7BE2DB8C-0F59-E04C-8BA4-58D4CF09FF46}" srcOrd="2" destOrd="0" presId="urn:microsoft.com/office/officeart/2005/8/layout/orgChart1"/>
    <dgm:cxn modelId="{384F0BFC-744B-9644-AE27-DA6052049D18}" type="presParOf" srcId="{035FC026-3617-AD49-BC70-A8C172D0BC09}" destId="{BB62568A-AF37-4348-846C-9529AA92536A}" srcOrd="3" destOrd="0" presId="urn:microsoft.com/office/officeart/2005/8/layout/orgChart1"/>
    <dgm:cxn modelId="{94BA7FDA-D251-4B42-BAD7-C0AE853D8DE5}" type="presParOf" srcId="{BB62568A-AF37-4348-846C-9529AA92536A}" destId="{F0B2C883-AFCE-8642-A5F6-781D2A3DC91F}" srcOrd="0" destOrd="0" presId="urn:microsoft.com/office/officeart/2005/8/layout/orgChart1"/>
    <dgm:cxn modelId="{40102AE0-7238-344F-B0BF-B57C734DD5D4}" type="presParOf" srcId="{F0B2C883-AFCE-8642-A5F6-781D2A3DC91F}" destId="{D262AE4C-9136-C94E-A87B-843C87D9F0BE}" srcOrd="0" destOrd="0" presId="urn:microsoft.com/office/officeart/2005/8/layout/orgChart1"/>
    <dgm:cxn modelId="{8ED1C28C-21BA-7949-9DC2-E217DB2B856E}" type="presParOf" srcId="{F0B2C883-AFCE-8642-A5F6-781D2A3DC91F}" destId="{7B234EF3-394E-B54A-8F47-3A2D4EEB542C}" srcOrd="1" destOrd="0" presId="urn:microsoft.com/office/officeart/2005/8/layout/orgChart1"/>
    <dgm:cxn modelId="{76CA2B1A-F8DA-B747-927C-10F6C12C78BA}" type="presParOf" srcId="{BB62568A-AF37-4348-846C-9529AA92536A}" destId="{B83D5601-CA25-8648-AD7E-B8C276C9D9E4}" srcOrd="1" destOrd="0" presId="urn:microsoft.com/office/officeart/2005/8/layout/orgChart1"/>
    <dgm:cxn modelId="{8FB6A5DE-7B06-FA4F-822C-574A0B5AFAE2}" type="presParOf" srcId="{BB62568A-AF37-4348-846C-9529AA92536A}" destId="{DA66F5FC-5EAF-9148-8128-A681664BB8E3}" srcOrd="2" destOrd="0" presId="urn:microsoft.com/office/officeart/2005/8/layout/orgChart1"/>
    <dgm:cxn modelId="{F3BFC01A-BE5D-2B4E-8B5A-54D13A3739C4}" type="presParOf" srcId="{035FC026-3617-AD49-BC70-A8C172D0BC09}" destId="{EF46ED33-9372-864D-8787-8819BF9D2A5F}" srcOrd="4" destOrd="0" presId="urn:microsoft.com/office/officeart/2005/8/layout/orgChart1"/>
    <dgm:cxn modelId="{0E135B30-9EE8-6346-8C93-3ED6F8BD49A9}" type="presParOf" srcId="{035FC026-3617-AD49-BC70-A8C172D0BC09}" destId="{B1B74925-BE96-CD4E-8F57-D1EEFC1E25BC}" srcOrd="5" destOrd="0" presId="urn:microsoft.com/office/officeart/2005/8/layout/orgChart1"/>
    <dgm:cxn modelId="{4AA48A39-5390-884E-9316-A94B2AF0E129}" type="presParOf" srcId="{B1B74925-BE96-CD4E-8F57-D1EEFC1E25BC}" destId="{F0304AED-544D-1B4D-9BB4-A52276F89DCF}" srcOrd="0" destOrd="0" presId="urn:microsoft.com/office/officeart/2005/8/layout/orgChart1"/>
    <dgm:cxn modelId="{619B6DA4-3787-BC40-9610-787F86F8EAD4}" type="presParOf" srcId="{F0304AED-544D-1B4D-9BB4-A52276F89DCF}" destId="{F27D4D3B-1D9C-3E46-9E66-CE6AD147CE31}" srcOrd="0" destOrd="0" presId="urn:microsoft.com/office/officeart/2005/8/layout/orgChart1"/>
    <dgm:cxn modelId="{28C1AEB6-67FB-A14F-8DD5-043D5B91AD4C}" type="presParOf" srcId="{F0304AED-544D-1B4D-9BB4-A52276F89DCF}" destId="{7E662736-53DA-3748-8901-5015C3139E3D}" srcOrd="1" destOrd="0" presId="urn:microsoft.com/office/officeart/2005/8/layout/orgChart1"/>
    <dgm:cxn modelId="{749E6277-7CE3-664B-943C-0D686DE78175}" type="presParOf" srcId="{B1B74925-BE96-CD4E-8F57-D1EEFC1E25BC}" destId="{07761FAC-0FE5-A542-AC63-8A2305A15A9C}" srcOrd="1" destOrd="0" presId="urn:microsoft.com/office/officeart/2005/8/layout/orgChart1"/>
    <dgm:cxn modelId="{CAFB5FCF-60EF-7546-A920-47A48662E8E9}" type="presParOf" srcId="{B1B74925-BE96-CD4E-8F57-D1EEFC1E25BC}" destId="{32FA6563-1123-3544-8F56-4E542257A504}" srcOrd="2" destOrd="0" presId="urn:microsoft.com/office/officeart/2005/8/layout/orgChart1"/>
    <dgm:cxn modelId="{6A9FAD25-91D7-8342-864C-C483AE772C22}" type="presParOf" srcId="{7863790B-1A9D-5B40-BF46-E70DA8861C0F}" destId="{19F6D4AE-6362-3D4A-AB0E-B15C244F1AE8}" srcOrd="2" destOrd="0" presId="urn:microsoft.com/office/officeart/2005/8/layout/orgChart1"/>
    <dgm:cxn modelId="{795BA242-1807-6B4E-AB97-7F8A26FA05FB}" type="presParOf" srcId="{1416FC09-F2FA-9145-BAE1-E2BD13A61570}" destId="{B6C19004-DAED-C040-94B2-1EFFE4365672}" srcOrd="4" destOrd="0" presId="urn:microsoft.com/office/officeart/2005/8/layout/orgChart1"/>
    <dgm:cxn modelId="{0556E337-B417-5A45-BD92-8FE7390FC980}" type="presParOf" srcId="{1416FC09-F2FA-9145-BAE1-E2BD13A61570}" destId="{ACAB704A-53E8-4148-A289-300AEA8A32BE}" srcOrd="5" destOrd="0" presId="urn:microsoft.com/office/officeart/2005/8/layout/orgChart1"/>
    <dgm:cxn modelId="{37275944-4C6D-3449-A010-36CF14339430}" type="presParOf" srcId="{ACAB704A-53E8-4148-A289-300AEA8A32BE}" destId="{DF4329BB-031D-BD40-8CC9-0CA6FDD9053B}" srcOrd="0" destOrd="0" presId="urn:microsoft.com/office/officeart/2005/8/layout/orgChart1"/>
    <dgm:cxn modelId="{C088A391-3EFF-734A-9501-2018FEB9BBA0}" type="presParOf" srcId="{DF4329BB-031D-BD40-8CC9-0CA6FDD9053B}" destId="{A7033A0A-F4B5-7843-8DCF-B012DA626789}" srcOrd="0" destOrd="0" presId="urn:microsoft.com/office/officeart/2005/8/layout/orgChart1"/>
    <dgm:cxn modelId="{DC9C677F-585C-5941-9AE0-056C922C2A36}" type="presParOf" srcId="{DF4329BB-031D-BD40-8CC9-0CA6FDD9053B}" destId="{8A94E5FB-F9BF-0445-87D3-2D520078363E}" srcOrd="1" destOrd="0" presId="urn:microsoft.com/office/officeart/2005/8/layout/orgChart1"/>
    <dgm:cxn modelId="{5436841F-0E7E-F04F-8501-1F316C0B5915}" type="presParOf" srcId="{ACAB704A-53E8-4148-A289-300AEA8A32BE}" destId="{BC5DDFAA-22E2-B448-95C4-734BAFAF03EC}" srcOrd="1" destOrd="0" presId="urn:microsoft.com/office/officeart/2005/8/layout/orgChart1"/>
    <dgm:cxn modelId="{AFB245E0-697D-E74B-9AFC-9409ED682490}" type="presParOf" srcId="{BC5DDFAA-22E2-B448-95C4-734BAFAF03EC}" destId="{FF6552CA-0035-A648-970B-3D7611E601E1}" srcOrd="0" destOrd="0" presId="urn:microsoft.com/office/officeart/2005/8/layout/orgChart1"/>
    <dgm:cxn modelId="{49349F0B-7935-A941-AF59-A9497C63C14D}" type="presParOf" srcId="{BC5DDFAA-22E2-B448-95C4-734BAFAF03EC}" destId="{DE32F2DA-C9C1-8544-8CF7-9ED1F676A263}" srcOrd="1" destOrd="0" presId="urn:microsoft.com/office/officeart/2005/8/layout/orgChart1"/>
    <dgm:cxn modelId="{06E97EEE-D13F-6A4E-8389-8A2D33D82E79}" type="presParOf" srcId="{DE32F2DA-C9C1-8544-8CF7-9ED1F676A263}" destId="{F99AA4EF-354D-7249-808E-CCDCF2FF26E2}" srcOrd="0" destOrd="0" presId="urn:microsoft.com/office/officeart/2005/8/layout/orgChart1"/>
    <dgm:cxn modelId="{CFEDF2B8-2F45-DC44-9D19-BAE0951ECD52}" type="presParOf" srcId="{F99AA4EF-354D-7249-808E-CCDCF2FF26E2}" destId="{AAD4605D-DBC6-1749-9566-4CD2E8DCAB9F}" srcOrd="0" destOrd="0" presId="urn:microsoft.com/office/officeart/2005/8/layout/orgChart1"/>
    <dgm:cxn modelId="{0A5E7174-75CE-1E4C-B8DB-170C64365E7C}" type="presParOf" srcId="{F99AA4EF-354D-7249-808E-CCDCF2FF26E2}" destId="{990FF67C-51DB-144E-86DF-892F32F6ABE7}" srcOrd="1" destOrd="0" presId="urn:microsoft.com/office/officeart/2005/8/layout/orgChart1"/>
    <dgm:cxn modelId="{AE1B2FE2-7316-D944-AFEB-365DC8DF1D6B}" type="presParOf" srcId="{DE32F2DA-C9C1-8544-8CF7-9ED1F676A263}" destId="{B37F3D90-4818-A743-9C99-AD2CC48A86FE}" srcOrd="1" destOrd="0" presId="urn:microsoft.com/office/officeart/2005/8/layout/orgChart1"/>
    <dgm:cxn modelId="{1534B92C-5533-A44E-A032-6ED11619023E}" type="presParOf" srcId="{DE32F2DA-C9C1-8544-8CF7-9ED1F676A263}" destId="{8034B99F-BFDC-FC41-8488-BB24DE26AA51}" srcOrd="2" destOrd="0" presId="urn:microsoft.com/office/officeart/2005/8/layout/orgChart1"/>
    <dgm:cxn modelId="{7CE24DA2-AD9A-6F45-844F-CC35DD9938D6}" type="presParOf" srcId="{BC5DDFAA-22E2-B448-95C4-734BAFAF03EC}" destId="{A7B7A609-BDFB-6C48-920D-F839D68729B2}" srcOrd="2" destOrd="0" presId="urn:microsoft.com/office/officeart/2005/8/layout/orgChart1"/>
    <dgm:cxn modelId="{DDDB8AB1-8F40-034D-8795-975860D22962}" type="presParOf" srcId="{BC5DDFAA-22E2-B448-95C4-734BAFAF03EC}" destId="{1B9F5AFA-DC19-FA4A-A3C4-C4951CFD79D3}" srcOrd="3" destOrd="0" presId="urn:microsoft.com/office/officeart/2005/8/layout/orgChart1"/>
    <dgm:cxn modelId="{ADA3C258-B267-0D40-9BA9-A7A52C3F02F3}" type="presParOf" srcId="{1B9F5AFA-DC19-FA4A-A3C4-C4951CFD79D3}" destId="{65E2CA0D-0A6A-A746-BF8D-18E21A585F6F}" srcOrd="0" destOrd="0" presId="urn:microsoft.com/office/officeart/2005/8/layout/orgChart1"/>
    <dgm:cxn modelId="{30EC7C28-B808-5745-9D7B-8752B39196F2}" type="presParOf" srcId="{65E2CA0D-0A6A-A746-BF8D-18E21A585F6F}" destId="{903EAE6E-B730-AA44-BFEB-CC8639D7C26B}" srcOrd="0" destOrd="0" presId="urn:microsoft.com/office/officeart/2005/8/layout/orgChart1"/>
    <dgm:cxn modelId="{DCAB5EE6-7A31-424D-8C22-8FA3AAC731CE}" type="presParOf" srcId="{65E2CA0D-0A6A-A746-BF8D-18E21A585F6F}" destId="{68929810-7DE1-7247-9FD0-A372CFED02C8}" srcOrd="1" destOrd="0" presId="urn:microsoft.com/office/officeart/2005/8/layout/orgChart1"/>
    <dgm:cxn modelId="{777A2F61-DB6F-2E4D-8858-74F2EA12D3C9}" type="presParOf" srcId="{1B9F5AFA-DC19-FA4A-A3C4-C4951CFD79D3}" destId="{3624758C-12FE-794D-BF21-8C8A6BD4407A}" srcOrd="1" destOrd="0" presId="urn:microsoft.com/office/officeart/2005/8/layout/orgChart1"/>
    <dgm:cxn modelId="{8ACA1636-19F8-6B4E-A6E2-7F8029B093AA}" type="presParOf" srcId="{1B9F5AFA-DC19-FA4A-A3C4-C4951CFD79D3}" destId="{1AAE8870-722F-634D-AC68-EBEC1620E8C9}" srcOrd="2" destOrd="0" presId="urn:microsoft.com/office/officeart/2005/8/layout/orgChart1"/>
    <dgm:cxn modelId="{376108FE-2CF5-0449-A8AB-C6DF67261B65}" type="presParOf" srcId="{BC5DDFAA-22E2-B448-95C4-734BAFAF03EC}" destId="{2DAC8E89-32B5-0D4B-B0B2-07ADE2402E78}" srcOrd="4" destOrd="0" presId="urn:microsoft.com/office/officeart/2005/8/layout/orgChart1"/>
    <dgm:cxn modelId="{E49BB633-4F94-AA47-8DBF-5CE3D51E241F}" type="presParOf" srcId="{BC5DDFAA-22E2-B448-95C4-734BAFAF03EC}" destId="{457BA8A5-A354-424E-9E5A-9E393424FF71}" srcOrd="5" destOrd="0" presId="urn:microsoft.com/office/officeart/2005/8/layout/orgChart1"/>
    <dgm:cxn modelId="{EEB3CA86-F6D8-1845-B192-3FB7D15FE11C}" type="presParOf" srcId="{457BA8A5-A354-424E-9E5A-9E393424FF71}" destId="{1DE2C870-E4A0-C94D-B272-8ACEA777B0AF}" srcOrd="0" destOrd="0" presId="urn:microsoft.com/office/officeart/2005/8/layout/orgChart1"/>
    <dgm:cxn modelId="{BD7BFAE4-11D2-5447-BA8E-8E7386E80197}" type="presParOf" srcId="{1DE2C870-E4A0-C94D-B272-8ACEA777B0AF}" destId="{E4A857EE-8760-4C40-A9EB-A35D8E1B738D}" srcOrd="0" destOrd="0" presId="urn:microsoft.com/office/officeart/2005/8/layout/orgChart1"/>
    <dgm:cxn modelId="{742EBCBE-F226-5E4F-B3EF-9A9A1AB254D0}" type="presParOf" srcId="{1DE2C870-E4A0-C94D-B272-8ACEA777B0AF}" destId="{38F9F619-4858-094F-A62E-4EDAB44B51C6}" srcOrd="1" destOrd="0" presId="urn:microsoft.com/office/officeart/2005/8/layout/orgChart1"/>
    <dgm:cxn modelId="{822EF63C-6C57-3E40-ABCE-35963E9C60BF}" type="presParOf" srcId="{457BA8A5-A354-424E-9E5A-9E393424FF71}" destId="{388BBBB7-F1C2-6E4B-9FD6-28F991A3D0EF}" srcOrd="1" destOrd="0" presId="urn:microsoft.com/office/officeart/2005/8/layout/orgChart1"/>
    <dgm:cxn modelId="{133E8BED-13A1-7448-A13A-47FFDADFB1B7}" type="presParOf" srcId="{457BA8A5-A354-424E-9E5A-9E393424FF71}" destId="{B636AE9F-B2BE-B147-ABC7-EC18D177B97F}" srcOrd="2" destOrd="0" presId="urn:microsoft.com/office/officeart/2005/8/layout/orgChart1"/>
    <dgm:cxn modelId="{F2623762-F09E-184A-950F-780DEBF8503D}" type="presParOf" srcId="{ACAB704A-53E8-4148-A289-300AEA8A32BE}" destId="{54AEA1F9-6BF8-5741-9F3F-6CEBD5F00532}" srcOrd="2" destOrd="0" presId="urn:microsoft.com/office/officeart/2005/8/layout/orgChart1"/>
    <dgm:cxn modelId="{808D583B-7B4E-D749-8924-F44CE98FBC8E}" type="presParOf" srcId="{C7538561-6B72-6E45-BE46-C4C95E5874B2}" destId="{3EF90DC5-93F1-5045-A9B2-718BA4EAAF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AC8E89-32B5-0D4B-B0B2-07ADE2402E78}">
      <dsp:nvSpPr>
        <dsp:cNvPr id="0" name=""/>
        <dsp:cNvSpPr/>
      </dsp:nvSpPr>
      <dsp:spPr>
        <a:xfrm>
          <a:off x="2416999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7A609-BDFB-6C48-920D-F839D68729B2}">
      <dsp:nvSpPr>
        <dsp:cNvPr id="0" name=""/>
        <dsp:cNvSpPr/>
      </dsp:nvSpPr>
      <dsp:spPr>
        <a:xfrm>
          <a:off x="2416999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552CA-0035-A648-970B-3D7611E601E1}">
      <dsp:nvSpPr>
        <dsp:cNvPr id="0" name=""/>
        <dsp:cNvSpPr/>
      </dsp:nvSpPr>
      <dsp:spPr>
        <a:xfrm>
          <a:off x="2416999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19004-DAED-C040-94B2-1EFFE4365672}">
      <dsp:nvSpPr>
        <dsp:cNvPr id="0" name=""/>
        <dsp:cNvSpPr/>
      </dsp:nvSpPr>
      <dsp:spPr>
        <a:xfrm>
          <a:off x="1916316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03"/>
              </a:lnTo>
              <a:lnTo>
                <a:pt x="747934" y="64903"/>
              </a:lnTo>
              <a:lnTo>
                <a:pt x="747934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6ED33-9372-864D-8787-8819BF9D2A5F}">
      <dsp:nvSpPr>
        <dsp:cNvPr id="0" name=""/>
        <dsp:cNvSpPr/>
      </dsp:nvSpPr>
      <dsp:spPr>
        <a:xfrm>
          <a:off x="1669065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2DB8C-0F59-E04C-8BA4-58D4CF09FF46}">
      <dsp:nvSpPr>
        <dsp:cNvPr id="0" name=""/>
        <dsp:cNvSpPr/>
      </dsp:nvSpPr>
      <dsp:spPr>
        <a:xfrm>
          <a:off x="1669065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E31AD-6F5B-8246-BD80-66742954B396}">
      <dsp:nvSpPr>
        <dsp:cNvPr id="0" name=""/>
        <dsp:cNvSpPr/>
      </dsp:nvSpPr>
      <dsp:spPr>
        <a:xfrm>
          <a:off x="1669065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5C4F-6A65-0049-B9AA-262B6DEF43F1}">
      <dsp:nvSpPr>
        <dsp:cNvPr id="0" name=""/>
        <dsp:cNvSpPr/>
      </dsp:nvSpPr>
      <dsp:spPr>
        <a:xfrm>
          <a:off x="1870596" y="309300"/>
          <a:ext cx="91440" cy="129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C8E00-BAD2-374D-A4C0-6A13C8FA3C36}">
      <dsp:nvSpPr>
        <dsp:cNvPr id="0" name=""/>
        <dsp:cNvSpPr/>
      </dsp:nvSpPr>
      <dsp:spPr>
        <a:xfrm>
          <a:off x="921131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FFF8-F03D-AA46-A62F-19D50EE12362}">
      <dsp:nvSpPr>
        <dsp:cNvPr id="0" name=""/>
        <dsp:cNvSpPr/>
      </dsp:nvSpPr>
      <dsp:spPr>
        <a:xfrm>
          <a:off x="921131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935F7-8A80-1949-BA35-C1109754534D}">
      <dsp:nvSpPr>
        <dsp:cNvPr id="0" name=""/>
        <dsp:cNvSpPr/>
      </dsp:nvSpPr>
      <dsp:spPr>
        <a:xfrm>
          <a:off x="921131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7D389-371E-A240-9508-EBC79D8D5D7E}">
      <dsp:nvSpPr>
        <dsp:cNvPr id="0" name=""/>
        <dsp:cNvSpPr/>
      </dsp:nvSpPr>
      <dsp:spPr>
        <a:xfrm>
          <a:off x="1168382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747934" y="0"/>
              </a:moveTo>
              <a:lnTo>
                <a:pt x="747934" y="64903"/>
              </a:lnTo>
              <a:lnTo>
                <a:pt x="0" y="64903"/>
              </a:lnTo>
              <a:lnTo>
                <a:pt x="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ECB68-DF2C-FA44-912B-B85D59C1EB74}">
      <dsp:nvSpPr>
        <dsp:cNvPr id="0" name=""/>
        <dsp:cNvSpPr/>
      </dsp:nvSpPr>
      <dsp:spPr>
        <a:xfrm>
          <a:off x="1607252" y="23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Rules File (.rwz)</a:t>
          </a:r>
        </a:p>
      </dsp:txBody>
      <dsp:txXfrm>
        <a:off x="1607252" y="237"/>
        <a:ext cx="618127" cy="309063"/>
      </dsp:txXfrm>
    </dsp:sp>
    <dsp:sp modelId="{4B369155-E45A-B349-AA2E-941EC1AD5376}">
      <dsp:nvSpPr>
        <dsp:cNvPr id="0" name=""/>
        <dsp:cNvSpPr/>
      </dsp:nvSpPr>
      <dsp:spPr>
        <a:xfrm>
          <a:off x="859318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1</a:t>
          </a:r>
        </a:p>
      </dsp:txBody>
      <dsp:txXfrm>
        <a:off x="859318" y="439107"/>
        <a:ext cx="618127" cy="309063"/>
      </dsp:txXfrm>
    </dsp:sp>
    <dsp:sp modelId="{BB1EF876-7EFC-8B4A-8D57-91C14C3EA6EA}">
      <dsp:nvSpPr>
        <dsp:cNvPr id="0" name=""/>
        <dsp:cNvSpPr/>
      </dsp:nvSpPr>
      <dsp:spPr>
        <a:xfrm>
          <a:off x="1013850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013850" y="877978"/>
        <a:ext cx="618127" cy="309063"/>
      </dsp:txXfrm>
    </dsp:sp>
    <dsp:sp modelId="{55ADC36D-6F59-0F4D-B15C-C3203809B29D}">
      <dsp:nvSpPr>
        <dsp:cNvPr id="0" name=""/>
        <dsp:cNvSpPr/>
      </dsp:nvSpPr>
      <dsp:spPr>
        <a:xfrm>
          <a:off x="1013850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013850" y="1316848"/>
        <a:ext cx="618127" cy="309063"/>
      </dsp:txXfrm>
    </dsp:sp>
    <dsp:sp modelId="{2305ACB2-D5D1-FA4F-BD20-E7197149158F}">
      <dsp:nvSpPr>
        <dsp:cNvPr id="0" name=""/>
        <dsp:cNvSpPr/>
      </dsp:nvSpPr>
      <dsp:spPr>
        <a:xfrm>
          <a:off x="1013850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013850" y="1755719"/>
        <a:ext cx="618127" cy="309063"/>
      </dsp:txXfrm>
    </dsp:sp>
    <dsp:sp modelId="{ED5DC1AE-ADEF-864F-85D2-02F4E64CC013}">
      <dsp:nvSpPr>
        <dsp:cNvPr id="0" name=""/>
        <dsp:cNvSpPr/>
      </dsp:nvSpPr>
      <dsp:spPr>
        <a:xfrm>
          <a:off x="1607252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2</a:t>
          </a:r>
        </a:p>
      </dsp:txBody>
      <dsp:txXfrm>
        <a:off x="1607252" y="439107"/>
        <a:ext cx="618127" cy="309063"/>
      </dsp:txXfrm>
    </dsp:sp>
    <dsp:sp modelId="{C4EC2300-FE4C-894E-B02A-A5E8E6175678}">
      <dsp:nvSpPr>
        <dsp:cNvPr id="0" name=""/>
        <dsp:cNvSpPr/>
      </dsp:nvSpPr>
      <dsp:spPr>
        <a:xfrm>
          <a:off x="1761784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761784" y="877978"/>
        <a:ext cx="618127" cy="309063"/>
      </dsp:txXfrm>
    </dsp:sp>
    <dsp:sp modelId="{D262AE4C-9136-C94E-A87B-843C87D9F0BE}">
      <dsp:nvSpPr>
        <dsp:cNvPr id="0" name=""/>
        <dsp:cNvSpPr/>
      </dsp:nvSpPr>
      <dsp:spPr>
        <a:xfrm>
          <a:off x="1761784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761784" y="1316848"/>
        <a:ext cx="618127" cy="309063"/>
      </dsp:txXfrm>
    </dsp:sp>
    <dsp:sp modelId="{F27D4D3B-1D9C-3E46-9E66-CE6AD147CE31}">
      <dsp:nvSpPr>
        <dsp:cNvPr id="0" name=""/>
        <dsp:cNvSpPr/>
      </dsp:nvSpPr>
      <dsp:spPr>
        <a:xfrm>
          <a:off x="1761784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761784" y="1755719"/>
        <a:ext cx="618127" cy="309063"/>
      </dsp:txXfrm>
    </dsp:sp>
    <dsp:sp modelId="{A7033A0A-F4B5-7843-8DCF-B012DA626789}">
      <dsp:nvSpPr>
        <dsp:cNvPr id="0" name=""/>
        <dsp:cNvSpPr/>
      </dsp:nvSpPr>
      <dsp:spPr>
        <a:xfrm>
          <a:off x="2355187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3</a:t>
          </a:r>
        </a:p>
      </dsp:txBody>
      <dsp:txXfrm>
        <a:off x="2355187" y="439107"/>
        <a:ext cx="618127" cy="309063"/>
      </dsp:txXfrm>
    </dsp:sp>
    <dsp:sp modelId="{AAD4605D-DBC6-1749-9566-4CD2E8DCAB9F}">
      <dsp:nvSpPr>
        <dsp:cNvPr id="0" name=""/>
        <dsp:cNvSpPr/>
      </dsp:nvSpPr>
      <dsp:spPr>
        <a:xfrm>
          <a:off x="2509718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2509718" y="877978"/>
        <a:ext cx="618127" cy="309063"/>
      </dsp:txXfrm>
    </dsp:sp>
    <dsp:sp modelId="{903EAE6E-B730-AA44-BFEB-CC8639D7C26B}">
      <dsp:nvSpPr>
        <dsp:cNvPr id="0" name=""/>
        <dsp:cNvSpPr/>
      </dsp:nvSpPr>
      <dsp:spPr>
        <a:xfrm>
          <a:off x="2509718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2509718" y="1316848"/>
        <a:ext cx="618127" cy="309063"/>
      </dsp:txXfrm>
    </dsp:sp>
    <dsp:sp modelId="{E4A857EE-8760-4C40-A9EB-A35D8E1B738D}">
      <dsp:nvSpPr>
        <dsp:cNvPr id="0" name=""/>
        <dsp:cNvSpPr/>
      </dsp:nvSpPr>
      <dsp:spPr>
        <a:xfrm>
          <a:off x="2509718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2509718" y="1755719"/>
        <a:ext cx="618127" cy="309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59CE71-CC04-8D43-A373-5577D15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36</Pages>
  <Words>11357</Words>
  <Characters>64735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Bellamy</dc:creator>
  <cp:keywords/>
  <dc:description/>
  <cp:lastModifiedBy>Hugh Bellamy</cp:lastModifiedBy>
  <cp:revision>199</cp:revision>
  <cp:lastPrinted>2021-02-03T16:31:00Z</cp:lastPrinted>
  <dcterms:created xsi:type="dcterms:W3CDTF">2021-02-03T16:31:00Z</dcterms:created>
  <dcterms:modified xsi:type="dcterms:W3CDTF">2021-05-05T08:58:00Z</dcterms:modified>
</cp:coreProperties>
</file>