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4466" w14:textId="77777777" w:rsidR="00B423BB" w:rsidRPr="00E5054F" w:rsidRDefault="00B423BB" w:rsidP="00B423BB">
      <w:pPr>
        <w:pStyle w:val="a3"/>
      </w:pPr>
      <w:bookmarkStart w:id="0" w:name="h.1738mqqqzkp2" w:colFirst="0" w:colLast="0"/>
      <w:bookmarkEnd w:id="0"/>
      <w:r>
        <w:t>Задания первого тура</w:t>
      </w:r>
      <w:r w:rsidRPr="00E5054F">
        <w:t xml:space="preserve"> </w:t>
      </w:r>
      <w:r>
        <w:t xml:space="preserve"> </w:t>
      </w:r>
    </w:p>
    <w:p w14:paraId="18EDBF5E" w14:textId="77777777" w:rsidR="00B423BB" w:rsidRDefault="00B423BB" w:rsidP="00B423BB">
      <w:pPr>
        <w:jc w:val="right"/>
        <w:rPr>
          <w:b/>
        </w:rPr>
      </w:pPr>
      <w:bookmarkStart w:id="1" w:name="h.1ket9fcodb5x" w:colFirst="0" w:colLast="0"/>
      <w:bookmarkEnd w:id="1"/>
      <w:r>
        <w:rPr>
          <w:b/>
        </w:rPr>
        <w:t>Олимпиада по веб-программированию 201</w:t>
      </w:r>
      <w:r>
        <w:rPr>
          <w:b/>
          <w:lang w:val="ru-RU"/>
        </w:rPr>
        <w:t>8</w:t>
      </w:r>
      <w:r>
        <w:rPr>
          <w:b/>
        </w:rPr>
        <w:t xml:space="preserve"> г.  «1С-Битрикс»</w:t>
      </w:r>
    </w:p>
    <w:p w14:paraId="73D34978" w14:textId="77777777" w:rsidR="00B423BB" w:rsidRPr="00B423BB" w:rsidRDefault="00B423BB">
      <w:pPr>
        <w:pStyle w:val="3"/>
        <w:jc w:val="center"/>
        <w:rPr>
          <w:color w:val="000000"/>
        </w:rPr>
      </w:pPr>
    </w:p>
    <w:p w14:paraId="0BB67603" w14:textId="77777777" w:rsidR="00044F1D" w:rsidRDefault="00B423BB">
      <w:pPr>
        <w:pStyle w:val="3"/>
        <w:jc w:val="center"/>
        <w:rPr>
          <w:color w:val="000000"/>
        </w:rPr>
      </w:pPr>
      <w:r>
        <w:rPr>
          <w:color w:val="000000"/>
        </w:rPr>
        <w:t>А. Казино “три острых топора”</w:t>
      </w:r>
    </w:p>
    <w:p w14:paraId="71D9F67A" w14:textId="77777777" w:rsidR="00044F1D" w:rsidRDefault="00044F1D"/>
    <w:p w14:paraId="51D198A9" w14:textId="77777777" w:rsidR="00044F1D" w:rsidRDefault="00B423BB">
      <w:pPr>
        <w:jc w:val="center"/>
      </w:pPr>
      <w:r>
        <w:rPr>
          <w:b/>
        </w:rPr>
        <w:t>Имя входного файла:</w:t>
      </w:r>
      <w:r>
        <w:tab/>
        <w:t>input.txt или стандартный поток ввода</w:t>
      </w:r>
      <w:r>
        <w:br/>
      </w:r>
      <w:r>
        <w:rPr>
          <w:b/>
        </w:rPr>
        <w:t>Имя выходного файла:</w:t>
      </w:r>
      <w:r>
        <w:tab/>
        <w:t>output.txt или стандартный поток вывода</w:t>
      </w:r>
    </w:p>
    <w:p w14:paraId="70DA6C6D" w14:textId="77777777" w:rsidR="00044F1D" w:rsidRDefault="00044F1D"/>
    <w:p w14:paraId="067E740F" w14:textId="77777777" w:rsidR="00044F1D" w:rsidRDefault="00B423BB">
      <w:pPr>
        <w:ind w:firstLine="720"/>
        <w:jc w:val="both"/>
      </w:pPr>
      <w:r>
        <w:t>Во время просмотра любимого сериала, фрилансер Костя увидел рекламу казино. Интересная задача сама пришла в голову программисту. А что если я разработаю своё казино с играми и яркими фоновыми картинками. Интересной задачей будет подсчет выигрыша моих посетителей, в зависимости от их ставок и результатов игр.</w:t>
      </w:r>
    </w:p>
    <w:p w14:paraId="3C370AA3" w14:textId="77777777" w:rsidR="00044F1D" w:rsidRDefault="00044F1D"/>
    <w:p w14:paraId="269FE8FB" w14:textId="77777777"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Входные данные</w:t>
      </w:r>
    </w:p>
    <w:p w14:paraId="5FB9AFE3" w14:textId="77777777" w:rsidR="00044F1D" w:rsidRDefault="00044F1D">
      <w:pPr>
        <w:ind w:firstLine="720"/>
        <w:jc w:val="both"/>
        <w:rPr>
          <w:b/>
          <w:sz w:val="24"/>
          <w:szCs w:val="24"/>
        </w:rPr>
      </w:pPr>
    </w:p>
    <w:p w14:paraId="719D74F9" w14:textId="77777777" w:rsidR="00044F1D" w:rsidRDefault="00B423BB">
      <w:pPr>
        <w:jc w:val="both"/>
      </w:pPr>
      <w:r>
        <w:rPr>
          <w:rFonts w:ascii="Arial Unicode MS" w:eastAsia="Arial Unicode MS" w:hAnsi="Arial Unicode MS" w:cs="Arial Unicode MS"/>
        </w:rPr>
        <w:t>В первой строке целое положительное число n (1 ≤ n ≤ 10</w:t>
      </w:r>
      <w:r>
        <w:rPr>
          <w:vertAlign w:val="superscript"/>
        </w:rPr>
        <w:t>4</w:t>
      </w:r>
      <w:r>
        <w:t>) — количество ставок.</w:t>
      </w:r>
    </w:p>
    <w:p w14:paraId="409D68AC" w14:textId="77777777" w:rsidR="00044F1D" w:rsidRDefault="00B423BB">
      <w:pPr>
        <w:jc w:val="both"/>
      </w:pPr>
      <w:r>
        <w:t xml:space="preserve">В следующих n-строках содержатся ставки, по одной в строке. Каждая ставка задается тремя значениями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</w:rPr>
        <w:t>(1 ≤ </w:t>
      </w:r>
      <w:proofErr w:type="spellStart"/>
      <w:r>
        <w:rPr>
          <w:rFonts w:ascii="Arial Unicode MS" w:eastAsia="Arial Unicode MS" w:hAnsi="Arial Unicode MS" w:cs="Arial Unicode MS"/>
        </w:rPr>
        <w:t>a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 ≤ 10</w:t>
      </w:r>
      <w:r>
        <w:rPr>
          <w:vertAlign w:val="superscript"/>
        </w:rPr>
        <w:t>5</w:t>
      </w:r>
      <w:r>
        <w:rPr>
          <w:rFonts w:ascii="Arial Unicode MS" w:eastAsia="Arial Unicode MS" w:hAnsi="Arial Unicode MS" w:cs="Arial Unicode MS"/>
        </w:rPr>
        <w:t>, 1 ≤ </w:t>
      </w:r>
      <w:proofErr w:type="spellStart"/>
      <w:r>
        <w:rPr>
          <w:rFonts w:ascii="Arial Unicode MS" w:eastAsia="Arial Unicode MS" w:hAnsi="Arial Unicode MS" w:cs="Arial Unicode MS"/>
        </w:rPr>
        <w:t>s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 ≤ 1000), где </w:t>
      </w:r>
      <w:proofErr w:type="spellStart"/>
      <w:r>
        <w:rPr>
          <w:rFonts w:ascii="Arial Unicode MS" w:eastAsia="Arial Unicode MS" w:hAnsi="Arial Unicode MS" w:cs="Arial Unicode MS"/>
        </w:rPr>
        <w:t>a</w:t>
      </w:r>
      <w:r>
        <w:rPr>
          <w:vertAlign w:val="subscript"/>
        </w:rPr>
        <w:t>i</w:t>
      </w:r>
      <w:proofErr w:type="spellEnd"/>
      <w:r>
        <w:t xml:space="preserve"> — это идентификатор игры,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 — сумма ставки на исход игры,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— результат игры, может принимать значения: L - левая команда, R - правая команда, D - ничья.</w:t>
      </w:r>
    </w:p>
    <w:p w14:paraId="71C55DD5" w14:textId="77777777" w:rsidR="00044F1D" w:rsidRDefault="00B423BB">
      <w:pPr>
        <w:jc w:val="both"/>
      </w:pPr>
      <w:r>
        <w:rPr>
          <w:rFonts w:ascii="Arial Unicode MS" w:eastAsia="Arial Unicode MS" w:hAnsi="Arial Unicode MS" w:cs="Arial Unicode MS"/>
        </w:rPr>
        <w:t>Далее идет целое положительное число m (n ≤ m ≤ 10</w:t>
      </w:r>
      <w:r>
        <w:rPr>
          <w:vertAlign w:val="superscript"/>
        </w:rPr>
        <w:t>5</w:t>
      </w:r>
      <w:r>
        <w:t>) — количество игр.</w:t>
      </w:r>
    </w:p>
    <w:p w14:paraId="3BAD9BEE" w14:textId="77777777" w:rsidR="00044F1D" w:rsidRDefault="00B423BB">
      <w:pPr>
        <w:jc w:val="both"/>
      </w:pPr>
      <w:r>
        <w:t xml:space="preserve">В следующих m-строках содержатся игры, по одной в строке. Каждая игра задается пятью значениями </w:t>
      </w:r>
      <w:proofErr w:type="spellStart"/>
      <w:r>
        <w:t>b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k</w:t>
      </w:r>
      <w:r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t</w:t>
      </w:r>
      <w:r>
        <w:rPr>
          <w:vertAlign w:val="subscript"/>
        </w:rPr>
        <w:t>j</w:t>
      </w:r>
      <w:proofErr w:type="spellEnd"/>
      <w:r>
        <w:rPr>
          <w:rFonts w:ascii="Arial Unicode MS" w:eastAsia="Arial Unicode MS" w:hAnsi="Arial Unicode MS" w:cs="Arial Unicode MS"/>
        </w:rPr>
        <w:t xml:space="preserve"> (1 ≤ </w:t>
      </w:r>
      <w:proofErr w:type="spellStart"/>
      <w:r>
        <w:rPr>
          <w:rFonts w:ascii="Arial Unicode MS" w:eastAsia="Arial Unicode MS" w:hAnsi="Arial Unicode MS" w:cs="Arial Unicode MS"/>
        </w:rPr>
        <w:t>b</w:t>
      </w:r>
      <w:r>
        <w:rPr>
          <w:vertAlign w:val="subscript"/>
        </w:rPr>
        <w:t>j</w:t>
      </w:r>
      <w:proofErr w:type="spellEnd"/>
      <w:r>
        <w:rPr>
          <w:rFonts w:ascii="Arial Unicode MS" w:eastAsia="Arial Unicode MS" w:hAnsi="Arial Unicode MS" w:cs="Arial Unicode MS"/>
        </w:rPr>
        <w:t> ≤ 10</w:t>
      </w:r>
      <w:r>
        <w:rPr>
          <w:vertAlign w:val="superscript"/>
        </w:rPr>
        <w:t>5</w:t>
      </w:r>
      <w:r>
        <w:rPr>
          <w:rFonts w:ascii="Arial Unicode MS" w:eastAsia="Arial Unicode MS" w:hAnsi="Arial Unicode MS" w:cs="Arial Unicode MS"/>
        </w:rPr>
        <w:t>, 1 ≤ 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k</w:t>
      </w:r>
      <w:r>
        <w:rPr>
          <w:vertAlign w:val="subscript"/>
        </w:rPr>
        <w:t>j</w:t>
      </w:r>
      <w:proofErr w:type="spellEnd"/>
      <w:r>
        <w:rPr>
          <w:rFonts w:ascii="Arial Unicode MS" w:eastAsia="Arial Unicode MS" w:hAnsi="Arial Unicode MS" w:cs="Arial Unicode MS"/>
        </w:rPr>
        <w:t xml:space="preserve">≤ 100), где </w:t>
      </w:r>
      <w:proofErr w:type="spellStart"/>
      <w:r>
        <w:rPr>
          <w:rFonts w:ascii="Arial Unicode MS" w:eastAsia="Arial Unicode MS" w:hAnsi="Arial Unicode MS" w:cs="Arial Unicode MS"/>
        </w:rPr>
        <w:t>b</w:t>
      </w:r>
      <w:r>
        <w:rPr>
          <w:vertAlign w:val="subscript"/>
        </w:rPr>
        <w:t>i</w:t>
      </w:r>
      <w:proofErr w:type="spellEnd"/>
      <w:r>
        <w:t xml:space="preserve"> — это идентификатор игры,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— вещественное число, коэффициент на победу левой команды, 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 — вещественное число, коэффициент на победу правой команды, </w:t>
      </w:r>
      <w:proofErr w:type="spellStart"/>
      <w:r>
        <w:t>k</w:t>
      </w:r>
      <w:r>
        <w:rPr>
          <w:vertAlign w:val="subscript"/>
        </w:rPr>
        <w:t>j</w:t>
      </w:r>
      <w:proofErr w:type="spellEnd"/>
      <w:r>
        <w:t xml:space="preserve"> — вещественное число, коэффициент на ничью, </w:t>
      </w:r>
      <w:proofErr w:type="spellStart"/>
      <w:r>
        <w:t>t</w:t>
      </w:r>
      <w:r>
        <w:rPr>
          <w:vertAlign w:val="subscript"/>
        </w:rPr>
        <w:t>j</w:t>
      </w:r>
      <w:proofErr w:type="spellEnd"/>
      <w:r>
        <w:t xml:space="preserve"> — результат игры, может принимать значения: L - левая команда, R - правая команда, D - ничья.</w:t>
      </w:r>
    </w:p>
    <w:p w14:paraId="0E43D481" w14:textId="77777777" w:rsidR="00044F1D" w:rsidRDefault="00044F1D"/>
    <w:p w14:paraId="5B3C0093" w14:textId="77777777"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Выходные данные</w:t>
      </w:r>
    </w:p>
    <w:p w14:paraId="27EEEB95" w14:textId="77777777" w:rsidR="00044F1D" w:rsidRDefault="00044F1D">
      <w:pPr>
        <w:ind w:firstLine="720"/>
        <w:jc w:val="both"/>
        <w:rPr>
          <w:b/>
          <w:sz w:val="24"/>
          <w:szCs w:val="24"/>
        </w:rPr>
      </w:pPr>
    </w:p>
    <w:p w14:paraId="13D0875A" w14:textId="77777777" w:rsidR="00044F1D" w:rsidRDefault="00B423BB">
      <w:pPr>
        <w:jc w:val="both"/>
      </w:pPr>
      <w:r>
        <w:t>Одно число - итоговый баланс игрока (насколько больше стало денег, чем до того, как он поставил). Например, если единственная ставка на 100 рублей не выиграла, в ответе требуется вывести -100. Все коэффициенты больше 1.</w:t>
      </w:r>
    </w:p>
    <w:p w14:paraId="41E54177" w14:textId="77777777" w:rsidR="00044F1D" w:rsidRDefault="00044F1D">
      <w:pPr>
        <w:rPr>
          <w:b/>
          <w:sz w:val="24"/>
          <w:szCs w:val="24"/>
        </w:rPr>
      </w:pPr>
    </w:p>
    <w:p w14:paraId="130D4DCC" w14:textId="77777777" w:rsidR="00044F1D" w:rsidRDefault="00044F1D">
      <w:pPr>
        <w:rPr>
          <w:b/>
          <w:sz w:val="24"/>
          <w:szCs w:val="24"/>
        </w:rPr>
      </w:pPr>
    </w:p>
    <w:p w14:paraId="006E3D3E" w14:textId="77777777" w:rsidR="00044F1D" w:rsidRDefault="00044F1D">
      <w:pPr>
        <w:rPr>
          <w:b/>
          <w:sz w:val="24"/>
          <w:szCs w:val="24"/>
        </w:rPr>
      </w:pPr>
    </w:p>
    <w:p w14:paraId="2030147F" w14:textId="77777777" w:rsidR="00044F1D" w:rsidRDefault="00044F1D">
      <w:pPr>
        <w:rPr>
          <w:b/>
          <w:sz w:val="24"/>
          <w:szCs w:val="24"/>
        </w:rPr>
      </w:pPr>
    </w:p>
    <w:p w14:paraId="6F8EFC9D" w14:textId="77777777" w:rsidR="00044F1D" w:rsidRDefault="00044F1D">
      <w:pPr>
        <w:rPr>
          <w:b/>
          <w:sz w:val="24"/>
          <w:szCs w:val="24"/>
          <w:lang w:val="ru-RU"/>
        </w:rPr>
      </w:pPr>
    </w:p>
    <w:p w14:paraId="5B7E0C61" w14:textId="77777777" w:rsidR="00B423BB" w:rsidRPr="00B423BB" w:rsidRDefault="00B423BB">
      <w:pPr>
        <w:rPr>
          <w:b/>
          <w:sz w:val="24"/>
          <w:szCs w:val="24"/>
          <w:lang w:val="ru-RU"/>
        </w:rPr>
      </w:pPr>
    </w:p>
    <w:p w14:paraId="0DADD8B5" w14:textId="77777777" w:rsidR="00044F1D" w:rsidRDefault="00B42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Пример</w:t>
      </w:r>
    </w:p>
    <w:p w14:paraId="615F47B5" w14:textId="77777777" w:rsidR="00044F1D" w:rsidRDefault="00044F1D"/>
    <w:tbl>
      <w:tblPr>
        <w:tblStyle w:val="a6"/>
        <w:tblW w:w="639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770"/>
      </w:tblGrid>
      <w:tr w:rsidR="00044F1D" w14:paraId="5A6E1239" w14:textId="77777777">
        <w:trPr>
          <w:trHeight w:val="36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ECE30" w14:textId="77777777" w:rsidR="00044F1D" w:rsidRDefault="00B423BB">
            <w:pPr>
              <w:spacing w:line="240" w:lineRule="auto"/>
            </w:pPr>
            <w:r>
              <w:t>Входные данные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8BC57" w14:textId="77777777" w:rsidR="00044F1D" w:rsidRDefault="00B423BB">
            <w:pPr>
              <w:spacing w:line="240" w:lineRule="auto"/>
            </w:pPr>
            <w:r>
              <w:t>Результат работы</w:t>
            </w:r>
          </w:p>
        </w:tc>
      </w:tr>
      <w:tr w:rsidR="00044F1D" w14:paraId="1C1909C0" w14:textId="77777777">
        <w:trPr>
          <w:trHeight w:val="142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EC86" w14:textId="77777777" w:rsidR="00044F1D" w:rsidRDefault="00B423BB">
            <w:pPr>
              <w:spacing w:line="240" w:lineRule="auto"/>
            </w:pPr>
            <w:r>
              <w:t>3</w:t>
            </w:r>
            <w:r>
              <w:br/>
              <w:t>1 100 L</w:t>
            </w:r>
            <w:r>
              <w:br/>
              <w:t>2 100 R</w:t>
            </w:r>
            <w:r>
              <w:br/>
              <w:t>3 100 D</w:t>
            </w:r>
            <w:r>
              <w:br/>
              <w:t>3</w:t>
            </w:r>
            <w:r>
              <w:br/>
              <w:t>1 1.2 1.3 1.4 L</w:t>
            </w:r>
            <w:r>
              <w:br/>
              <w:t>2 1.2 1.3 1.4 L</w:t>
            </w:r>
            <w:r>
              <w:br/>
              <w:t>3 1.2 1.3 1.4 L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A606" w14:textId="77777777" w:rsidR="00044F1D" w:rsidRDefault="00B423BB">
            <w:pPr>
              <w:spacing w:line="240" w:lineRule="auto"/>
            </w:pPr>
            <w:r>
              <w:t>-180</w:t>
            </w:r>
          </w:p>
        </w:tc>
      </w:tr>
    </w:tbl>
    <w:p w14:paraId="0797CEDD" w14:textId="77777777" w:rsidR="00044F1D" w:rsidRDefault="00044F1D">
      <w:pPr>
        <w:rPr>
          <w:b/>
          <w:sz w:val="24"/>
          <w:szCs w:val="24"/>
        </w:rPr>
      </w:pPr>
    </w:p>
    <w:p w14:paraId="65E7AC08" w14:textId="77777777" w:rsidR="00044F1D" w:rsidRDefault="00044F1D">
      <w:pPr>
        <w:rPr>
          <w:sz w:val="20"/>
          <w:szCs w:val="20"/>
        </w:rPr>
      </w:pPr>
    </w:p>
    <w:p w14:paraId="03BF8E25" w14:textId="77777777" w:rsidR="00044F1D" w:rsidRDefault="00044F1D">
      <w:pPr>
        <w:rPr>
          <w:sz w:val="20"/>
          <w:szCs w:val="20"/>
        </w:rPr>
      </w:pPr>
    </w:p>
    <w:p w14:paraId="66BCCFBF" w14:textId="77777777" w:rsidR="00044F1D" w:rsidRDefault="00B423BB">
      <w:pPr>
        <w:pStyle w:val="3"/>
        <w:jc w:val="center"/>
        <w:rPr>
          <w:color w:val="000000"/>
        </w:rPr>
      </w:pPr>
      <w:bookmarkStart w:id="2" w:name="_lxftdnmdrlq4" w:colFirst="0" w:colLast="0"/>
      <w:bookmarkEnd w:id="2"/>
      <w:r>
        <w:rPr>
          <w:color w:val="000000"/>
        </w:rPr>
        <w:t>B. Размер имеет значение</w:t>
      </w:r>
    </w:p>
    <w:p w14:paraId="747AB5F7" w14:textId="77777777" w:rsidR="00044F1D" w:rsidRDefault="00044F1D"/>
    <w:p w14:paraId="22A3ADEF" w14:textId="77777777" w:rsidR="00044F1D" w:rsidRDefault="00B423BB">
      <w:pPr>
        <w:jc w:val="center"/>
      </w:pPr>
      <w:r>
        <w:rPr>
          <w:b/>
        </w:rPr>
        <w:t>Имя входного файла:</w:t>
      </w:r>
      <w:r>
        <w:tab/>
        <w:t>input.txt или стандартный поток ввода</w:t>
      </w:r>
      <w:r>
        <w:br/>
      </w:r>
      <w:r>
        <w:rPr>
          <w:b/>
        </w:rPr>
        <w:t>Имя выходного файла:</w:t>
      </w:r>
      <w:r>
        <w:tab/>
        <w:t>output.txt или стандартный поток вывода</w:t>
      </w:r>
    </w:p>
    <w:p w14:paraId="7C545E32" w14:textId="77777777" w:rsidR="00044F1D" w:rsidRDefault="00044F1D">
      <w:pPr>
        <w:jc w:val="center"/>
      </w:pPr>
    </w:p>
    <w:p w14:paraId="4BAEA318" w14:textId="77777777" w:rsidR="00044F1D" w:rsidRDefault="00B423BB">
      <w:pPr>
        <w:ind w:firstLine="720"/>
        <w:jc w:val="both"/>
      </w:pPr>
      <w:r>
        <w:t xml:space="preserve">Фрилансер Костя взялся за интересный заказ на бирже: разработка системы анализа логов веб-сервера, который работает в сети с адресацией IPv6. Основная загвоздка в том, что в логах веб-сервера все </w:t>
      </w:r>
      <w:proofErr w:type="spellStart"/>
      <w:r>
        <w:t>ip</w:t>
      </w:r>
      <w:proofErr w:type="spellEnd"/>
      <w:r>
        <w:t xml:space="preserve">-адреса хранятся в сокращенном виде, а заказчик хочет получить отчет с полными </w:t>
      </w:r>
      <w:proofErr w:type="spellStart"/>
      <w:r>
        <w:t>ip</w:t>
      </w:r>
      <w:proofErr w:type="spellEnd"/>
      <w:r>
        <w:t xml:space="preserve">-адресами. </w:t>
      </w:r>
    </w:p>
    <w:p w14:paraId="05B39E2C" w14:textId="77777777" w:rsidR="00044F1D" w:rsidRDefault="00B423BB">
      <w:pPr>
        <w:jc w:val="both"/>
      </w:pPr>
      <w:r>
        <w:t>Для сокращения применяется два правила:</w:t>
      </w:r>
    </w:p>
    <w:p w14:paraId="56C7B847" w14:textId="77777777" w:rsidR="00044F1D" w:rsidRDefault="00B423BB">
      <w:pPr>
        <w:numPr>
          <w:ilvl w:val="0"/>
          <w:numId w:val="1"/>
        </w:numPr>
        <w:jc w:val="both"/>
      </w:pPr>
      <w:r>
        <w:t xml:space="preserve">В каждом блоке удаляются ведущие нули. Однако каждый из блоков должен содержать хотя бы один символ. </w:t>
      </w:r>
    </w:p>
    <w:p w14:paraId="46F561C5" w14:textId="77777777" w:rsidR="00044F1D" w:rsidRDefault="00B423BB">
      <w:pPr>
        <w:ind w:firstLine="720"/>
        <w:jc w:val="both"/>
      </w:pPr>
      <w:r>
        <w:rPr>
          <w:rFonts w:ascii="Arial Unicode MS" w:eastAsia="Arial Unicode MS" w:hAnsi="Arial Unicode MS" w:cs="Arial Unicode MS"/>
        </w:rPr>
        <w:t>«2001:0db0:0000:123a:0000:0000:0000:0030»  →  «2001:db0:0:123a:0:0:0:30».</w:t>
      </w:r>
    </w:p>
    <w:p w14:paraId="4EB4A492" w14:textId="77777777" w:rsidR="00044F1D" w:rsidRDefault="00B423BB">
      <w:pPr>
        <w:numPr>
          <w:ilvl w:val="0"/>
          <w:numId w:val="1"/>
        </w:numPr>
        <w:jc w:val="both"/>
      </w:pPr>
      <w:r>
        <w:t xml:space="preserve">Самая длинная последовательность нулевых блоков сокращаются </w:t>
      </w:r>
      <w:proofErr w:type="gramStart"/>
      <w:r>
        <w:t>до :</w:t>
      </w:r>
      <w:proofErr w:type="gramEnd"/>
      <w:r>
        <w:t>:. Замена производится только один раз; группа из одного нулевого блока не заменяется.</w:t>
      </w:r>
    </w:p>
    <w:p w14:paraId="031A655C" w14:textId="77777777" w:rsidR="00044F1D" w:rsidRDefault="00B423BB">
      <w:pPr>
        <w:ind w:firstLine="720"/>
        <w:jc w:val="both"/>
      </w:pPr>
      <w:r>
        <w:t>Необходимо запрограммировать преобразователь IPv6 адресов из сокращенного в полный вид.</w:t>
      </w:r>
    </w:p>
    <w:p w14:paraId="26AF389D" w14:textId="77777777" w:rsidR="00044F1D" w:rsidRDefault="00044F1D">
      <w:pPr>
        <w:ind w:firstLine="720"/>
      </w:pPr>
    </w:p>
    <w:p w14:paraId="2B1BAFBD" w14:textId="77777777" w:rsidR="00044F1D" w:rsidRDefault="00B423BB">
      <w:pPr>
        <w:ind w:firstLine="720"/>
        <w:jc w:val="both"/>
        <w:rPr>
          <w:color w:val="222222"/>
          <w:highlight w:val="white"/>
        </w:rPr>
      </w:pPr>
      <w:r>
        <w:rPr>
          <w:b/>
          <w:sz w:val="24"/>
          <w:szCs w:val="24"/>
        </w:rPr>
        <w:t>Входные данные</w:t>
      </w:r>
    </w:p>
    <w:p w14:paraId="6031A1D3" w14:textId="77777777" w:rsidR="00044F1D" w:rsidRDefault="00044F1D">
      <w:pPr>
        <w:ind w:firstLine="720"/>
        <w:jc w:val="both"/>
        <w:rPr>
          <w:color w:val="222222"/>
          <w:highlight w:val="white"/>
        </w:rPr>
      </w:pPr>
    </w:p>
    <w:p w14:paraId="6B1A1662" w14:textId="77777777" w:rsidR="00044F1D" w:rsidRDefault="00B423BB">
      <w:r>
        <w:t>В строках указываются сокращенные IPv6-адреса. Количество адресов не превышает 1000.</w:t>
      </w:r>
    </w:p>
    <w:p w14:paraId="62D99BAB" w14:textId="77777777" w:rsidR="00044F1D" w:rsidRDefault="00044F1D">
      <w:pPr>
        <w:spacing w:before="120" w:line="360" w:lineRule="auto"/>
        <w:rPr>
          <w:color w:val="222222"/>
          <w:highlight w:val="white"/>
        </w:rPr>
      </w:pPr>
    </w:p>
    <w:p w14:paraId="5135E8E1" w14:textId="77777777"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Выходные данные</w:t>
      </w:r>
    </w:p>
    <w:p w14:paraId="1C33DFF3" w14:textId="77777777" w:rsidR="00044F1D" w:rsidRDefault="00044F1D">
      <w:pPr>
        <w:ind w:firstLine="720"/>
        <w:jc w:val="both"/>
        <w:rPr>
          <w:b/>
          <w:sz w:val="24"/>
          <w:szCs w:val="24"/>
        </w:rPr>
      </w:pPr>
    </w:p>
    <w:p w14:paraId="0D232973" w14:textId="77777777" w:rsidR="00044F1D" w:rsidRDefault="00B423BB">
      <w:pPr>
        <w:rPr>
          <w:color w:val="222222"/>
          <w:highlight w:val="white"/>
        </w:rPr>
      </w:pPr>
      <w:r>
        <w:t xml:space="preserve">Для каждого сокращенного </w:t>
      </w:r>
      <w:proofErr w:type="spellStart"/>
      <w:r>
        <w:t>ip</w:t>
      </w:r>
      <w:proofErr w:type="spellEnd"/>
      <w:r>
        <w:t xml:space="preserve"> выведите его полный вид, по одному адресу в строке.</w:t>
      </w:r>
    </w:p>
    <w:p w14:paraId="18F9CEC9" w14:textId="77777777" w:rsidR="00044F1D" w:rsidRDefault="00044F1D">
      <w:pPr>
        <w:spacing w:before="120" w:line="360" w:lineRule="auto"/>
        <w:rPr>
          <w:color w:val="222222"/>
          <w:highlight w:val="white"/>
        </w:rPr>
      </w:pPr>
    </w:p>
    <w:p w14:paraId="427EBCBA" w14:textId="77777777" w:rsidR="00044F1D" w:rsidRDefault="00044F1D">
      <w:pPr>
        <w:rPr>
          <w:b/>
          <w:sz w:val="24"/>
          <w:szCs w:val="24"/>
        </w:rPr>
      </w:pPr>
    </w:p>
    <w:p w14:paraId="131AFEE5" w14:textId="77777777" w:rsidR="00044F1D" w:rsidRDefault="00B42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Пример</w:t>
      </w:r>
    </w:p>
    <w:p w14:paraId="0DB14A12" w14:textId="77777777" w:rsidR="00044F1D" w:rsidRDefault="00044F1D"/>
    <w:tbl>
      <w:tblPr>
        <w:tblStyle w:val="a7"/>
        <w:tblW w:w="94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785"/>
      </w:tblGrid>
      <w:tr w:rsidR="00044F1D" w14:paraId="1187C752" w14:textId="77777777">
        <w:trPr>
          <w:trHeight w:val="36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354D3" w14:textId="77777777" w:rsidR="00044F1D" w:rsidRDefault="00B423BB">
            <w:pPr>
              <w:spacing w:line="240" w:lineRule="auto"/>
            </w:pPr>
            <w:r>
              <w:t>Входные данные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A1D03" w14:textId="77777777" w:rsidR="00044F1D" w:rsidRDefault="00B423BB">
            <w:pPr>
              <w:spacing w:line="240" w:lineRule="auto"/>
            </w:pPr>
            <w:r>
              <w:t>Результат работы</w:t>
            </w:r>
          </w:p>
        </w:tc>
      </w:tr>
      <w:tr w:rsidR="00044F1D" w:rsidRPr="00DD7CAD" w14:paraId="44FF41B6" w14:textId="77777777">
        <w:trPr>
          <w:trHeight w:val="142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565B" w14:textId="77777777" w:rsidR="00044F1D" w:rsidRPr="00B423BB" w:rsidRDefault="00B423BB">
            <w:pPr>
              <w:spacing w:line="240" w:lineRule="auto"/>
              <w:rPr>
                <w:lang w:val="en-US"/>
              </w:rPr>
            </w:pPr>
            <w:r w:rsidRPr="00B423BB">
              <w:rPr>
                <w:lang w:val="en-US"/>
              </w:rPr>
              <w:t>c32g:t2:0:124:1::</w:t>
            </w:r>
            <w:r w:rsidRPr="00B423BB">
              <w:rPr>
                <w:lang w:val="en-US"/>
              </w:rPr>
              <w:br/>
              <w:t>c32g::124:1:0:1234:ff0</w:t>
            </w:r>
            <w:r w:rsidRPr="00B423BB">
              <w:rPr>
                <w:lang w:val="en-US"/>
              </w:rPr>
              <w:br/>
              <w:t>c32g::1:0:1234:ff0</w:t>
            </w:r>
            <w:r w:rsidRPr="00B423BB">
              <w:rPr>
                <w:lang w:val="en-US"/>
              </w:rPr>
              <w:br/>
              <w:t>c32g:t2:0:124:1::</w:t>
            </w:r>
            <w:r w:rsidRPr="00B423BB">
              <w:rPr>
                <w:lang w:val="en-US"/>
              </w:rPr>
              <w:br/>
              <w:t>::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B9210" w14:textId="77777777" w:rsidR="00044F1D" w:rsidRPr="00B423BB" w:rsidRDefault="00B423BB">
            <w:pPr>
              <w:spacing w:line="240" w:lineRule="auto"/>
              <w:rPr>
                <w:lang w:val="en-US"/>
              </w:rPr>
            </w:pPr>
            <w:r w:rsidRPr="00B423BB">
              <w:rPr>
                <w:lang w:val="en-US"/>
              </w:rPr>
              <w:t>c32g:00t2:0000:0124:0001:0000:0000:0000</w:t>
            </w:r>
            <w:r w:rsidRPr="00B423BB">
              <w:rPr>
                <w:lang w:val="en-US"/>
              </w:rPr>
              <w:br/>
              <w:t>c32g:0000:0000:0124:0001:0000:1234:0ff0</w:t>
            </w:r>
            <w:r w:rsidRPr="00B423BB">
              <w:rPr>
                <w:lang w:val="en-US"/>
              </w:rPr>
              <w:br/>
              <w:t>c32g:0000:0000:0000:0001:0000:1234:0ff0</w:t>
            </w:r>
            <w:r w:rsidRPr="00B423BB">
              <w:rPr>
                <w:lang w:val="en-US"/>
              </w:rPr>
              <w:br/>
              <w:t>c32g:00t2:0000:0124:0001:0000:0000:0000</w:t>
            </w:r>
            <w:r w:rsidRPr="00B423BB">
              <w:rPr>
                <w:lang w:val="en-US"/>
              </w:rPr>
              <w:br/>
              <w:t>0000:0000:0000:0000:0000:0000:0000:0000</w:t>
            </w:r>
          </w:p>
        </w:tc>
      </w:tr>
    </w:tbl>
    <w:p w14:paraId="0F88AB0D" w14:textId="77777777" w:rsidR="00044F1D" w:rsidRPr="00B423BB" w:rsidRDefault="00B423BB">
      <w:pPr>
        <w:spacing w:before="120" w:line="360" w:lineRule="auto"/>
        <w:rPr>
          <w:color w:val="222222"/>
          <w:highlight w:val="white"/>
          <w:lang w:val="en-US"/>
        </w:rPr>
      </w:pPr>
      <w:r w:rsidRPr="00B423BB">
        <w:rPr>
          <w:color w:val="222222"/>
          <w:highlight w:val="white"/>
          <w:lang w:val="en-US"/>
        </w:rPr>
        <w:br/>
      </w:r>
    </w:p>
    <w:p w14:paraId="0916D397" w14:textId="77777777" w:rsidR="00044F1D" w:rsidRDefault="00B423BB">
      <w:pPr>
        <w:pStyle w:val="3"/>
        <w:jc w:val="center"/>
        <w:rPr>
          <w:color w:val="000000"/>
        </w:rPr>
      </w:pPr>
      <w:bookmarkStart w:id="3" w:name="_ylx4teg4evbx" w:colFirst="0" w:colLast="0"/>
      <w:bookmarkEnd w:id="3"/>
      <w:r>
        <w:rPr>
          <w:color w:val="000000"/>
        </w:rPr>
        <w:t>C. Семь раз отмерь, один раз отрежь</w:t>
      </w:r>
    </w:p>
    <w:p w14:paraId="4BBFEE5E" w14:textId="77777777" w:rsidR="00044F1D" w:rsidRDefault="00044F1D"/>
    <w:p w14:paraId="1D2873ED" w14:textId="77777777" w:rsidR="00044F1D" w:rsidRDefault="00B423BB">
      <w:pPr>
        <w:jc w:val="center"/>
      </w:pPr>
      <w:r>
        <w:rPr>
          <w:b/>
        </w:rPr>
        <w:t>Имя входного файла:</w:t>
      </w:r>
      <w:r>
        <w:tab/>
        <w:t>input.txt или стандартный поток ввода</w:t>
      </w:r>
      <w:r>
        <w:br/>
      </w:r>
      <w:r>
        <w:rPr>
          <w:b/>
        </w:rPr>
        <w:t>Имя выходного файла:</w:t>
      </w:r>
      <w:r>
        <w:tab/>
        <w:t>output.txt или стандартный поток вывода</w:t>
      </w:r>
    </w:p>
    <w:p w14:paraId="33F41487" w14:textId="77777777" w:rsidR="00044F1D" w:rsidRDefault="00044F1D"/>
    <w:p w14:paraId="35C4592F" w14:textId="77777777" w:rsidR="00044F1D" w:rsidRDefault="00B423BB">
      <w:pPr>
        <w:jc w:val="both"/>
      </w:pPr>
      <w:r>
        <w:tab/>
        <w:t xml:space="preserve">Костя одобрял проверку данных перед их использованием </w:t>
      </w:r>
      <w:proofErr w:type="gramStart"/>
      <w:r>
        <w:t>и  положительно</w:t>
      </w:r>
      <w:proofErr w:type="gramEnd"/>
      <w:r>
        <w:t xml:space="preserve"> отзывался о коллегах, которые не забывали о валидации. </w:t>
      </w:r>
      <w:proofErr w:type="gramStart"/>
      <w:r>
        <w:t>Тех</w:t>
      </w:r>
      <w:proofErr w:type="gramEnd"/>
      <w:r>
        <w:t xml:space="preserve"> кто забывал проверять данные он тоже любил, т.к. за деньги исправлял их ошибки. </w:t>
      </w:r>
    </w:p>
    <w:p w14:paraId="489E2742" w14:textId="77777777" w:rsidR="00044F1D" w:rsidRDefault="00B423BB">
      <w:pPr>
        <w:ind w:firstLine="720"/>
        <w:jc w:val="both"/>
      </w:pPr>
      <w:r>
        <w:t xml:space="preserve">В этот день он проснулся в 11, работы не было, а руки чесались. Костя хотел сделать свой универсальный механизм валидации, который можно будет использовать в разных проектах. </w:t>
      </w:r>
      <w:proofErr w:type="gramStart"/>
      <w:r>
        <w:t>Время</w:t>
      </w:r>
      <w:proofErr w:type="gramEnd"/>
      <w:r>
        <w:t xml:space="preserve"> которое предстоит потратить на эту разработку, скрипя сердцем, он посчитал инвестицией в своё светлое будущее.</w:t>
      </w:r>
    </w:p>
    <w:p w14:paraId="7654D7E1" w14:textId="77777777" w:rsidR="00044F1D" w:rsidRDefault="00B423BB">
      <w:pPr>
        <w:ind w:firstLine="720"/>
        <w:jc w:val="both"/>
      </w:pPr>
      <w:r>
        <w:t>Костя мучительно вспоминал сайты, формы и поля, которые он делал. Спустя час он составил список необходимых правил валидации:</w:t>
      </w:r>
    </w:p>
    <w:p w14:paraId="2FEAC8D4" w14:textId="77777777" w:rsidR="00044F1D" w:rsidRDefault="00B423B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Строка длиной b (n ≤ b ≤ m), тип валидации S. n и m параметры валидации.</w:t>
      </w:r>
    </w:p>
    <w:p w14:paraId="5D272AAE" w14:textId="77777777" w:rsidR="00044F1D" w:rsidRDefault="00B423B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Целое число a (n ≤ a ≤ m), тип валидации N. n и m параметры валидации.</w:t>
      </w:r>
    </w:p>
    <w:p w14:paraId="429D41DB" w14:textId="77777777" w:rsidR="00044F1D" w:rsidRDefault="00B423BB">
      <w:pPr>
        <w:numPr>
          <w:ilvl w:val="0"/>
          <w:numId w:val="2"/>
        </w:numPr>
      </w:pPr>
      <w:r>
        <w:t>Номер телефона по маске +7 (999) 999-99-99, тип валидации P.</w:t>
      </w:r>
    </w:p>
    <w:p w14:paraId="25F456F0" w14:textId="77777777" w:rsidR="00044F1D" w:rsidRDefault="00B423BB">
      <w:pPr>
        <w:numPr>
          <w:ilvl w:val="0"/>
          <w:numId w:val="2"/>
        </w:numPr>
      </w:pPr>
      <w:r>
        <w:t xml:space="preserve">Дата и время по формату </w:t>
      </w:r>
      <w:proofErr w:type="spellStart"/>
      <w:r>
        <w:t>d.m.Y</w:t>
      </w:r>
      <w:proofErr w:type="spellEnd"/>
      <w:r>
        <w:t xml:space="preserve"> H:i, тип валидации D.</w:t>
      </w:r>
    </w:p>
    <w:p w14:paraId="29B7E9A4" w14:textId="77777777" w:rsidR="00044F1D" w:rsidRDefault="00B423BB">
      <w:pPr>
        <w:numPr>
          <w:ilvl w:val="0"/>
          <w:numId w:val="2"/>
        </w:numPr>
      </w:pPr>
      <w:r>
        <w:t>Адрес электронной почты, тип валидации E. Имя от 4 до 30 символов, можно использовать заглавные и строчные латинские буквы, цифры и нижнее подчеркивание. Адрес не может начинаться с нижнего подчеркивания. Дальше следует символ @, за ним домен - от 2 до 30 заглавных или строчных латинских букв, точка и домен верхнего уровня - от 2 до 10 строчных латинских букв.</w:t>
      </w:r>
    </w:p>
    <w:p w14:paraId="0F8AF1C0" w14:textId="77777777" w:rsidR="00044F1D" w:rsidRDefault="00044F1D">
      <w:pPr>
        <w:spacing w:before="120" w:line="360" w:lineRule="auto"/>
        <w:rPr>
          <w:color w:val="222222"/>
          <w:highlight w:val="white"/>
        </w:rPr>
      </w:pPr>
    </w:p>
    <w:p w14:paraId="60691CED" w14:textId="77777777" w:rsidR="00B423BB" w:rsidRDefault="00B423BB">
      <w:pPr>
        <w:ind w:firstLine="720"/>
        <w:jc w:val="both"/>
        <w:rPr>
          <w:b/>
          <w:sz w:val="24"/>
          <w:szCs w:val="24"/>
          <w:lang w:val="ru-RU"/>
        </w:rPr>
      </w:pPr>
    </w:p>
    <w:p w14:paraId="3B87A98F" w14:textId="77777777" w:rsidR="00B423BB" w:rsidRDefault="00B423BB">
      <w:pPr>
        <w:ind w:firstLine="720"/>
        <w:jc w:val="both"/>
        <w:rPr>
          <w:b/>
          <w:sz w:val="24"/>
          <w:szCs w:val="24"/>
          <w:lang w:val="ru-RU"/>
        </w:rPr>
      </w:pPr>
    </w:p>
    <w:p w14:paraId="5E809748" w14:textId="77777777" w:rsidR="00B423BB" w:rsidRDefault="00B423BB">
      <w:pPr>
        <w:ind w:firstLine="720"/>
        <w:jc w:val="both"/>
        <w:rPr>
          <w:b/>
          <w:sz w:val="24"/>
          <w:szCs w:val="24"/>
          <w:lang w:val="ru-RU"/>
        </w:rPr>
      </w:pPr>
    </w:p>
    <w:p w14:paraId="0638982D" w14:textId="77777777" w:rsidR="00B423BB" w:rsidRDefault="00B423BB">
      <w:pPr>
        <w:ind w:firstLine="720"/>
        <w:jc w:val="both"/>
        <w:rPr>
          <w:b/>
          <w:sz w:val="24"/>
          <w:szCs w:val="24"/>
          <w:lang w:val="ru-RU"/>
        </w:rPr>
      </w:pPr>
    </w:p>
    <w:p w14:paraId="4432A2DB" w14:textId="77777777" w:rsidR="00B423BB" w:rsidRDefault="00B423BB">
      <w:pPr>
        <w:ind w:firstLine="720"/>
        <w:jc w:val="both"/>
        <w:rPr>
          <w:b/>
          <w:sz w:val="24"/>
          <w:szCs w:val="24"/>
          <w:lang w:val="ru-RU"/>
        </w:rPr>
      </w:pPr>
    </w:p>
    <w:p w14:paraId="659E8159" w14:textId="77777777"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Входные данные</w:t>
      </w:r>
    </w:p>
    <w:p w14:paraId="0CD532B7" w14:textId="77777777" w:rsidR="00044F1D" w:rsidRDefault="00044F1D">
      <w:pPr>
        <w:ind w:firstLine="720"/>
        <w:jc w:val="both"/>
        <w:rPr>
          <w:b/>
          <w:sz w:val="24"/>
          <w:szCs w:val="24"/>
        </w:rPr>
      </w:pPr>
    </w:p>
    <w:p w14:paraId="6A0741DD" w14:textId="77777777" w:rsidR="00044F1D" w:rsidRDefault="00B423BB">
      <w:pPr>
        <w:jc w:val="both"/>
      </w:pPr>
      <w:r>
        <w:t>В строках указываются значения и правила для валидации. Количество значений для валидации не превышает 1000. Каждая строка содержит в себе значение в треугольных скобках, правило для валидации (указывается символом типа валидации) и параметры если они есть. Гарантируется, что во входной строке отсутствуют треугольные скобки.</w:t>
      </w:r>
    </w:p>
    <w:p w14:paraId="33769BA5" w14:textId="77777777" w:rsidR="00044F1D" w:rsidRDefault="00044F1D"/>
    <w:p w14:paraId="683DD30B" w14:textId="77777777"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Выходные данные</w:t>
      </w:r>
    </w:p>
    <w:p w14:paraId="26D63F7D" w14:textId="77777777" w:rsidR="00044F1D" w:rsidRDefault="00044F1D">
      <w:pPr>
        <w:ind w:firstLine="720"/>
        <w:jc w:val="both"/>
        <w:rPr>
          <w:b/>
          <w:sz w:val="24"/>
          <w:szCs w:val="24"/>
        </w:rPr>
      </w:pPr>
    </w:p>
    <w:p w14:paraId="044E66DF" w14:textId="77777777" w:rsidR="00044F1D" w:rsidRDefault="00B423BB">
      <w:r>
        <w:t>По порядку в соответствующей строке вывести OK если валидация пройдена и FAIL в противном случае.</w:t>
      </w:r>
    </w:p>
    <w:p w14:paraId="4ECD1EED" w14:textId="77777777" w:rsidR="00044F1D" w:rsidRDefault="00044F1D"/>
    <w:p w14:paraId="2E28407E" w14:textId="77777777" w:rsidR="00044F1D" w:rsidRDefault="00B42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Пример</w:t>
      </w:r>
    </w:p>
    <w:p w14:paraId="593EE5CF" w14:textId="77777777" w:rsidR="00044F1D" w:rsidRDefault="00044F1D"/>
    <w:tbl>
      <w:tblPr>
        <w:tblStyle w:val="a8"/>
        <w:tblW w:w="639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770"/>
      </w:tblGrid>
      <w:tr w:rsidR="00044F1D" w14:paraId="47A2A2A9" w14:textId="77777777">
        <w:trPr>
          <w:trHeight w:val="36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0D57" w14:textId="77777777" w:rsidR="00044F1D" w:rsidRDefault="00B423BB">
            <w:pPr>
              <w:spacing w:line="240" w:lineRule="auto"/>
            </w:pPr>
            <w:r>
              <w:t>Входные данные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5F6" w14:textId="77777777" w:rsidR="00044F1D" w:rsidRDefault="00B423BB">
            <w:pPr>
              <w:spacing w:line="240" w:lineRule="auto"/>
            </w:pPr>
            <w:r>
              <w:t>Результат работы</w:t>
            </w:r>
          </w:p>
        </w:tc>
      </w:tr>
      <w:tr w:rsidR="00044F1D" w:rsidRPr="00DD7CAD" w14:paraId="7B63BDA1" w14:textId="77777777">
        <w:trPr>
          <w:trHeight w:val="142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147F" w14:textId="4BB26C18" w:rsidR="00044F1D" w:rsidRPr="00B423BB" w:rsidRDefault="00B423BB">
            <w:pPr>
              <w:spacing w:line="240" w:lineRule="auto"/>
              <w:rPr>
                <w:lang w:val="en-US"/>
              </w:rPr>
            </w:pPr>
            <w:r w:rsidRPr="00B423BB">
              <w:rPr>
                <w:lang w:val="en-US"/>
              </w:rPr>
              <w:t>&lt;</w:t>
            </w:r>
            <w:proofErr w:type="spellStart"/>
            <w:r w:rsidRPr="00B423BB">
              <w:rPr>
                <w:lang w:val="en-US"/>
              </w:rPr>
              <w:t>asd</w:t>
            </w:r>
            <w:proofErr w:type="spellEnd"/>
            <w:r w:rsidRPr="00B423BB">
              <w:rPr>
                <w:lang w:val="en-US"/>
              </w:rPr>
              <w:t xml:space="preserve"> ns&gt; S 1 10</w:t>
            </w:r>
            <w:r w:rsidRPr="00B423BB">
              <w:rPr>
                <w:lang w:val="en-US"/>
              </w:rPr>
              <w:br/>
              <w:t>&lt;90&gt; N 11 83</w:t>
            </w:r>
            <w:r w:rsidRPr="00B423BB">
              <w:rPr>
                <w:lang w:val="en-US"/>
              </w:rPr>
              <w:br/>
              <w:t>&lt;+7 (999) 999-99-99&gt; P</w:t>
            </w:r>
            <w:r w:rsidRPr="00B423BB">
              <w:rPr>
                <w:lang w:val="en-US"/>
              </w:rPr>
              <w:br/>
              <w:t>&lt;1.1.2018 13:38&gt; D</w:t>
            </w:r>
            <w:r w:rsidRPr="00B423BB">
              <w:rPr>
                <w:lang w:val="en-US"/>
              </w:rPr>
              <w:br/>
              <w:t>&lt;test@test.com&gt; 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2394" w14:textId="77777777" w:rsidR="00044F1D" w:rsidRPr="00B423BB" w:rsidRDefault="00B423BB">
            <w:pPr>
              <w:spacing w:line="240" w:lineRule="auto"/>
              <w:rPr>
                <w:lang w:val="en-US"/>
              </w:rPr>
            </w:pPr>
            <w:r w:rsidRPr="00B423BB">
              <w:rPr>
                <w:lang w:val="en-US"/>
              </w:rPr>
              <w:t>OK</w:t>
            </w:r>
            <w:r w:rsidRPr="00B423BB">
              <w:rPr>
                <w:lang w:val="en-US"/>
              </w:rPr>
              <w:br/>
              <w:t>FAIL</w:t>
            </w:r>
            <w:r w:rsidRPr="00B423BB">
              <w:rPr>
                <w:lang w:val="en-US"/>
              </w:rPr>
              <w:br/>
              <w:t>OK</w:t>
            </w:r>
            <w:r w:rsidRPr="00B423BB">
              <w:rPr>
                <w:lang w:val="en-US"/>
              </w:rPr>
              <w:br/>
            </w:r>
            <w:proofErr w:type="spellStart"/>
            <w:r w:rsidRPr="00B423BB">
              <w:rPr>
                <w:lang w:val="en-US"/>
              </w:rPr>
              <w:t>OK</w:t>
            </w:r>
            <w:proofErr w:type="spellEnd"/>
            <w:r w:rsidRPr="00B423BB">
              <w:rPr>
                <w:lang w:val="en-US"/>
              </w:rPr>
              <w:br/>
              <w:t>OK</w:t>
            </w:r>
          </w:p>
        </w:tc>
      </w:tr>
    </w:tbl>
    <w:p w14:paraId="3C6EB3AA" w14:textId="77777777" w:rsidR="00044F1D" w:rsidRPr="00B423BB" w:rsidRDefault="00044F1D">
      <w:pPr>
        <w:rPr>
          <w:sz w:val="23"/>
          <w:szCs w:val="23"/>
          <w:lang w:val="en-US"/>
        </w:rPr>
      </w:pPr>
    </w:p>
    <w:p w14:paraId="7DEF4311" w14:textId="77777777" w:rsidR="00044F1D" w:rsidRPr="00B423BB" w:rsidRDefault="00044F1D">
      <w:pPr>
        <w:rPr>
          <w:sz w:val="23"/>
          <w:szCs w:val="23"/>
          <w:lang w:val="en-US"/>
        </w:rPr>
      </w:pPr>
    </w:p>
    <w:p w14:paraId="5EECD9DC" w14:textId="77777777" w:rsidR="00044F1D" w:rsidRPr="00B423BB" w:rsidRDefault="00044F1D">
      <w:pPr>
        <w:rPr>
          <w:lang w:val="en-US"/>
        </w:rPr>
      </w:pPr>
    </w:p>
    <w:p w14:paraId="3F6EC256" w14:textId="77777777" w:rsidR="00044F1D" w:rsidRDefault="00B423BB">
      <w:pPr>
        <w:pStyle w:val="3"/>
        <w:spacing w:before="120" w:line="360" w:lineRule="auto"/>
        <w:jc w:val="center"/>
        <w:rPr>
          <w:color w:val="000000"/>
        </w:rPr>
      </w:pPr>
      <w:bookmarkStart w:id="4" w:name="_bgvy2kiqk1g4" w:colFirst="0" w:colLast="0"/>
      <w:bookmarkEnd w:id="4"/>
      <w:r>
        <w:rPr>
          <w:color w:val="000000"/>
        </w:rPr>
        <w:t>D. Маршрут построен</w:t>
      </w:r>
    </w:p>
    <w:p w14:paraId="172228EC" w14:textId="77777777" w:rsidR="00044F1D" w:rsidRDefault="00044F1D"/>
    <w:p w14:paraId="1488AABF" w14:textId="77777777" w:rsidR="00044F1D" w:rsidRDefault="00B423BB">
      <w:pPr>
        <w:jc w:val="center"/>
      </w:pPr>
      <w:r>
        <w:rPr>
          <w:b/>
        </w:rPr>
        <w:t>Имя входного файла:</w:t>
      </w:r>
      <w:r>
        <w:tab/>
        <w:t>input.txt или стандартный поток ввода</w:t>
      </w:r>
      <w:r>
        <w:br/>
      </w:r>
      <w:r>
        <w:rPr>
          <w:b/>
        </w:rPr>
        <w:t>Имя выходного файла:</w:t>
      </w:r>
      <w:r>
        <w:tab/>
        <w:t>output.txt или стандартный поток вывода</w:t>
      </w:r>
    </w:p>
    <w:p w14:paraId="5A0B2007" w14:textId="77777777" w:rsidR="00044F1D" w:rsidRDefault="00044F1D"/>
    <w:p w14:paraId="77D880AF" w14:textId="77777777" w:rsidR="00044F1D" w:rsidRDefault="00B423BB">
      <w:pPr>
        <w:ind w:firstLine="720"/>
        <w:jc w:val="both"/>
      </w:pPr>
      <w:r>
        <w:t>В свободное от заказов и работы время, Костя изучал алгоритмы маршрутизации запросов в интернете. Он уже был знаком с не адаптивными алгоритмами и пришло время переходить к адаптивным.  В качестве задачи он выбрал для себя программирование алгоритма для определения быстрейшего маршрута в сети.</w:t>
      </w:r>
    </w:p>
    <w:p w14:paraId="47CDB91A" w14:textId="77777777" w:rsidR="00044F1D" w:rsidRDefault="00044F1D">
      <w:pPr>
        <w:ind w:firstLine="720"/>
        <w:jc w:val="both"/>
      </w:pPr>
    </w:p>
    <w:p w14:paraId="3A42FA47" w14:textId="77777777"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Входные данные</w:t>
      </w:r>
    </w:p>
    <w:p w14:paraId="36885BD9" w14:textId="77777777" w:rsidR="00044F1D" w:rsidRDefault="00044F1D">
      <w:pPr>
        <w:jc w:val="both"/>
        <w:rPr>
          <w:b/>
          <w:sz w:val="24"/>
          <w:szCs w:val="24"/>
        </w:rPr>
      </w:pPr>
    </w:p>
    <w:p w14:paraId="28385672" w14:textId="77777777" w:rsidR="00044F1D" w:rsidRDefault="00B423BB">
      <w:pPr>
        <w:jc w:val="both"/>
      </w:pPr>
      <w:r>
        <w:rPr>
          <w:rFonts w:ascii="Arial Unicode MS" w:eastAsia="Arial Unicode MS" w:hAnsi="Arial Unicode MS" w:cs="Arial Unicode MS"/>
        </w:rPr>
        <w:lastRenderedPageBreak/>
        <w:t>В первой строке содержатся целые числа n и m (2 ≤ n ≤ 1000, 0 ≤ m ≤ 10000), где n — количество узлов в сети, а m — количество соединений</w:t>
      </w:r>
      <w:r>
        <w:rPr>
          <w:rFonts w:ascii="Arial Unicode MS" w:eastAsia="Arial Unicode MS" w:hAnsi="Arial Unicode MS" w:cs="Arial Unicode MS"/>
        </w:rPr>
        <w:tab/>
        <w:t xml:space="preserve">между узлами. </w:t>
      </w:r>
    </w:p>
    <w:p w14:paraId="14591940" w14:textId="77777777" w:rsidR="00044F1D" w:rsidRDefault="00B423BB">
      <w:pPr>
        <w:jc w:val="both"/>
      </w:pPr>
      <w:r>
        <w:t xml:space="preserve">В следующих m строках содержатся описания соединений между узлами, по одному в строке. Каждое соединение задается тремя числами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 (0 ≤ </w:t>
      </w:r>
      <w:proofErr w:type="spellStart"/>
      <w:r>
        <w:rPr>
          <w:rFonts w:ascii="Arial Unicode MS" w:eastAsia="Arial Unicode MS" w:hAnsi="Arial Unicode MS" w:cs="Arial Unicode MS"/>
        </w:rPr>
        <w:t>a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 &lt; n, 1 ≤ </w:t>
      </w:r>
      <w:proofErr w:type="spellStart"/>
      <w:r>
        <w:rPr>
          <w:rFonts w:ascii="Arial Unicode MS" w:eastAsia="Arial Unicode MS" w:hAnsi="Arial Unicode MS" w:cs="Arial Unicode MS"/>
        </w:rPr>
        <w:t>w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 ≤ 10</w:t>
      </w:r>
      <w:r>
        <w:rPr>
          <w:vertAlign w:val="superscript"/>
        </w:rPr>
        <w:t>6</w:t>
      </w:r>
      <w:r>
        <w:t xml:space="preserve">) где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— это узлы сети,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— время передачи сигнала. Узлы нумеруются с нуля.</w:t>
      </w:r>
    </w:p>
    <w:p w14:paraId="392A6AD1" w14:textId="77777777" w:rsidR="00044F1D" w:rsidRDefault="00B423BB">
      <w:pPr>
        <w:jc w:val="both"/>
      </w:pPr>
      <w:r>
        <w:rPr>
          <w:rFonts w:ascii="Arial Unicode MS" w:eastAsia="Arial Unicode MS" w:hAnsi="Arial Unicode MS" w:cs="Arial Unicode MS"/>
        </w:rPr>
        <w:t>Далее идет целое положительное число k (n ≤ k ≤ 1000) — количество запросов.</w:t>
      </w:r>
    </w:p>
    <w:p w14:paraId="2B50A11A" w14:textId="77777777" w:rsidR="00044F1D" w:rsidRDefault="00B423BB">
      <w:pPr>
        <w:jc w:val="both"/>
      </w:pPr>
      <w:r>
        <w:t xml:space="preserve">В следующих k строках содержатся описания запросов, по одному в строке. Каждый запрос задается тремя числами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rPr>
          <w:rFonts w:ascii="Arial Unicode MS" w:eastAsia="Arial Unicode MS" w:hAnsi="Arial Unicode MS" w:cs="Arial Unicode MS"/>
        </w:rPr>
        <w:t xml:space="preserve">  (1 ≤ 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rPr>
          <w:rFonts w:ascii="Arial Unicode MS" w:eastAsia="Arial Unicode MS" w:hAnsi="Arial Unicode MS" w:cs="Arial Unicode MS"/>
        </w:rPr>
        <w:t xml:space="preserve"> ≤ n), где 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 — это узлы сети, 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t xml:space="preserve"> — запрос, который делится на 3 типа:</w:t>
      </w:r>
    </w:p>
    <w:p w14:paraId="4F413FBB" w14:textId="77777777" w:rsidR="00044F1D" w:rsidRDefault="00B423BB">
      <w:pPr>
        <w:numPr>
          <w:ilvl w:val="0"/>
          <w:numId w:val="3"/>
        </w:numPr>
        <w:jc w:val="both"/>
      </w:pPr>
      <w:r>
        <w:t xml:space="preserve">?  — запрос на получение времени передачи сигнала между узлами сети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и 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>;</w:t>
      </w:r>
    </w:p>
    <w:p w14:paraId="1536C83F" w14:textId="77777777" w:rsidR="00044F1D" w:rsidRDefault="00B423BB">
      <w:pPr>
        <w:numPr>
          <w:ilvl w:val="0"/>
          <w:numId w:val="3"/>
        </w:numPr>
        <w:jc w:val="both"/>
      </w:pPr>
      <w:r>
        <w:t xml:space="preserve">-1 — удаление соединения между узлами сети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и 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>;</w:t>
      </w:r>
    </w:p>
    <w:p w14:paraId="71ACCE28" w14:textId="77777777" w:rsidR="00044F1D" w:rsidRDefault="00B423BB">
      <w:pPr>
        <w:numPr>
          <w:ilvl w:val="0"/>
          <w:numId w:val="3"/>
        </w:numPr>
        <w:jc w:val="both"/>
      </w:pPr>
      <w:r>
        <w:t xml:space="preserve">целое положительное число — время передачи сигнала между узлами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и 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 изменилось на число из запроса.</w:t>
      </w:r>
    </w:p>
    <w:p w14:paraId="0D6DDA5B" w14:textId="77777777" w:rsidR="00044F1D" w:rsidRDefault="00044F1D"/>
    <w:p w14:paraId="4A5E986B" w14:textId="77777777" w:rsidR="00044F1D" w:rsidRDefault="00044F1D"/>
    <w:p w14:paraId="2A0A2607" w14:textId="77777777"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Выходные данные</w:t>
      </w:r>
    </w:p>
    <w:p w14:paraId="62619642" w14:textId="77777777" w:rsidR="00044F1D" w:rsidRDefault="00044F1D">
      <w:pPr>
        <w:ind w:firstLine="720"/>
        <w:jc w:val="both"/>
        <w:rPr>
          <w:b/>
          <w:sz w:val="24"/>
          <w:szCs w:val="24"/>
        </w:rPr>
      </w:pPr>
    </w:p>
    <w:p w14:paraId="54CE5943" w14:textId="77777777" w:rsidR="00044F1D" w:rsidRDefault="00B423BB">
      <w:r>
        <w:t>На каждый запрос "?" в порядке поступления вывести время передачи сигнала между указанными узлами на тот момент. По одному ответу в строке. Если пакет не сможет дойти от одного узла до другого, вывести -1.</w:t>
      </w:r>
    </w:p>
    <w:p w14:paraId="0B433FC7" w14:textId="77777777" w:rsidR="00044F1D" w:rsidRDefault="00044F1D"/>
    <w:p w14:paraId="2DF26001" w14:textId="77777777" w:rsidR="00044F1D" w:rsidRDefault="00044F1D"/>
    <w:p w14:paraId="4659CE5F" w14:textId="77777777" w:rsidR="00044F1D" w:rsidRDefault="00B42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Пример</w:t>
      </w:r>
    </w:p>
    <w:p w14:paraId="7E4EDB57" w14:textId="77777777" w:rsidR="00044F1D" w:rsidRDefault="00044F1D"/>
    <w:tbl>
      <w:tblPr>
        <w:tblStyle w:val="a9"/>
        <w:tblW w:w="639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770"/>
      </w:tblGrid>
      <w:tr w:rsidR="00044F1D" w14:paraId="0FE3EB34" w14:textId="77777777">
        <w:trPr>
          <w:trHeight w:val="36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187BA" w14:textId="77777777" w:rsidR="00044F1D" w:rsidRDefault="00B423BB">
            <w:pPr>
              <w:spacing w:line="240" w:lineRule="auto"/>
            </w:pPr>
            <w:r>
              <w:t>Входные данные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AC6F" w14:textId="77777777" w:rsidR="00044F1D" w:rsidRDefault="00B423BB">
            <w:pPr>
              <w:spacing w:line="240" w:lineRule="auto"/>
            </w:pPr>
            <w:r>
              <w:t>Результат работы</w:t>
            </w:r>
          </w:p>
        </w:tc>
      </w:tr>
      <w:tr w:rsidR="00044F1D" w14:paraId="078DB158" w14:textId="77777777">
        <w:trPr>
          <w:trHeight w:val="142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B4E" w14:textId="77777777" w:rsidR="00044F1D" w:rsidRDefault="00B423BB">
            <w:r>
              <w:t>3 3</w:t>
            </w:r>
            <w:r>
              <w:br/>
              <w:t>0 1 100</w:t>
            </w:r>
            <w:r>
              <w:br/>
              <w:t>0 2 100</w:t>
            </w:r>
            <w:r>
              <w:br/>
              <w:t>1 2 100</w:t>
            </w:r>
            <w:r>
              <w:br/>
              <w:t>4</w:t>
            </w:r>
            <w:r>
              <w:br/>
              <w:t xml:space="preserve">0 </w:t>
            </w:r>
            <w:proofErr w:type="gramStart"/>
            <w:r>
              <w:t>1 ?</w:t>
            </w:r>
            <w:proofErr w:type="gramEnd"/>
            <w:r>
              <w:br/>
              <w:t>0 1 -1</w:t>
            </w:r>
            <w:r>
              <w:br/>
              <w:t>0 2 300</w:t>
            </w:r>
            <w:r>
              <w:br/>
              <w:t>0 1 ?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9D8C5" w14:textId="77777777" w:rsidR="00044F1D" w:rsidRDefault="00B423BB">
            <w:r>
              <w:t>100</w:t>
            </w:r>
            <w:r>
              <w:br/>
              <w:t>400</w:t>
            </w:r>
          </w:p>
        </w:tc>
      </w:tr>
    </w:tbl>
    <w:p w14:paraId="61D94426" w14:textId="77777777" w:rsidR="00044F1D" w:rsidRDefault="00044F1D"/>
    <w:p w14:paraId="67185512" w14:textId="77777777" w:rsidR="00044F1D" w:rsidRDefault="00044F1D">
      <w:pPr>
        <w:pStyle w:val="2"/>
        <w:jc w:val="center"/>
      </w:pPr>
      <w:bookmarkStart w:id="5" w:name="_61ggrt6zisdo" w:colFirst="0" w:colLast="0"/>
      <w:bookmarkEnd w:id="5"/>
    </w:p>
    <w:p w14:paraId="2B8489A1" w14:textId="77777777" w:rsidR="00044F1D" w:rsidRDefault="00044F1D"/>
    <w:sectPr w:rsidR="00044F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06D5C"/>
    <w:multiLevelType w:val="multilevel"/>
    <w:tmpl w:val="765AF5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204B93"/>
    <w:multiLevelType w:val="multilevel"/>
    <w:tmpl w:val="F4FE44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BF53FF5"/>
    <w:multiLevelType w:val="multilevel"/>
    <w:tmpl w:val="D58AA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1058571">
    <w:abstractNumId w:val="0"/>
  </w:num>
  <w:num w:numId="2" w16cid:durableId="684674122">
    <w:abstractNumId w:val="1"/>
  </w:num>
  <w:num w:numId="3" w16cid:durableId="61101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4F1D"/>
    <w:rsid w:val="00044F1D"/>
    <w:rsid w:val="00722089"/>
    <w:rsid w:val="007B35C7"/>
    <w:rsid w:val="00B423BB"/>
    <w:rsid w:val="00DD7CAD"/>
    <w:rsid w:val="00ED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42F0"/>
  <w15:docId w15:val="{CA44FF3E-4784-494B-AA0A-16B80C11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character" w:customStyle="1" w:styleId="a4">
    <w:name w:val="Заголовок Знак"/>
    <w:basedOn w:val="a0"/>
    <w:link w:val="a3"/>
    <w:uiPriority w:val="10"/>
    <w:rsid w:val="00B423BB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Alexander Pakhomov</cp:lastModifiedBy>
  <cp:revision>4</cp:revision>
  <dcterms:created xsi:type="dcterms:W3CDTF">2018-02-07T13:40:00Z</dcterms:created>
  <dcterms:modified xsi:type="dcterms:W3CDTF">2025-02-21T09:37:00Z</dcterms:modified>
</cp:coreProperties>
</file>