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《作品演示录像》旁白文稿（对着念版）</w:t>
      </w:r>
    </w:p>
    <w:p>
      <w:r>
        <w:rPr>
          <w:sz w:val="20"/>
        </w:rPr>
        <w:t>成片 2:47.9（限时 5 分钟）｜旁白共 676 字｜整体 4.0 字/秒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时间段 / 时长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段落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语速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画面来源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0:00.0–0:10.0（10.0s）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片头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4.7 字/秒 · 正常语速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卡片：title.png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0:10.0–0:32.0（22.0s）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技术实现方式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4.4 字/秒 · 正常语速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卡片：arch.png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0:32.0–0:44.0（12.0s）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工作台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3.5 字/秒 · 从容（可停顿）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A 1:12.0–1:24.0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0:44.0–0:54.0（10.0s）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作业管理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3.9 字/秒 · 从容（可停顿）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B 4:36.0–4:46.0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0:54.0–1:16.0（22.0s）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画布编排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4.3 字/秒 · 正常语速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B 0:04.0–0:26.0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1:16.0–1:27.0（11.0s）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参数与提交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4.9 字/秒 · 正常语速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B 6:21.0–6:32.0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1:27.0–1:41.0（14.0s）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作业运行结果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2.6 字/秒 · 从容（可停顿）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B 2:38.0–2:52.0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1:41.0–1:48.8（7.8s）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AI 生成 DAG 1/4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4.9 字/秒 · 正常语速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AI 0:00.8–0:08.6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1:48.8–1:58.2（9.4s）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AI 生成 DAG 2/4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3.5 字/秒 · 从容（可停顿）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AI 0:09.6–0:19.0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1:58.2–2:09.2（11.0s）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AI 生成 DAG 3/4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4.3 字/秒 · 正常语速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AI 0:20.0–0:31.0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2:09.2–2:18.9（9.7s）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AI 生成 DAG 4/4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5.5 字/秒 · 略快，注意别赶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录屏 AI 0:46.8–0:56.5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2:18.9–2:42.9（24.0s）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性能测试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3.5 字/秒 · 从容（可停顿）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卡片：perf.png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2:42.9–2:47.9（5.0s）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片尾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2.6 字/秒 · 从容（可停顿）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卡片：end.png</w:t>
            </w:r>
          </w:p>
        </w:tc>
      </w:tr>
    </w:tbl>
    <w:p/>
    <w:p>
      <w:r>
        <w:rPr>
          <w:b/>
        </w:rPr>
        <w:t>逐段念稿</w:t>
      </w:r>
    </w:p>
    <w:p>
      <w:r>
        <w:rPr>
          <w:b/>
          <w:color w:val="2B6CB0"/>
          <w:sz w:val="24"/>
        </w:rPr>
        <w:t>01　0:00.0–0:10.0　片头　（10.0s，4.7 字/秒 · 正常语速）</w:t>
      </w:r>
    </w:p>
    <w:p>
      <w:pPr>
        <w:spacing w:after="280"/>
      </w:pPr>
      <w:r>
        <w:rPr>
          <w:sz w:val="28"/>
        </w:rPr>
        <w:t>通用流处理任务管理平台——把画布编排、Flink SQL 翻译、集群运行、结果落库与实时监控做成了一站式平台。</w:t>
      </w:r>
    </w:p>
    <w:p>
      <w:r>
        <w:rPr>
          <w:b/>
          <w:color w:val="2B6CB0"/>
          <w:sz w:val="24"/>
        </w:rPr>
        <w:t>02　0:10.0–0:32.0　技术实现方式　（22.0s，4.4 字/秒 · 正常语速）</w:t>
      </w:r>
    </w:p>
    <w:p>
      <w:pPr>
        <w:spacing w:after="280"/>
      </w:pPr>
      <w:r>
        <w:rPr>
          <w:sz w:val="28"/>
        </w:rPr>
        <w:t>技术实现上分四层：前端用 Vue 3 与 AntV X6 做 DAG 画布；后端 Spring Boot 把画布 DAG 翻译成 Flink SQL；执行层是 Flink 1.18 集群；元数据用 H2 或 MySQL 保存作业、版本、日志、告警与审计。</w:t>
      </w:r>
    </w:p>
    <w:p>
      <w:r>
        <w:rPr>
          <w:b/>
          <w:color w:val="2B6CB0"/>
          <w:sz w:val="24"/>
        </w:rPr>
        <w:t>03　0:32.0–0:44.0　工作台　（12.0s，3.5 字/秒 · 从容（可停顿））</w:t>
      </w:r>
    </w:p>
    <w:p>
      <w:pPr>
        <w:spacing w:after="280"/>
      </w:pPr>
      <w:r>
        <w:rPr>
          <w:sz w:val="28"/>
        </w:rPr>
        <w:t>登录后进入工作台：总作业数、今日新增与最近作业一目了然，权限分管理员、操作员与观察员三种角色。</w:t>
      </w:r>
    </w:p>
    <w:p>
      <w:r>
        <w:rPr>
          <w:b/>
          <w:color w:val="2B6CB0"/>
          <w:sz w:val="24"/>
        </w:rPr>
        <w:t>04　0:44.0–0:54.0　作业管理　（10.0s，3.9 字/秒 · 从容（可停顿））</w:t>
      </w:r>
    </w:p>
    <w:p>
      <w:pPr>
        <w:spacing w:after="280"/>
      </w:pPr>
      <w:r>
        <w:rPr>
          <w:sz w:val="28"/>
        </w:rPr>
        <w:t>作业管理页能看到每个作业的状态、耗时与错误详情，支持搜索、状态筛选、详情抽屉与一键复制。</w:t>
      </w:r>
    </w:p>
    <w:p>
      <w:r>
        <w:rPr>
          <w:b/>
          <w:color w:val="2B6CB0"/>
          <w:sz w:val="24"/>
        </w:rPr>
        <w:t>05　0:54.0–1:16.0　画布编排　（22.0s，4.3 字/秒 · 正常语速）</w:t>
      </w:r>
    </w:p>
    <w:p>
      <w:pPr>
        <w:spacing w:after="280"/>
      </w:pPr>
      <w:r>
        <w:rPr>
          <w:sz w:val="28"/>
        </w:rPr>
        <w:t>核心是可视化编排。平台内置 31 个控件，覆盖文件、JDBC、Kafka、HDFS 的输入输出，以及字段拼接、过滤、去重、空值校验等转换能力；从左侧拖拽控件到画布，连线定义数据流向，右侧参数面板按控件 Schema 自动渲染。</w:t>
      </w:r>
    </w:p>
    <w:p>
      <w:r>
        <w:rPr>
          <w:b/>
          <w:color w:val="2B6CB0"/>
          <w:sz w:val="24"/>
        </w:rPr>
        <w:t>06　1:16.0–1:27.0　参数与提交　（11.0s，4.9 字/秒 · 正常语速）</w:t>
      </w:r>
    </w:p>
    <w:p>
      <w:pPr>
        <w:spacing w:after="280"/>
      </w:pPr>
      <w:r>
        <w:rPr>
          <w:sz w:val="28"/>
        </w:rPr>
        <w:t>参数填好后保存并提交：后端把 DAG 翻译成 Flink SQL 提交到集群，状态每 5 秒回写；提交前还有静态检查兜住无效作业。</w:t>
      </w:r>
    </w:p>
    <w:p>
      <w:r>
        <w:rPr>
          <w:b/>
          <w:color w:val="2B6CB0"/>
          <w:sz w:val="24"/>
        </w:rPr>
        <w:t>07　1:27.0–1:41.0　作业运行结果　（14.0s，2.6 字/秒 · 从容（可停顿））</w:t>
      </w:r>
    </w:p>
    <w:p>
      <w:pPr>
        <w:spacing w:after="280"/>
      </w:pPr>
      <w:r>
        <w:rPr>
          <w:sz w:val="28"/>
        </w:rPr>
        <w:t>作业运行结果与失败原因都会回写到列表，失败作业可以点开看日志，也可以一键诊断。</w:t>
      </w:r>
    </w:p>
    <w:p>
      <w:r>
        <w:rPr>
          <w:b/>
          <w:color w:val="2B6CB0"/>
          <w:sz w:val="24"/>
        </w:rPr>
        <w:t>08　1:41.0–1:48.8　AI 生成 DAG 1/4　（7.8s，4.9 字/秒 · 正常语速）</w:t>
      </w:r>
    </w:p>
    <w:p>
      <w:pPr>
        <w:spacing w:after="280"/>
      </w:pPr>
      <w:r>
        <w:rPr>
          <w:sz w:val="28"/>
        </w:rPr>
        <w:t>AI 助手支持自然语言生成数据流：输入一句需求，系统依据控件注册表生成合法的 DAG。</w:t>
      </w:r>
    </w:p>
    <w:p>
      <w:r>
        <w:rPr>
          <w:b/>
          <w:color w:val="2B6CB0"/>
          <w:sz w:val="24"/>
        </w:rPr>
        <w:t>09　1:48.8–1:58.2　AI 生成 DAG 2/4　（9.4s，3.5 字/秒 · 从容（可停顿））</w:t>
      </w:r>
    </w:p>
    <w:p>
      <w:pPr>
        <w:spacing w:after="280"/>
      </w:pPr>
      <w:r>
        <w:rPr>
          <w:sz w:val="28"/>
        </w:rPr>
        <w:t>生成结果直接落到画布上：三个节点、两条连线，参数也已经按 Schema 填好。</w:t>
      </w:r>
    </w:p>
    <w:p>
      <w:r>
        <w:rPr>
          <w:b/>
          <w:color w:val="2B6CB0"/>
          <w:sz w:val="24"/>
        </w:rPr>
        <w:t>10　1:58.2–2:09.2　AI 生成 DAG 3/4　（11.0s，4.3 字/秒 · 正常语速）</w:t>
      </w:r>
    </w:p>
    <w:p>
      <w:pPr>
        <w:spacing w:after="280"/>
      </w:pPr>
      <w:r>
        <w:rPr>
          <w:sz w:val="28"/>
        </w:rPr>
        <w:t>注意这里是关键的安全设计：AI 产物只是草稿，必须人工确认后才能提交运行，服务端强制校验，客户端绕不过去。</w:t>
      </w:r>
    </w:p>
    <w:p>
      <w:r>
        <w:rPr>
          <w:b/>
          <w:color w:val="2B6CB0"/>
          <w:sz w:val="24"/>
        </w:rPr>
        <w:t>11　2:09.2–2:18.9　AI 生成 DAG 4/4　（9.7s，5.5 字/秒 · 略快，注意别赶）</w:t>
      </w:r>
    </w:p>
    <w:p>
      <w:pPr>
        <w:spacing w:after="280"/>
      </w:pPr>
      <w:r>
        <w:rPr>
          <w:sz w:val="28"/>
        </w:rPr>
        <w:t>这是生成作业真实跑完的结果：MySQL 表里出现了 AI 拼出来的 category_channel 列，2971 行数据。</w:t>
      </w:r>
    </w:p>
    <w:p>
      <w:r>
        <w:rPr>
          <w:b/>
          <w:color w:val="2B6CB0"/>
          <w:sz w:val="24"/>
        </w:rPr>
        <w:t>12　2:18.9–2:42.9　性能测试　（24.0s，3.5 字/秒 · 从容（可停顿））</w:t>
      </w:r>
    </w:p>
    <w:p>
      <w:pPr>
        <w:spacing w:after="280"/>
      </w:pPr>
      <w:r>
        <w:rPr>
          <w:sz w:val="28"/>
        </w:rPr>
        <w:t>性能测试跑的是真实链路：脚本通过后端接口建作业、提交到真实 Flink 集群，按端到端耗时换算吞吐。10 万行并行度 4 达到每秒 4.9 万行，100 万行达到每秒 21.7 万行，并行度提升接近线性。</w:t>
      </w:r>
    </w:p>
    <w:p>
      <w:r>
        <w:rPr>
          <w:b/>
          <w:color w:val="2B6CB0"/>
          <w:sz w:val="24"/>
        </w:rPr>
        <w:t>13　2:42.9–2:47.9　片尾　（5.0s，2.6 字/秒 · 从容（可停顿））</w:t>
      </w:r>
    </w:p>
    <w:p>
      <w:pPr>
        <w:spacing w:after="280"/>
      </w:pPr>
      <w:r>
        <w:rPr>
          <w:sz w:val="28"/>
        </w:rPr>
        <w:t>以上就是我们的作品，谢谢观看。</w:t>
      </w:r>
    </w:p>
    <w:p>
      <w:r>
        <w:rPr>
          <w:b/>
        </w:rPr>
        <w:t>录制注意</w:t>
      </w:r>
    </w:p>
    <w:p>
      <w:pPr>
        <w:pStyle w:val="ListBullet"/>
      </w:pPr>
      <w:r>
        <w:rPr>
          <w:sz w:val="20"/>
        </w:rPr>
        <w:t>麦克风距嘴 15–20cm；每段开头留 1 秒静默（对齐用）；念错整段重录。</w:t>
      </w:r>
    </w:p>
    <w:p>
      <w:pPr>
        <w:pStyle w:val="ListBullet"/>
      </w:pPr>
      <w:r>
        <w:rPr>
          <w:sz w:val="20"/>
        </w:rPr>
        <w:t>基准语速 4.5 字/秒；片头片尾放慢到 3.5，技术实现段可到 5.5。</w:t>
      </w:r>
    </w:p>
    <w:p>
      <w:pPr>
        <w:pStyle w:val="ListBullet"/>
      </w:pPr>
      <w:r>
        <w:rPr>
          <w:sz w:val="20"/>
        </w:rPr>
        <w:t>数字念清楚：11,628 → 一万一千六百二十八；217,795 → 二十一万七千七百九十五。</w:t>
      </w:r>
    </w:p>
    <w:p>
      <w:pPr>
        <w:pStyle w:val="ListBullet"/>
      </w:pPr>
      <w:r>
        <w:rPr>
          <w:sz w:val="20"/>
        </w:rPr>
        <w:t>术语读法：Flink SQL（弗林克 SQL）、Flink 1.18（弗林克一点一八）、AntX X6（X 六）、DAG（迪埃居）。</w:t>
      </w:r>
    </w:p>
    <w:p>
      <w:pPr>
        <w:pStyle w:val="ListBullet"/>
      </w:pPr>
      <w:r>
        <w:rPr>
          <w:sz w:val="20"/>
        </w:rPr>
        <w:t>音频发我后：我合轨 + 音量归一化，需要可再出烧字幕版成片。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