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B96FB" w14:textId="77777777" w:rsidR="00A27FCE" w:rsidRDefault="00A27FCE">
      <w:pPr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Intel将CPU的特权级别分为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个级别：</w:t>
      </w: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3.</w:t>
      </w:r>
    </w:p>
    <w:p w14:paraId="16B7718F" w14:textId="4E0276BC" w:rsidR="00656211" w:rsidRDefault="00A27FC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Windows</w:t>
      </w:r>
      <w:r>
        <w:rPr>
          <w:rFonts w:eastAsia="SimSun" w:hint="eastAsia"/>
          <w:lang w:eastAsia="zh-CN"/>
        </w:rPr>
        <w:t>只是用其中两个级别</w:t>
      </w: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只给操作系统用，</w:t>
      </w: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谁都能用。</w:t>
      </w:r>
      <w:r w:rsidR="000D7716">
        <w:rPr>
          <w:rFonts w:eastAsia="SimSun" w:hint="eastAsia"/>
          <w:lang w:eastAsia="zh-CN"/>
        </w:rPr>
        <w:t>如果普通应用程序企图执行</w:t>
      </w:r>
      <w:r w:rsidR="000D7716">
        <w:rPr>
          <w:rFonts w:eastAsia="SimSun" w:hint="eastAsia"/>
          <w:lang w:eastAsia="zh-CN"/>
        </w:rPr>
        <w:t>RING</w:t>
      </w:r>
      <w:r w:rsidR="000D7716">
        <w:rPr>
          <w:rFonts w:eastAsia="SimSun"/>
          <w:lang w:eastAsia="zh-CN"/>
        </w:rPr>
        <w:t>0</w:t>
      </w:r>
      <w:r w:rsidR="000D7716">
        <w:rPr>
          <w:rFonts w:eastAsia="SimSun" w:hint="eastAsia"/>
          <w:lang w:eastAsia="zh-CN"/>
        </w:rPr>
        <w:t>指令，则</w:t>
      </w:r>
      <w:r w:rsidR="000D7716">
        <w:rPr>
          <w:rFonts w:eastAsia="SimSun" w:hint="eastAsia"/>
          <w:lang w:eastAsia="zh-CN"/>
        </w:rPr>
        <w:t>Windows</w:t>
      </w:r>
      <w:r w:rsidR="000D7716">
        <w:rPr>
          <w:rFonts w:eastAsia="SimSun" w:hint="eastAsia"/>
          <w:lang w:eastAsia="zh-CN"/>
        </w:rPr>
        <w:t>会显示“非法指令”错误信息。</w:t>
      </w:r>
    </w:p>
    <w:p w14:paraId="4F91EEED" w14:textId="2C87D1C4" w:rsidR="00E73238" w:rsidRDefault="00E73238">
      <w:pPr>
        <w:rPr>
          <w:rFonts w:eastAsia="SimSun"/>
          <w:lang w:eastAsia="zh-CN"/>
        </w:rPr>
      </w:pPr>
    </w:p>
    <w:p w14:paraId="7187139B" w14:textId="5DB01920" w:rsidR="00E73238" w:rsidRDefault="00E7323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是指</w:t>
      </w:r>
      <w:r>
        <w:rPr>
          <w:rFonts w:eastAsia="SimSun" w:hint="eastAsia"/>
          <w:lang w:eastAsia="zh-CN"/>
        </w:rPr>
        <w:t>CPU</w:t>
      </w:r>
      <w:r>
        <w:rPr>
          <w:rFonts w:eastAsia="SimSun" w:hint="eastAsia"/>
          <w:lang w:eastAsia="zh-CN"/>
        </w:rPr>
        <w:t>的运行级别，</w:t>
      </w: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是最高级别，以下次之</w:t>
      </w:r>
      <w:r w:rsidR="00CC5CEC">
        <w:rPr>
          <w:rFonts w:eastAsia="SimSun" w:hint="eastAsia"/>
          <w:lang w:eastAsia="zh-CN"/>
        </w:rPr>
        <w:t>。那</w:t>
      </w:r>
      <w:r w:rsidR="00CC5CEC">
        <w:rPr>
          <w:rFonts w:eastAsia="SimSun" w:hint="eastAsia"/>
          <w:lang w:eastAsia="zh-CN"/>
        </w:rPr>
        <w:t>linux+</w:t>
      </w:r>
      <w:r w:rsidR="00CC5CEC">
        <w:rPr>
          <w:rFonts w:eastAsia="SimSun"/>
          <w:lang w:eastAsia="zh-CN"/>
        </w:rPr>
        <w:t>86</w:t>
      </w:r>
      <w:r w:rsidR="00CC5CEC">
        <w:rPr>
          <w:rFonts w:eastAsia="SimSun" w:hint="eastAsia"/>
          <w:lang w:eastAsia="zh-CN"/>
        </w:rPr>
        <w:t>来说，操作系统（内核）运行的代码在最高运行级别</w:t>
      </w:r>
      <w:r w:rsidR="00CC5CEC">
        <w:rPr>
          <w:rFonts w:eastAsia="SimSun" w:hint="eastAsia"/>
          <w:lang w:eastAsia="zh-CN"/>
        </w:rPr>
        <w:t>RING</w:t>
      </w:r>
      <w:r w:rsidR="00CC5CEC">
        <w:rPr>
          <w:rFonts w:eastAsia="SimSun"/>
          <w:lang w:eastAsia="zh-CN"/>
        </w:rPr>
        <w:t>0</w:t>
      </w:r>
      <w:r w:rsidR="00CC5CEC">
        <w:rPr>
          <w:rFonts w:eastAsia="SimSun" w:hint="eastAsia"/>
          <w:lang w:eastAsia="zh-CN"/>
        </w:rPr>
        <w:t>上，可以使用特权指令，控制中断、修改页表、访问设备等。应用程序的代码运行在最低运行级别</w:t>
      </w:r>
      <w:r w:rsidR="00CC5CEC">
        <w:rPr>
          <w:rFonts w:eastAsia="SimSun" w:hint="eastAsia"/>
          <w:lang w:eastAsia="zh-CN"/>
        </w:rPr>
        <w:t>RING</w:t>
      </w:r>
      <w:r w:rsidR="00CC5CEC">
        <w:rPr>
          <w:rFonts w:eastAsia="SimSun"/>
          <w:lang w:eastAsia="zh-CN"/>
        </w:rPr>
        <w:t>3</w:t>
      </w:r>
      <w:r w:rsidR="00CC5CEC">
        <w:rPr>
          <w:rFonts w:eastAsia="SimSun" w:hint="eastAsia"/>
          <w:lang w:eastAsia="zh-CN"/>
        </w:rPr>
        <w:t>上</w:t>
      </w:r>
      <w:r w:rsidR="008F772F">
        <w:rPr>
          <w:rFonts w:eastAsia="SimSun" w:hint="eastAsia"/>
          <w:lang w:eastAsia="zh-CN"/>
        </w:rPr>
        <w:t>，不能做受控操作。如果要做，比如需要访问磁盘，写文件。那就要通过执行系统调用（函数）</w:t>
      </w:r>
      <w:r w:rsidR="00DC2702">
        <w:rPr>
          <w:rFonts w:eastAsia="SimSun" w:hint="eastAsia"/>
          <w:lang w:eastAsia="zh-CN"/>
        </w:rPr>
        <w:t>，执行系统调用的时候，</w:t>
      </w:r>
      <w:r w:rsidR="00DC2702">
        <w:rPr>
          <w:rFonts w:eastAsia="SimSun" w:hint="eastAsia"/>
          <w:lang w:eastAsia="zh-CN"/>
        </w:rPr>
        <w:t>CPU</w:t>
      </w:r>
      <w:r w:rsidR="00DC2702">
        <w:rPr>
          <w:rFonts w:eastAsia="SimSun" w:hint="eastAsia"/>
          <w:lang w:eastAsia="zh-CN"/>
        </w:rPr>
        <w:t>的运行级别会发生从</w:t>
      </w:r>
      <w:r w:rsidR="00DC2702">
        <w:rPr>
          <w:rFonts w:eastAsia="SimSun" w:hint="eastAsia"/>
          <w:lang w:eastAsia="zh-CN"/>
        </w:rPr>
        <w:t>RING</w:t>
      </w:r>
      <w:r w:rsidR="00DC2702">
        <w:rPr>
          <w:rFonts w:eastAsia="SimSun"/>
          <w:lang w:eastAsia="zh-CN"/>
        </w:rPr>
        <w:t>3</w:t>
      </w:r>
      <w:r w:rsidR="00DC2702">
        <w:rPr>
          <w:rFonts w:eastAsia="SimSun" w:hint="eastAsia"/>
          <w:lang w:eastAsia="zh-CN"/>
        </w:rPr>
        <w:t>到</w:t>
      </w:r>
      <w:r w:rsidR="00DC2702">
        <w:rPr>
          <w:rFonts w:eastAsia="SimSun" w:hint="eastAsia"/>
          <w:lang w:eastAsia="zh-CN"/>
        </w:rPr>
        <w:t>RING</w:t>
      </w:r>
      <w:r w:rsidR="00DC2702">
        <w:rPr>
          <w:rFonts w:eastAsia="SimSun"/>
          <w:lang w:eastAsia="zh-CN"/>
        </w:rPr>
        <w:t>0</w:t>
      </w:r>
      <w:r w:rsidR="00DC2702">
        <w:rPr>
          <w:rFonts w:eastAsia="SimSun" w:hint="eastAsia"/>
          <w:lang w:eastAsia="zh-CN"/>
        </w:rPr>
        <w:t>的切换，并跳转到系统调用对应的内核代码位置执行，这样内核就为你完成了设备访问，完成之后再回到</w:t>
      </w:r>
      <w:r w:rsidR="00DC2702">
        <w:rPr>
          <w:rFonts w:eastAsia="SimSun" w:hint="eastAsia"/>
          <w:lang w:eastAsia="zh-CN"/>
        </w:rPr>
        <w:t>RING</w:t>
      </w:r>
      <w:r w:rsidR="00DC2702">
        <w:rPr>
          <w:rFonts w:eastAsia="SimSun"/>
          <w:lang w:eastAsia="zh-CN"/>
        </w:rPr>
        <w:t>3.</w:t>
      </w:r>
      <w:r w:rsidR="00DC2702">
        <w:rPr>
          <w:rFonts w:eastAsia="SimSun" w:hint="eastAsia"/>
          <w:lang w:eastAsia="zh-CN"/>
        </w:rPr>
        <w:t>这个过程就叫做用户态和内核态的切换。</w:t>
      </w:r>
      <w:bookmarkStart w:id="0" w:name="_GoBack"/>
      <w:bookmarkEnd w:id="0"/>
    </w:p>
    <w:p w14:paraId="2DC048B2" w14:textId="7E6A5D48" w:rsidR="00B3389D" w:rsidRDefault="00B3389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026C98C" wp14:editId="03208D26">
            <wp:extent cx="5274310" cy="3446175"/>
            <wp:effectExtent l="0" t="0" r="2540" b="1905"/>
            <wp:docPr id="1" name="圖片 1" descr="https://img-blog.csdn.net/20180702174012506?watermark/2/text/aHR0cHM6Ly9ibG9nLmNzZG4ubmV0L3RpYW41NzU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2174012506?watermark/2/text/aHR0cHM6Ly9ibG9nLmNzZG4ubmV0L3RpYW41NzU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ACE8" w14:textId="77777777" w:rsidR="00B3389D" w:rsidRDefault="00B3389D">
      <w:pPr>
        <w:rPr>
          <w:rFonts w:eastAsia="SimSun" w:hint="eastAsia"/>
          <w:lang w:eastAsia="zh-CN"/>
        </w:rPr>
      </w:pPr>
    </w:p>
    <w:p w14:paraId="6F805C88" w14:textId="78B1777E" w:rsidR="00B3389D" w:rsidRPr="00A27FCE" w:rsidRDefault="00B3389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RING</w:t>
      </w:r>
      <w:r>
        <w:rPr>
          <w:rFonts w:eastAsia="SimSun" w:hint="eastAsia"/>
          <w:lang w:eastAsia="zh-CN"/>
        </w:rPr>
        <w:t>设计的初衷是将系统权限与程序分离出来，使之能够让</w:t>
      </w:r>
      <w:r>
        <w:rPr>
          <w:rFonts w:eastAsia="SimSun" w:hint="eastAsia"/>
          <w:lang w:eastAsia="zh-CN"/>
        </w:rPr>
        <w:t>OS</w:t>
      </w:r>
      <w:r>
        <w:rPr>
          <w:rFonts w:eastAsia="SimSun" w:hint="eastAsia"/>
          <w:lang w:eastAsia="zh-CN"/>
        </w:rPr>
        <w:t>更好的管理当前系统资源，也使得系统更加稳定。举个</w:t>
      </w:r>
      <w:r>
        <w:rPr>
          <w:rFonts w:eastAsia="SimSun" w:hint="eastAsia"/>
          <w:lang w:eastAsia="zh-CN"/>
        </w:rPr>
        <w:t>RING</w:t>
      </w:r>
      <w:r>
        <w:rPr>
          <w:rFonts w:eastAsia="SimSun" w:hint="eastAsia"/>
          <w:lang w:eastAsia="zh-CN"/>
        </w:rPr>
        <w:t>权限的最简单的例子：一个停止响应的应用程序，它运行在比</w:t>
      </w:r>
      <w:r>
        <w:rPr>
          <w:rFonts w:eastAsia="SimSun" w:hint="eastAsia"/>
          <w:lang w:eastAsia="zh-CN"/>
        </w:rPr>
        <w:t>RING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更</w:t>
      </w:r>
      <w:r w:rsidR="00D11229">
        <w:rPr>
          <w:rFonts w:eastAsia="SimSun" w:hint="eastAsia"/>
          <w:lang w:eastAsia="zh-CN"/>
        </w:rPr>
        <w:t>高</w:t>
      </w:r>
      <w:r w:rsidR="00496F78">
        <w:rPr>
          <w:rFonts w:eastAsia="SimSun" w:hint="eastAsia"/>
          <w:lang w:eastAsia="zh-CN"/>
        </w:rPr>
        <w:t>（如</w:t>
      </w:r>
      <w:r w:rsidR="00496F78">
        <w:rPr>
          <w:rFonts w:eastAsia="SimSun" w:hint="eastAsia"/>
          <w:lang w:eastAsia="zh-CN"/>
        </w:rPr>
        <w:t>RING</w:t>
      </w:r>
      <w:r w:rsidR="00496F78">
        <w:rPr>
          <w:rFonts w:eastAsia="SimSun"/>
          <w:lang w:eastAsia="zh-CN"/>
        </w:rPr>
        <w:t>3</w:t>
      </w:r>
      <w:r w:rsidR="00496F78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的指令环上</w:t>
      </w:r>
      <w:r w:rsidR="00210BA2">
        <w:rPr>
          <w:rFonts w:eastAsia="SimSun" w:hint="eastAsia"/>
          <w:lang w:eastAsia="zh-CN"/>
        </w:rPr>
        <w:t>，你不必大费周章的想着如何使系统恢复运作，这期间，只需要启动任务管理器便能轻松终止它，因为它运行在比程序更低的</w:t>
      </w:r>
      <w:r w:rsidR="00210BA2">
        <w:rPr>
          <w:rFonts w:eastAsia="SimSun" w:hint="eastAsia"/>
          <w:lang w:eastAsia="zh-CN"/>
        </w:rPr>
        <w:t>RING</w:t>
      </w:r>
      <w:r w:rsidR="00210BA2">
        <w:rPr>
          <w:rFonts w:eastAsia="SimSun"/>
          <w:lang w:eastAsia="zh-CN"/>
        </w:rPr>
        <w:t>0</w:t>
      </w:r>
      <w:r w:rsidR="00210BA2">
        <w:rPr>
          <w:rFonts w:eastAsia="SimSun" w:hint="eastAsia"/>
          <w:lang w:eastAsia="zh-CN"/>
        </w:rPr>
        <w:t>指令环中，拥有更高的权限</w:t>
      </w:r>
      <w:r w:rsidR="00110C9A">
        <w:rPr>
          <w:rFonts w:eastAsia="SimSun" w:hint="eastAsia"/>
          <w:lang w:eastAsia="zh-CN"/>
        </w:rPr>
        <w:t>，可以直接影响到</w:t>
      </w:r>
      <w:r w:rsidR="00110C9A">
        <w:rPr>
          <w:rFonts w:eastAsia="SimSun" w:hint="eastAsia"/>
          <w:lang w:eastAsia="zh-CN"/>
        </w:rPr>
        <w:t>RING</w:t>
      </w:r>
      <w:r w:rsidR="00110C9A">
        <w:rPr>
          <w:rFonts w:eastAsia="SimSun"/>
          <w:lang w:eastAsia="zh-CN"/>
        </w:rPr>
        <w:t>0</w:t>
      </w:r>
      <w:r w:rsidR="00110C9A">
        <w:rPr>
          <w:rFonts w:eastAsia="SimSun" w:hint="eastAsia"/>
          <w:lang w:eastAsia="zh-CN"/>
        </w:rPr>
        <w:t>以上运行的程序，当然有利就有弊，</w:t>
      </w:r>
      <w:r w:rsidR="00110C9A">
        <w:rPr>
          <w:rFonts w:eastAsia="SimSun" w:hint="eastAsia"/>
          <w:lang w:eastAsia="zh-CN"/>
        </w:rPr>
        <w:t>RING</w:t>
      </w:r>
      <w:r w:rsidR="00110C9A">
        <w:rPr>
          <w:rFonts w:eastAsia="SimSun" w:hint="eastAsia"/>
          <w:lang w:eastAsia="zh-CN"/>
        </w:rPr>
        <w:t>保证了系统稳定运行的同时，也产生了一些麻烦的问题。</w:t>
      </w:r>
    </w:p>
    <w:sectPr w:rsidR="00B3389D" w:rsidRPr="00A27F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1F13"/>
    <w:rsid w:val="000D7716"/>
    <w:rsid w:val="00110C9A"/>
    <w:rsid w:val="00210BA2"/>
    <w:rsid w:val="00496F78"/>
    <w:rsid w:val="00690CB7"/>
    <w:rsid w:val="008C1F13"/>
    <w:rsid w:val="008F772F"/>
    <w:rsid w:val="00A27FCE"/>
    <w:rsid w:val="00B3389D"/>
    <w:rsid w:val="00CC5CEC"/>
    <w:rsid w:val="00D11229"/>
    <w:rsid w:val="00DC2702"/>
    <w:rsid w:val="00E730AD"/>
    <w:rsid w:val="00E73238"/>
    <w:rsid w:val="00E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8C0F"/>
  <w15:chartTrackingRefBased/>
  <w15:docId w15:val="{7A85269B-95EB-4BDB-BE90-CD71EE2C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11</cp:revision>
  <dcterms:created xsi:type="dcterms:W3CDTF">2020-01-03T03:32:00Z</dcterms:created>
  <dcterms:modified xsi:type="dcterms:W3CDTF">2020-01-03T03:48:00Z</dcterms:modified>
</cp:coreProperties>
</file>