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6B070" w14:textId="5C127F01" w:rsidR="00656211" w:rsidRDefault="00C04B9E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每个xml</w:t>
      </w:r>
      <w:r>
        <w:rPr>
          <w:lang w:eastAsia="zh-CN"/>
        </w:rPr>
        <w:t xml:space="preserve"> </w:t>
      </w:r>
      <w:r>
        <w:rPr>
          <w:rFonts w:ascii="SimSun" w:eastAsia="SimSun" w:hAnsi="SimSun" w:hint="eastAsia"/>
          <w:lang w:eastAsia="zh-CN"/>
        </w:rPr>
        <w:t>web服务需要一个唯一的命名空间，以便客户端应用程序在网络上区别于其他服务。默认情况下，ASP.NET</w:t>
      </w:r>
      <w:r>
        <w:rPr>
          <w:rFonts w:ascii="SimSun" w:eastAsia="SimSun" w:hAnsi="SimSun"/>
          <w:lang w:eastAsia="zh-CN"/>
        </w:rPr>
        <w:t xml:space="preserve"> </w:t>
      </w:r>
      <w:r>
        <w:rPr>
          <w:rFonts w:ascii="SimSun" w:eastAsia="SimSun" w:hAnsi="SimSun" w:hint="eastAsia"/>
          <w:lang w:eastAsia="zh-CN"/>
        </w:rPr>
        <w:t>web服务使用</w:t>
      </w:r>
      <w:hyperlink r:id="rId4" w:history="1">
        <w:r w:rsidR="00683724" w:rsidRPr="00E272B0">
          <w:rPr>
            <w:rStyle w:val="a3"/>
            <w:rFonts w:ascii="SimSun" w:eastAsia="SimSun" w:hAnsi="SimSun"/>
            <w:lang w:eastAsia="zh-CN"/>
          </w:rPr>
          <w:t>http://tempuri.org</w:t>
        </w:r>
        <w:r w:rsidR="00683724" w:rsidRPr="00E272B0">
          <w:rPr>
            <w:rStyle w:val="a3"/>
            <w:rFonts w:ascii="SimSun" w:eastAsia="SimSun" w:hAnsi="SimSun" w:hint="eastAsia"/>
            <w:lang w:eastAsia="zh-CN"/>
          </w:rPr>
          <w:t>/</w:t>
        </w:r>
      </w:hyperlink>
      <w:r w:rsidR="005457CB">
        <w:rPr>
          <w:rFonts w:ascii="SimSun" w:eastAsia="SimSun" w:hAnsi="SimSun" w:hint="eastAsia"/>
          <w:lang w:eastAsia="zh-CN"/>
        </w:rPr>
        <w:t>可用于处于开发阶段的XML</w:t>
      </w:r>
      <w:r w:rsidR="005457CB">
        <w:rPr>
          <w:rFonts w:ascii="SimSun" w:eastAsia="SimSun" w:hAnsi="SimSun"/>
          <w:lang w:eastAsia="zh-CN"/>
        </w:rPr>
        <w:t xml:space="preserve"> </w:t>
      </w:r>
      <w:r w:rsidR="005457CB">
        <w:rPr>
          <w:rFonts w:ascii="SimSun" w:eastAsia="SimSun" w:hAnsi="SimSun" w:hint="eastAsia"/>
          <w:lang w:eastAsia="zh-CN"/>
        </w:rPr>
        <w:t>WebService，而已发布的XML</w:t>
      </w:r>
      <w:r w:rsidR="005457CB">
        <w:rPr>
          <w:rFonts w:ascii="SimSun" w:eastAsia="SimSun" w:hAnsi="SimSun"/>
          <w:lang w:eastAsia="zh-CN"/>
        </w:rPr>
        <w:t xml:space="preserve"> </w:t>
      </w:r>
      <w:r w:rsidR="005457CB">
        <w:rPr>
          <w:rFonts w:ascii="SimSun" w:eastAsia="SimSun" w:hAnsi="SimSun" w:hint="eastAsia"/>
          <w:lang w:eastAsia="zh-CN"/>
        </w:rPr>
        <w:t>WebService应使用更为永久的命名空间。</w:t>
      </w:r>
    </w:p>
    <w:p w14:paraId="4C9F3A94" w14:textId="77777777" w:rsidR="00F12115" w:rsidRDefault="00F12115">
      <w:pPr>
        <w:rPr>
          <w:rFonts w:ascii="SimSun" w:eastAsia="SimSun" w:hAnsi="SimSun"/>
          <w:lang w:eastAsia="zh-CN"/>
        </w:rPr>
      </w:pPr>
    </w:p>
    <w:p w14:paraId="415974FD" w14:textId="12BBC065" w:rsidR="005801B0" w:rsidRDefault="0051754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应使用您控制的命名空间来标识</w:t>
      </w:r>
      <w:r>
        <w:rPr>
          <w:rFonts w:eastAsia="SimSun" w:hint="eastAsia"/>
          <w:lang w:eastAsia="zh-CN"/>
        </w:rPr>
        <w:t>XML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WebService</w:t>
      </w:r>
      <w:r>
        <w:rPr>
          <w:rFonts w:eastAsia="SimSun" w:hint="eastAsia"/>
          <w:lang w:eastAsia="zh-CN"/>
        </w:rPr>
        <w:t>。例如，可以使用公司的</w:t>
      </w:r>
      <w:r>
        <w:rPr>
          <w:rFonts w:eastAsia="SimSun" w:hint="eastAsia"/>
          <w:lang w:eastAsia="zh-CN"/>
        </w:rPr>
        <w:t>Internet</w:t>
      </w:r>
      <w:r>
        <w:rPr>
          <w:rFonts w:eastAsia="SimSun" w:hint="eastAsia"/>
          <w:lang w:eastAsia="zh-CN"/>
        </w:rPr>
        <w:t>域名作为命名空间的一部分。尽管有许多</w:t>
      </w:r>
      <w:r>
        <w:rPr>
          <w:rFonts w:eastAsia="SimSun" w:hint="eastAsia"/>
          <w:lang w:eastAsia="zh-CN"/>
        </w:rPr>
        <w:t>XML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WebService</w:t>
      </w:r>
      <w:r>
        <w:rPr>
          <w:rFonts w:eastAsia="SimSun" w:hint="eastAsia"/>
          <w:lang w:eastAsia="zh-CN"/>
        </w:rPr>
        <w:t>命名空间看似</w:t>
      </w:r>
      <w:r>
        <w:rPr>
          <w:rFonts w:eastAsia="SimSun" w:hint="eastAsia"/>
          <w:lang w:eastAsia="zh-CN"/>
        </w:rPr>
        <w:t>URL</w:t>
      </w:r>
      <w:r>
        <w:rPr>
          <w:rFonts w:eastAsia="SimSun" w:hint="eastAsia"/>
          <w:lang w:eastAsia="zh-CN"/>
        </w:rPr>
        <w:t>，但他们不必指向</w:t>
      </w:r>
      <w:r>
        <w:rPr>
          <w:rFonts w:eastAsia="SimSun" w:hint="eastAsia"/>
          <w:lang w:eastAsia="zh-CN"/>
        </w:rPr>
        <w:t>Web</w:t>
      </w:r>
      <w:r>
        <w:rPr>
          <w:rFonts w:eastAsia="SimSun" w:hint="eastAsia"/>
          <w:lang w:eastAsia="zh-CN"/>
        </w:rPr>
        <w:t>上的实际资源（</w:t>
      </w:r>
      <w:r>
        <w:rPr>
          <w:rFonts w:eastAsia="SimSun" w:hint="eastAsia"/>
          <w:lang w:eastAsia="zh-CN"/>
        </w:rPr>
        <w:t>XML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WebService</w:t>
      </w:r>
      <w:r>
        <w:rPr>
          <w:rFonts w:eastAsia="SimSun" w:hint="eastAsia"/>
          <w:lang w:eastAsia="zh-CN"/>
        </w:rPr>
        <w:t>命名空间为</w:t>
      </w:r>
      <w:r>
        <w:rPr>
          <w:rFonts w:eastAsia="SimSun" w:hint="eastAsia"/>
          <w:lang w:eastAsia="zh-CN"/>
        </w:rPr>
        <w:t>URI</w:t>
      </w:r>
      <w:r>
        <w:rPr>
          <w:rFonts w:eastAsia="SimSun" w:hint="eastAsia"/>
          <w:lang w:eastAsia="zh-CN"/>
        </w:rPr>
        <w:t>）</w:t>
      </w:r>
      <w:r w:rsidR="00B85E9D">
        <w:rPr>
          <w:rFonts w:eastAsia="SimSun" w:hint="eastAsia"/>
          <w:lang w:eastAsia="zh-CN"/>
        </w:rPr>
        <w:t>。</w:t>
      </w:r>
    </w:p>
    <w:p w14:paraId="35DF8C34" w14:textId="77777777" w:rsidR="00F12115" w:rsidRDefault="00F12115">
      <w:pPr>
        <w:rPr>
          <w:rFonts w:eastAsia="SimSun"/>
          <w:lang w:eastAsia="zh-CN"/>
        </w:rPr>
      </w:pPr>
    </w:p>
    <w:p w14:paraId="76FBAFF1" w14:textId="31C79115" w:rsidR="00B85E9D" w:rsidRDefault="00F12115" w:rsidP="00F12115">
      <w:pPr>
        <w:rPr>
          <w:rFonts w:eastAsia="SimSun"/>
          <w:lang w:eastAsia="zh-CN"/>
        </w:rPr>
      </w:pPr>
      <w:r w:rsidRPr="00F12115">
        <w:rPr>
          <w:rFonts w:eastAsia="SimSun" w:hint="eastAsia"/>
          <w:lang w:eastAsia="zh-CN"/>
        </w:rPr>
        <w:t>使用</w:t>
      </w:r>
      <w:r w:rsidRPr="00F12115">
        <w:rPr>
          <w:rFonts w:eastAsia="SimSun" w:hint="eastAsia"/>
          <w:lang w:eastAsia="zh-CN"/>
        </w:rPr>
        <w:t xml:space="preserve"> ASP.NET </w:t>
      </w:r>
      <w:r w:rsidRPr="00F12115">
        <w:rPr>
          <w:rFonts w:eastAsia="SimSun" w:hint="eastAsia"/>
          <w:lang w:eastAsia="zh-CN"/>
        </w:rPr>
        <w:t>创建</w:t>
      </w:r>
      <w:r w:rsidRPr="00F12115">
        <w:rPr>
          <w:rFonts w:eastAsia="SimSun" w:hint="eastAsia"/>
          <w:lang w:eastAsia="zh-CN"/>
        </w:rPr>
        <w:t xml:space="preserve"> XML Web services </w:t>
      </w:r>
      <w:r w:rsidRPr="00F12115">
        <w:rPr>
          <w:rFonts w:eastAsia="SimSun" w:hint="eastAsia"/>
          <w:lang w:eastAsia="zh-CN"/>
        </w:rPr>
        <w:t>时，可以使用</w:t>
      </w:r>
      <w:r w:rsidRPr="00F12115">
        <w:rPr>
          <w:rFonts w:eastAsia="SimSun" w:hint="eastAsia"/>
          <w:lang w:eastAsia="zh-CN"/>
        </w:rPr>
        <w:t xml:space="preserve"> WebService </w:t>
      </w:r>
      <w:r w:rsidRPr="00F12115">
        <w:rPr>
          <w:rFonts w:eastAsia="SimSun" w:hint="eastAsia"/>
          <w:lang w:eastAsia="zh-CN"/>
        </w:rPr>
        <w:t>特性的</w:t>
      </w:r>
      <w:r w:rsidRPr="00F12115">
        <w:rPr>
          <w:rFonts w:eastAsia="SimSun" w:hint="eastAsia"/>
          <w:lang w:eastAsia="zh-CN"/>
        </w:rPr>
        <w:t xml:space="preserve"> Namespace </w:t>
      </w:r>
      <w:r w:rsidRPr="00F12115">
        <w:rPr>
          <w:rFonts w:eastAsia="SimSun" w:hint="eastAsia"/>
          <w:lang w:eastAsia="zh-CN"/>
        </w:rPr>
        <w:t>属性更改默认命名空间。</w:t>
      </w:r>
      <w:r w:rsidRPr="00F12115">
        <w:rPr>
          <w:rFonts w:eastAsia="SimSun" w:hint="eastAsia"/>
          <w:lang w:eastAsia="zh-CN"/>
        </w:rPr>
        <w:t xml:space="preserve">WebService </w:t>
      </w:r>
      <w:r w:rsidRPr="00F12115">
        <w:rPr>
          <w:rFonts w:eastAsia="SimSun" w:hint="eastAsia"/>
          <w:lang w:eastAsia="zh-CN"/>
        </w:rPr>
        <w:t>特性适用于包含</w:t>
      </w:r>
      <w:r w:rsidRPr="00F12115">
        <w:rPr>
          <w:rFonts w:eastAsia="SimSun" w:hint="eastAsia"/>
          <w:lang w:eastAsia="zh-CN"/>
        </w:rPr>
        <w:t xml:space="preserve"> XML Web services </w:t>
      </w:r>
      <w:r w:rsidRPr="00F12115">
        <w:rPr>
          <w:rFonts w:eastAsia="SimSun" w:hint="eastAsia"/>
          <w:lang w:eastAsia="zh-CN"/>
        </w:rPr>
        <w:t>方法的类。下面的代码实例将命名空间设置为“</w:t>
      </w:r>
      <w:hyperlink r:id="rId5" w:history="1">
        <w:r w:rsidRPr="00F12115">
          <w:rPr>
            <w:rFonts w:eastAsia="SimSun" w:hint="eastAsia"/>
            <w:lang w:eastAsia="zh-CN"/>
          </w:rPr>
          <w:t>http://microsoft.com/webservices/</w:t>
        </w:r>
      </w:hyperlink>
      <w:r w:rsidRPr="00F12115">
        <w:rPr>
          <w:rFonts w:eastAsia="SimSun" w:hint="eastAsia"/>
          <w:lang w:eastAsia="zh-CN"/>
        </w:rPr>
        <w:t>”</w:t>
      </w:r>
    </w:p>
    <w:p w14:paraId="5015A0DA" w14:textId="6A795CE2" w:rsidR="00F12115" w:rsidRDefault="00F12115" w:rsidP="00F12115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3494407D" wp14:editId="367ACC42">
            <wp:extent cx="4267200" cy="9048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29EF" w14:textId="7A0E1FA1" w:rsidR="003E639B" w:rsidRDefault="003E639B" w:rsidP="00F12115">
      <w:pPr>
        <w:rPr>
          <w:rFonts w:eastAsia="SimSun"/>
          <w:lang w:eastAsia="zh-CN"/>
        </w:rPr>
      </w:pPr>
    </w:p>
    <w:p w14:paraId="0AE0674A" w14:textId="7029F05B" w:rsidR="005F7846" w:rsidRDefault="00E971B5" w:rsidP="00F1211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WSDL</w:t>
      </w:r>
      <w:r>
        <w:rPr>
          <w:rFonts w:eastAsia="SimSun" w:hint="eastAsia"/>
          <w:lang w:eastAsia="zh-CN"/>
        </w:rPr>
        <w:t>（网络服务描述语言，</w:t>
      </w:r>
      <w:r>
        <w:rPr>
          <w:rFonts w:eastAsia="SimSun" w:hint="eastAsia"/>
          <w:lang w:eastAsia="zh-CN"/>
        </w:rPr>
        <w:t>WebService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Description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Language</w:t>
      </w:r>
      <w:r>
        <w:rPr>
          <w:rFonts w:eastAsia="SimSun" w:hint="eastAsia"/>
          <w:lang w:eastAsia="zh-CN"/>
        </w:rPr>
        <w:t>）是一门基于</w:t>
      </w:r>
      <w:r>
        <w:rPr>
          <w:rFonts w:eastAsia="SimSun" w:hint="eastAsia"/>
          <w:lang w:eastAsia="zh-CN"/>
        </w:rPr>
        <w:t>XML</w:t>
      </w:r>
      <w:r>
        <w:rPr>
          <w:rFonts w:eastAsia="SimSun" w:hint="eastAsia"/>
          <w:lang w:eastAsia="zh-CN"/>
        </w:rPr>
        <w:t>的语言，用于描述</w:t>
      </w:r>
      <w:r>
        <w:rPr>
          <w:rFonts w:eastAsia="SimSun" w:hint="eastAsia"/>
          <w:lang w:eastAsia="zh-CN"/>
        </w:rPr>
        <w:t>WebService</w:t>
      </w:r>
      <w:r>
        <w:rPr>
          <w:rFonts w:eastAsia="SimSun" w:hint="eastAsia"/>
          <w:lang w:eastAsia="zh-CN"/>
        </w:rPr>
        <w:t>以及如何对</w:t>
      </w:r>
      <w:r w:rsidR="00040A94">
        <w:rPr>
          <w:rFonts w:eastAsia="SimSun" w:hint="eastAsia"/>
          <w:lang w:eastAsia="zh-CN"/>
        </w:rPr>
        <w:t>它</w:t>
      </w:r>
      <w:r>
        <w:rPr>
          <w:rFonts w:eastAsia="SimSun" w:hint="eastAsia"/>
          <w:lang w:eastAsia="zh-CN"/>
        </w:rPr>
        <w:t>们进行访问。</w:t>
      </w:r>
    </w:p>
    <w:p w14:paraId="13F6B84A" w14:textId="306FC948" w:rsidR="00F1010D" w:rsidRDefault="00201125" w:rsidP="00F12115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4B898AE0" wp14:editId="76A1844B">
            <wp:extent cx="2276475" cy="17811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86CC" w14:textId="4AEB8EFF" w:rsidR="00F1010D" w:rsidRDefault="00853DEB" w:rsidP="00F1211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WSDL</w:t>
      </w:r>
      <w:r>
        <w:rPr>
          <w:rFonts w:eastAsia="SimSun" w:hint="eastAsia"/>
          <w:lang w:eastAsia="zh-CN"/>
        </w:rPr>
        <w:t>文档仅仅是一个</w:t>
      </w:r>
      <w:r w:rsidR="0097500C">
        <w:rPr>
          <w:rFonts w:eastAsia="SimSun" w:hint="eastAsia"/>
          <w:lang w:eastAsia="zh-CN"/>
        </w:rPr>
        <w:t>简单的</w:t>
      </w:r>
      <w:r w:rsidR="0097500C">
        <w:rPr>
          <w:rFonts w:eastAsia="SimSun" w:hint="eastAsia"/>
          <w:lang w:eastAsia="zh-CN"/>
        </w:rPr>
        <w:t>XML</w:t>
      </w:r>
      <w:r w:rsidR="0097500C">
        <w:rPr>
          <w:rFonts w:eastAsia="SimSun" w:hint="eastAsia"/>
          <w:lang w:eastAsia="zh-CN"/>
        </w:rPr>
        <w:t>文档。</w:t>
      </w:r>
    </w:p>
    <w:p w14:paraId="49D9B709" w14:textId="1BDAB48E" w:rsidR="003116BF" w:rsidRDefault="003116BF" w:rsidP="00F1211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它包含一系列描述某个</w:t>
      </w:r>
      <w:r>
        <w:rPr>
          <w:rFonts w:eastAsia="SimSun" w:hint="eastAsia"/>
          <w:lang w:eastAsia="zh-CN"/>
        </w:rPr>
        <w:t>WebService</w:t>
      </w:r>
      <w:r>
        <w:rPr>
          <w:rFonts w:eastAsia="SimSun" w:hint="eastAsia"/>
          <w:lang w:eastAsia="zh-CN"/>
        </w:rPr>
        <w:t>的定义</w:t>
      </w:r>
      <w:r w:rsidR="00FD6258">
        <w:rPr>
          <w:rFonts w:eastAsia="SimSun" w:hint="eastAsia"/>
          <w:lang w:eastAsia="zh-CN"/>
        </w:rPr>
        <w:t>。</w:t>
      </w:r>
    </w:p>
    <w:p w14:paraId="304D7099" w14:textId="6D9E0198" w:rsidR="005353F8" w:rsidRDefault="005353F8" w:rsidP="00F12115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7DBCAC9E" wp14:editId="4308A8DA">
            <wp:extent cx="2904565" cy="168574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9936" cy="172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1103" w14:textId="1F526130" w:rsidR="002A112C" w:rsidRDefault="00E06E8E" w:rsidP="00F12115">
      <w:pPr>
        <w:rPr>
          <w:rFonts w:eastAsia="SimSun"/>
          <w:lang w:eastAsia="zh-CN"/>
        </w:rPr>
      </w:pPr>
      <w:r>
        <w:rPr>
          <w:noProof/>
        </w:rPr>
        <w:lastRenderedPageBreak/>
        <w:drawing>
          <wp:inline distT="0" distB="0" distL="0" distR="0" wp14:anchorId="11499270" wp14:editId="670779FD">
            <wp:extent cx="3872753" cy="4513860"/>
            <wp:effectExtent l="0" t="0" r="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405" cy="452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37B8" w14:textId="77777777" w:rsidR="00A80A41" w:rsidRDefault="00A80A41" w:rsidP="00F12115">
      <w:pPr>
        <w:rPr>
          <w:rFonts w:eastAsia="SimSun"/>
          <w:lang w:eastAsia="zh-CN"/>
        </w:rPr>
      </w:pPr>
    </w:p>
    <w:p w14:paraId="548DF580" w14:textId="65100E5B" w:rsidR="006178A9" w:rsidRDefault="006178A9" w:rsidP="00F12115">
      <w:pPr>
        <w:rPr>
          <w:rFonts w:eastAsia="SimSun"/>
          <w:lang w:eastAsia="zh-CN"/>
        </w:rPr>
      </w:pPr>
    </w:p>
    <w:p w14:paraId="3403B79D" w14:textId="5B19E878" w:rsidR="006178A9" w:rsidRDefault="00A516F5" w:rsidP="00F1211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WSDL</w:t>
      </w:r>
      <w:r>
        <w:rPr>
          <w:rFonts w:eastAsia="SimSun" w:hint="eastAsia"/>
          <w:lang w:eastAsia="zh-CN"/>
        </w:rPr>
        <w:t>绑定：</w:t>
      </w:r>
      <w:r>
        <w:rPr>
          <w:rFonts w:eastAsia="SimSun" w:hint="eastAsia"/>
          <w:lang w:eastAsia="zh-CN"/>
        </w:rPr>
        <w:t>WSDL</w:t>
      </w:r>
      <w:r>
        <w:rPr>
          <w:rFonts w:eastAsia="SimSun" w:hint="eastAsia"/>
          <w:lang w:eastAsia="zh-CN"/>
        </w:rPr>
        <w:t>绑定可为</w:t>
      </w:r>
      <w:r>
        <w:rPr>
          <w:rFonts w:eastAsia="SimSun" w:hint="eastAsia"/>
          <w:lang w:eastAsia="zh-CN"/>
        </w:rPr>
        <w:t>WebService</w:t>
      </w:r>
      <w:r>
        <w:rPr>
          <w:rFonts w:eastAsia="SimSun" w:hint="eastAsia"/>
          <w:lang w:eastAsia="zh-CN"/>
        </w:rPr>
        <w:t>定义消息格式和协议细节。</w:t>
      </w:r>
    </w:p>
    <w:p w14:paraId="22102833" w14:textId="085C94E7" w:rsidR="000B1DA4" w:rsidRDefault="004C3440" w:rsidP="00F12115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62C91C83" wp14:editId="03992CDC">
            <wp:extent cx="4910097" cy="3485425"/>
            <wp:effectExtent l="0" t="0" r="508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5796" cy="351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2215" w14:textId="610196D9" w:rsidR="000B1DA4" w:rsidRDefault="000B1DA4" w:rsidP="00F1211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绑定</w:t>
      </w:r>
      <w:r>
        <w:rPr>
          <w:rFonts w:eastAsia="SimSun" w:hint="eastAsia"/>
          <w:lang w:eastAsia="zh-CN"/>
        </w:rPr>
        <w:t>SOAP</w:t>
      </w:r>
      <w:r>
        <w:rPr>
          <w:rFonts w:eastAsia="SimSun" w:hint="eastAsia"/>
          <w:lang w:eastAsia="zh-CN"/>
        </w:rPr>
        <w:t>：</w:t>
      </w:r>
    </w:p>
    <w:p w14:paraId="1504E118" w14:textId="0D81C1E8" w:rsidR="000B1DA4" w:rsidRDefault="000B1DA4" w:rsidP="00F1211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一个请求</w:t>
      </w:r>
      <w:r>
        <w:rPr>
          <w:rFonts w:eastAsia="SimSun" w:hint="eastAsia"/>
          <w:lang w:eastAsia="zh-CN"/>
        </w:rPr>
        <w:t>-</w:t>
      </w:r>
      <w:r>
        <w:rPr>
          <w:rFonts w:eastAsia="SimSun" w:hint="eastAsia"/>
          <w:lang w:eastAsia="zh-CN"/>
        </w:rPr>
        <w:t>响应操作的例子</w:t>
      </w:r>
    </w:p>
    <w:p w14:paraId="45F8968E" w14:textId="1F7EF04A" w:rsidR="00006111" w:rsidRDefault="00006111" w:rsidP="00F12115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705812F7" wp14:editId="7DDC798D">
            <wp:extent cx="4152900" cy="572452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04D9" w14:textId="6A73BD2D" w:rsidR="008F228C" w:rsidRDefault="008F228C" w:rsidP="00F1211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binding</w:t>
      </w:r>
      <w:r w:rsidR="006614DC">
        <w:rPr>
          <w:rFonts w:eastAsia="SimSun" w:hint="eastAsia"/>
          <w:lang w:eastAsia="zh-CN"/>
        </w:rPr>
        <w:t>元素有两个属性</w:t>
      </w:r>
      <w:r w:rsidR="006614DC">
        <w:rPr>
          <w:rFonts w:eastAsia="SimSun" w:hint="eastAsia"/>
          <w:lang w:eastAsia="zh-CN"/>
        </w:rPr>
        <w:t xml:space="preserve"> -name</w:t>
      </w:r>
      <w:r w:rsidR="006614DC">
        <w:rPr>
          <w:rFonts w:eastAsia="SimSun" w:hint="eastAsia"/>
          <w:lang w:eastAsia="zh-CN"/>
        </w:rPr>
        <w:t>属性和</w:t>
      </w:r>
      <w:r w:rsidR="006614DC">
        <w:rPr>
          <w:rFonts w:eastAsia="SimSun" w:hint="eastAsia"/>
          <w:lang w:eastAsia="zh-CN"/>
        </w:rPr>
        <w:t>type</w:t>
      </w:r>
      <w:r w:rsidR="006614DC">
        <w:rPr>
          <w:rFonts w:eastAsia="SimSun" w:hint="eastAsia"/>
          <w:lang w:eastAsia="zh-CN"/>
        </w:rPr>
        <w:t>属性。</w:t>
      </w:r>
    </w:p>
    <w:p w14:paraId="75352F5B" w14:textId="77777777" w:rsidR="006614DC" w:rsidRDefault="006614DC" w:rsidP="00F12115">
      <w:pPr>
        <w:rPr>
          <w:rFonts w:eastAsia="SimSun"/>
          <w:lang w:eastAsia="zh-CN"/>
        </w:rPr>
      </w:pPr>
    </w:p>
    <w:p w14:paraId="752D52B8" w14:textId="556740FE" w:rsidR="006614DC" w:rsidRDefault="006614DC" w:rsidP="00F1211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name</w:t>
      </w:r>
      <w:r>
        <w:rPr>
          <w:rFonts w:eastAsia="SimSun" w:hint="eastAsia"/>
          <w:lang w:eastAsia="zh-CN"/>
        </w:rPr>
        <w:t>属性定义</w:t>
      </w:r>
      <w:r>
        <w:rPr>
          <w:rFonts w:eastAsia="SimSun" w:hint="eastAsia"/>
          <w:lang w:eastAsia="zh-CN"/>
        </w:rPr>
        <w:t>binding</w:t>
      </w:r>
      <w:r>
        <w:rPr>
          <w:rFonts w:eastAsia="SimSun" w:hint="eastAsia"/>
          <w:lang w:eastAsia="zh-CN"/>
        </w:rPr>
        <w:t>的名称，而</w:t>
      </w:r>
      <w:r>
        <w:rPr>
          <w:rFonts w:eastAsia="SimSun" w:hint="eastAsia"/>
          <w:lang w:eastAsia="zh-CN"/>
        </w:rPr>
        <w:t>type</w:t>
      </w:r>
      <w:r>
        <w:rPr>
          <w:rFonts w:eastAsia="SimSun" w:hint="eastAsia"/>
          <w:lang w:eastAsia="zh-CN"/>
        </w:rPr>
        <w:t>属性指向用于</w:t>
      </w:r>
      <w:r>
        <w:rPr>
          <w:rFonts w:eastAsia="SimSun" w:hint="eastAsia"/>
          <w:lang w:eastAsia="zh-CN"/>
        </w:rPr>
        <w:t>binding</w:t>
      </w:r>
      <w:r>
        <w:rPr>
          <w:rFonts w:eastAsia="SimSun" w:hint="eastAsia"/>
          <w:lang w:eastAsia="zh-CN"/>
        </w:rPr>
        <w:t>的端口，在这个例子中是“</w:t>
      </w:r>
      <w:r>
        <w:rPr>
          <w:rFonts w:eastAsia="SimSun" w:hint="eastAsia"/>
          <w:lang w:eastAsia="zh-CN"/>
        </w:rPr>
        <w:t>golssaryTerms</w:t>
      </w:r>
      <w:r>
        <w:rPr>
          <w:rFonts w:eastAsia="SimSun" w:hint="eastAsia"/>
          <w:lang w:eastAsia="zh-CN"/>
        </w:rPr>
        <w:t>”端口</w:t>
      </w:r>
    </w:p>
    <w:p w14:paraId="05F80540" w14:textId="16EE1F1A" w:rsidR="006614DC" w:rsidRDefault="006614DC" w:rsidP="00F12115">
      <w:pPr>
        <w:rPr>
          <w:rFonts w:eastAsia="SimSun"/>
          <w:lang w:eastAsia="zh-CN"/>
        </w:rPr>
      </w:pPr>
    </w:p>
    <w:p w14:paraId="482BDA6C" w14:textId="390AFCD1" w:rsidR="006614DC" w:rsidRDefault="006614DC" w:rsidP="00F1211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soap</w:t>
      </w:r>
      <w:r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>binding</w:t>
      </w:r>
      <w:r>
        <w:rPr>
          <w:rFonts w:eastAsia="SimSun" w:hint="eastAsia"/>
          <w:lang w:eastAsia="zh-CN"/>
        </w:rPr>
        <w:t>元素有两个属性</w:t>
      </w:r>
      <w:r w:rsidR="00A77827">
        <w:rPr>
          <w:rFonts w:eastAsia="SimSun" w:hint="eastAsia"/>
          <w:lang w:eastAsia="zh-CN"/>
        </w:rPr>
        <w:t xml:space="preserve"> -style</w:t>
      </w:r>
      <w:r w:rsidR="00A77827">
        <w:rPr>
          <w:rFonts w:eastAsia="SimSun" w:hint="eastAsia"/>
          <w:lang w:eastAsia="zh-CN"/>
        </w:rPr>
        <w:t>属性和</w:t>
      </w:r>
      <w:r w:rsidR="00A77827">
        <w:rPr>
          <w:rFonts w:eastAsia="SimSun" w:hint="eastAsia"/>
          <w:lang w:eastAsia="zh-CN"/>
        </w:rPr>
        <w:t>transport</w:t>
      </w:r>
      <w:r w:rsidR="00A77827">
        <w:rPr>
          <w:rFonts w:eastAsia="SimSun" w:hint="eastAsia"/>
          <w:lang w:eastAsia="zh-CN"/>
        </w:rPr>
        <w:t>属性。</w:t>
      </w:r>
    </w:p>
    <w:p w14:paraId="7591B849" w14:textId="6ABF0098" w:rsidR="00A77827" w:rsidRDefault="00A77827" w:rsidP="00F1211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style</w:t>
      </w:r>
      <w:r>
        <w:rPr>
          <w:rFonts w:eastAsia="SimSun" w:hint="eastAsia"/>
          <w:lang w:eastAsia="zh-CN"/>
        </w:rPr>
        <w:t>属性</w:t>
      </w:r>
      <w:r w:rsidR="00422DB3">
        <w:rPr>
          <w:rFonts w:eastAsia="SimSun" w:hint="eastAsia"/>
          <w:lang w:eastAsia="zh-CN"/>
        </w:rPr>
        <w:t>可取值</w:t>
      </w:r>
      <w:r w:rsidR="00B41626">
        <w:rPr>
          <w:rFonts w:eastAsia="SimSun" w:hint="eastAsia"/>
          <w:lang w:eastAsia="zh-CN"/>
        </w:rPr>
        <w:t>“</w:t>
      </w:r>
      <w:r w:rsidR="00B41626">
        <w:rPr>
          <w:rFonts w:eastAsia="SimSun" w:hint="eastAsia"/>
          <w:lang w:eastAsia="zh-CN"/>
        </w:rPr>
        <w:t>rpc</w:t>
      </w:r>
      <w:r w:rsidR="00B41626">
        <w:rPr>
          <w:rFonts w:eastAsia="SimSun" w:hint="eastAsia"/>
          <w:lang w:eastAsia="zh-CN"/>
        </w:rPr>
        <w:t>”或“</w:t>
      </w:r>
      <w:r w:rsidR="00B41626">
        <w:rPr>
          <w:rFonts w:eastAsia="SimSun" w:hint="eastAsia"/>
          <w:lang w:eastAsia="zh-CN"/>
        </w:rPr>
        <w:t>document</w:t>
      </w:r>
      <w:r w:rsidR="00B41626">
        <w:rPr>
          <w:rFonts w:eastAsia="SimSun" w:hint="eastAsia"/>
          <w:lang w:eastAsia="zh-CN"/>
        </w:rPr>
        <w:t>”。在这个例子中我们使用</w:t>
      </w:r>
      <w:r w:rsidR="00B41626">
        <w:rPr>
          <w:rFonts w:eastAsia="SimSun" w:hint="eastAsia"/>
          <w:lang w:eastAsia="zh-CN"/>
        </w:rPr>
        <w:t>document</w:t>
      </w:r>
      <w:r w:rsidR="00B41626">
        <w:rPr>
          <w:rFonts w:eastAsia="SimSun" w:hint="eastAsia"/>
          <w:lang w:eastAsia="zh-CN"/>
        </w:rPr>
        <w:t>。</w:t>
      </w:r>
      <w:r w:rsidR="00B41626">
        <w:rPr>
          <w:rFonts w:eastAsia="SimSun"/>
          <w:lang w:eastAsia="zh-CN"/>
        </w:rPr>
        <w:t>T</w:t>
      </w:r>
      <w:r w:rsidR="00B41626">
        <w:rPr>
          <w:rFonts w:eastAsia="SimSun" w:hint="eastAsia"/>
          <w:lang w:eastAsia="zh-CN"/>
        </w:rPr>
        <w:t>ransport</w:t>
      </w:r>
      <w:r w:rsidR="00B41626">
        <w:rPr>
          <w:rFonts w:eastAsia="SimSun" w:hint="eastAsia"/>
          <w:lang w:eastAsia="zh-CN"/>
        </w:rPr>
        <w:t>属性定义了要使用的</w:t>
      </w:r>
      <w:r w:rsidR="00B41626">
        <w:rPr>
          <w:rFonts w:eastAsia="SimSun" w:hint="eastAsia"/>
          <w:lang w:eastAsia="zh-CN"/>
        </w:rPr>
        <w:t>SOAP</w:t>
      </w:r>
      <w:r w:rsidR="00B41626">
        <w:rPr>
          <w:rFonts w:eastAsia="SimSun" w:hint="eastAsia"/>
          <w:lang w:eastAsia="zh-CN"/>
        </w:rPr>
        <w:t>协议。在这个例子中我们使用</w:t>
      </w:r>
      <w:r w:rsidR="00B41626">
        <w:rPr>
          <w:rFonts w:eastAsia="SimSun" w:hint="eastAsia"/>
          <w:lang w:eastAsia="zh-CN"/>
        </w:rPr>
        <w:t>http</w:t>
      </w:r>
    </w:p>
    <w:p w14:paraId="3C86C6BF" w14:textId="19836D13" w:rsidR="000E43D8" w:rsidRDefault="000E43D8" w:rsidP="00F12115">
      <w:pPr>
        <w:rPr>
          <w:rFonts w:eastAsia="SimSun"/>
          <w:lang w:eastAsia="zh-CN"/>
        </w:rPr>
      </w:pPr>
    </w:p>
    <w:p w14:paraId="61FC23A7" w14:textId="1D7785BE" w:rsidR="000E43D8" w:rsidRDefault="000E43D8" w:rsidP="00F1211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operation</w:t>
      </w:r>
      <w:r>
        <w:rPr>
          <w:rFonts w:eastAsia="SimSun" w:hint="eastAsia"/>
          <w:lang w:eastAsia="zh-CN"/>
        </w:rPr>
        <w:t>元素定义了每个端口提供的操作符</w:t>
      </w:r>
    </w:p>
    <w:p w14:paraId="0D529614" w14:textId="5921FA09" w:rsidR="000E43D8" w:rsidRDefault="000E43D8" w:rsidP="00F1211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对于每个操作，相应的</w:t>
      </w:r>
      <w:r>
        <w:rPr>
          <w:rFonts w:eastAsia="SimSun" w:hint="eastAsia"/>
          <w:lang w:eastAsia="zh-CN"/>
        </w:rPr>
        <w:t>soap</w:t>
      </w:r>
      <w:r>
        <w:rPr>
          <w:rFonts w:eastAsia="SimSun" w:hint="eastAsia"/>
          <w:lang w:eastAsia="zh-CN"/>
        </w:rPr>
        <w:t>行为都需要被定义。同时您必须如何对输入和输出进行编码</w:t>
      </w:r>
      <w:r w:rsidR="00B7660B">
        <w:rPr>
          <w:rFonts w:eastAsia="SimSun" w:hint="eastAsia"/>
          <w:lang w:eastAsia="zh-CN"/>
        </w:rPr>
        <w:t>。</w:t>
      </w:r>
    </w:p>
    <w:p w14:paraId="07822123" w14:textId="263DEFF1" w:rsidR="001B0116" w:rsidRDefault="001B0116" w:rsidP="00F12115">
      <w:pPr>
        <w:rPr>
          <w:rFonts w:eastAsia="SimSun"/>
          <w:lang w:eastAsia="zh-CN"/>
        </w:rPr>
      </w:pPr>
    </w:p>
    <w:p w14:paraId="312ABB2E" w14:textId="4F5BAA41" w:rsidR="001B0116" w:rsidRDefault="001B0116" w:rsidP="00F12115">
      <w:pPr>
        <w:rPr>
          <w:rFonts w:eastAsia="SimSun"/>
          <w:lang w:eastAsia="zh-CN"/>
        </w:rPr>
      </w:pPr>
    </w:p>
    <w:p w14:paraId="0A9F5197" w14:textId="22976146" w:rsidR="001B0116" w:rsidRDefault="001B0116" w:rsidP="00F12115">
      <w:pPr>
        <w:rPr>
          <w:rFonts w:eastAsia="SimSun"/>
          <w:lang w:eastAsia="zh-CN"/>
        </w:rPr>
      </w:pPr>
      <w:r w:rsidRPr="00F8129F">
        <w:rPr>
          <w:rFonts w:eastAsia="SimSun" w:hint="eastAsia"/>
          <w:color w:val="FF0000"/>
          <w:lang w:eastAsia="zh-CN"/>
        </w:rPr>
        <w:t>什么事</w:t>
      </w:r>
      <w:r w:rsidRPr="00F8129F">
        <w:rPr>
          <w:rFonts w:eastAsia="SimSun" w:hint="eastAsia"/>
          <w:color w:val="FF0000"/>
          <w:lang w:eastAsia="zh-CN"/>
        </w:rPr>
        <w:t>S</w:t>
      </w:r>
      <w:r w:rsidRPr="00F8129F">
        <w:rPr>
          <w:rFonts w:eastAsia="SimSun"/>
          <w:color w:val="FF0000"/>
          <w:lang w:eastAsia="zh-CN"/>
        </w:rPr>
        <w:t>oapAction</w:t>
      </w:r>
      <w:r w:rsidRPr="00F8129F">
        <w:rPr>
          <w:rFonts w:eastAsia="SimSun" w:hint="eastAsia"/>
          <w:color w:val="FF0000"/>
          <w:lang w:eastAsia="zh-CN"/>
        </w:rPr>
        <w:t>？它在</w:t>
      </w:r>
      <w:r w:rsidR="00C94335" w:rsidRPr="00F8129F">
        <w:rPr>
          <w:rFonts w:eastAsia="SimSun" w:hint="eastAsia"/>
          <w:color w:val="FF0000"/>
          <w:lang w:eastAsia="zh-CN"/>
        </w:rPr>
        <w:t>WSDL</w:t>
      </w:r>
      <w:r w:rsidR="00C94335" w:rsidRPr="00F8129F">
        <w:rPr>
          <w:rFonts w:eastAsia="SimSun" w:hint="eastAsia"/>
          <w:color w:val="FF0000"/>
          <w:lang w:eastAsia="zh-CN"/>
        </w:rPr>
        <w:t>中有何作用</w:t>
      </w:r>
      <w:r w:rsidR="00C94335">
        <w:rPr>
          <w:rFonts w:eastAsia="SimSun" w:hint="eastAsia"/>
          <w:lang w:eastAsia="zh-CN"/>
        </w:rPr>
        <w:t>？</w:t>
      </w:r>
    </w:p>
    <w:p w14:paraId="247B7181" w14:textId="1828BD0A" w:rsidR="00C94335" w:rsidRDefault="00C94335" w:rsidP="00F1211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SOAPAction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HTTP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request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header</w:t>
      </w:r>
      <w:r>
        <w:rPr>
          <w:rFonts w:eastAsia="SimSun" w:hint="eastAsia"/>
          <w:lang w:eastAsia="zh-CN"/>
        </w:rPr>
        <w:t>被用来标识</w:t>
      </w:r>
      <w:r>
        <w:rPr>
          <w:rFonts w:eastAsia="SimSun" w:hint="eastAsia"/>
          <w:lang w:eastAsia="zh-CN"/>
        </w:rPr>
        <w:t>SOAP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HTTP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请求的目的地，其值是个</w:t>
      </w:r>
      <w:r>
        <w:rPr>
          <w:rFonts w:eastAsia="SimSun" w:hint="eastAsia"/>
          <w:lang w:eastAsia="zh-CN"/>
        </w:rPr>
        <w:t>URI</w:t>
      </w:r>
      <w:r>
        <w:rPr>
          <w:rFonts w:eastAsia="SimSun" w:hint="eastAsia"/>
          <w:lang w:eastAsia="zh-CN"/>
        </w:rPr>
        <w:t>地址。</w:t>
      </w:r>
      <w:r>
        <w:rPr>
          <w:rFonts w:eastAsia="SimSun" w:hint="eastAsia"/>
          <w:lang w:eastAsia="zh-CN"/>
        </w:rPr>
        <w:t>SOAP</w:t>
      </w:r>
      <w:r>
        <w:rPr>
          <w:rFonts w:eastAsia="SimSun" w:hint="eastAsia"/>
          <w:lang w:eastAsia="zh-CN"/>
        </w:rPr>
        <w:t>发送并不限制格式、</w:t>
      </w:r>
      <w:r>
        <w:rPr>
          <w:rFonts w:eastAsia="SimSun" w:hint="eastAsia"/>
          <w:lang w:eastAsia="zh-CN"/>
        </w:rPr>
        <w:t>URI</w:t>
      </w:r>
      <w:r>
        <w:rPr>
          <w:rFonts w:eastAsia="SimSun" w:hint="eastAsia"/>
          <w:lang w:eastAsia="zh-CN"/>
        </w:rPr>
        <w:t>特征或其必须可解析，那么在这种情况下，发送一个</w:t>
      </w:r>
      <w:r>
        <w:rPr>
          <w:rFonts w:eastAsia="SimSun" w:hint="eastAsia"/>
          <w:lang w:eastAsia="zh-CN"/>
        </w:rPr>
        <w:t>HTTP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SOAP</w:t>
      </w:r>
      <w:r>
        <w:rPr>
          <w:rFonts w:eastAsia="SimSun" w:hint="eastAsia"/>
          <w:lang w:eastAsia="zh-CN"/>
        </w:rPr>
        <w:t>请求时，其</w:t>
      </w:r>
      <w:r>
        <w:rPr>
          <w:rFonts w:eastAsia="SimSun" w:hint="eastAsia"/>
          <w:lang w:eastAsia="zh-CN"/>
        </w:rPr>
        <w:t>HTTP</w:t>
      </w:r>
      <w:r>
        <w:rPr>
          <w:rFonts w:eastAsia="SimSun" w:hint="eastAsia"/>
          <w:lang w:eastAsia="zh-CN"/>
        </w:rPr>
        <w:t>客户端必须使用</w:t>
      </w:r>
      <w:r>
        <w:rPr>
          <w:rFonts w:eastAsia="SimSun" w:hint="eastAsia"/>
          <w:lang w:eastAsia="zh-CN"/>
        </w:rPr>
        <w:t>/</w:t>
      </w:r>
      <w:r>
        <w:rPr>
          <w:rFonts w:eastAsia="SimSun" w:hint="eastAsia"/>
          <w:lang w:eastAsia="zh-CN"/>
        </w:rPr>
        <w:t>指明</w:t>
      </w:r>
      <w:r>
        <w:rPr>
          <w:rFonts w:eastAsia="SimSun" w:hint="eastAsia"/>
          <w:lang w:eastAsia="zh-CN"/>
        </w:rPr>
        <w:t>SOAPA</w:t>
      </w:r>
      <w:r>
        <w:rPr>
          <w:rFonts w:eastAsia="SimSun"/>
          <w:lang w:eastAsia="zh-CN"/>
        </w:rPr>
        <w:t xml:space="preserve">ction </w:t>
      </w:r>
      <w:r>
        <w:rPr>
          <w:rFonts w:eastAsia="SimSun" w:hint="eastAsia"/>
          <w:lang w:eastAsia="zh-CN"/>
        </w:rPr>
        <w:t>HTTP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request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header</w:t>
      </w:r>
      <w:r>
        <w:rPr>
          <w:rFonts w:eastAsia="SimSun" w:hint="eastAsia"/>
          <w:lang w:eastAsia="zh-CN"/>
        </w:rPr>
        <w:t>。</w:t>
      </w:r>
    </w:p>
    <w:p w14:paraId="6DE8DB82" w14:textId="1939F0E2" w:rsidR="00F67025" w:rsidRDefault="00F67025" w:rsidP="00F12115">
      <w:pPr>
        <w:rPr>
          <w:rFonts w:eastAsia="SimSun"/>
          <w:lang w:eastAsia="zh-CN"/>
        </w:rPr>
      </w:pPr>
    </w:p>
    <w:p w14:paraId="5EDABBE2" w14:textId="54086FC8" w:rsidR="00F67025" w:rsidRDefault="00F67025" w:rsidP="00F1211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SOAPAction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header</w:t>
      </w:r>
      <w:r>
        <w:rPr>
          <w:rFonts w:eastAsia="SimSun" w:hint="eastAsia"/>
          <w:lang w:eastAsia="zh-CN"/>
        </w:rPr>
        <w:t>的内容可以被用在服务端</w:t>
      </w:r>
      <w:r w:rsidRPr="00F67025">
        <w:rPr>
          <w:rFonts w:eastAsia="SimSun" w:hint="eastAsia"/>
          <w:lang w:eastAsia="zh-CN"/>
        </w:rPr>
        <w:t>，诸如：防火墙适当的过滤基于</w:t>
      </w:r>
      <w:r w:rsidRPr="00F67025">
        <w:rPr>
          <w:rFonts w:eastAsia="SimSun" w:hint="eastAsia"/>
          <w:lang w:eastAsia="zh-CN"/>
        </w:rPr>
        <w:t xml:space="preserve"> HTTP </w:t>
      </w:r>
      <w:r w:rsidRPr="00F67025">
        <w:rPr>
          <w:rFonts w:eastAsia="SimSun" w:hint="eastAsia"/>
          <w:lang w:eastAsia="zh-CN"/>
        </w:rPr>
        <w:t>的</w:t>
      </w:r>
      <w:r w:rsidRPr="00F67025">
        <w:rPr>
          <w:rFonts w:eastAsia="SimSun" w:hint="eastAsia"/>
          <w:lang w:eastAsia="zh-CN"/>
        </w:rPr>
        <w:t xml:space="preserve"> SOAP </w:t>
      </w:r>
      <w:r w:rsidRPr="00F67025">
        <w:rPr>
          <w:rFonts w:eastAsia="SimSun" w:hint="eastAsia"/>
          <w:lang w:eastAsia="zh-CN"/>
        </w:rPr>
        <w:t>请求消息等场景。</w:t>
      </w:r>
      <w:r w:rsidRPr="00F67025">
        <w:rPr>
          <w:rFonts w:eastAsia="SimSun" w:hint="eastAsia"/>
          <w:lang w:eastAsia="zh-CN"/>
        </w:rPr>
        <w:t xml:space="preserve"> SOAPAction header </w:t>
      </w:r>
      <w:r w:rsidRPr="00F67025">
        <w:rPr>
          <w:rFonts w:eastAsia="SimSun" w:hint="eastAsia"/>
          <w:lang w:eastAsia="zh-CN"/>
        </w:rPr>
        <w:t>的值为空串</w:t>
      </w:r>
      <w:r w:rsidRPr="00F67025">
        <w:rPr>
          <w:rFonts w:eastAsia="SimSun" w:hint="eastAsia"/>
          <w:lang w:eastAsia="zh-CN"/>
        </w:rPr>
        <w:t xml:space="preserve"> ("") </w:t>
      </w:r>
      <w:r w:rsidRPr="00F67025">
        <w:rPr>
          <w:rFonts w:eastAsia="SimSun" w:hint="eastAsia"/>
          <w:lang w:eastAsia="zh-CN"/>
        </w:rPr>
        <w:t>表示</w:t>
      </w:r>
      <w:r w:rsidRPr="00F67025">
        <w:rPr>
          <w:rFonts w:eastAsia="SimSun" w:hint="eastAsia"/>
          <w:lang w:eastAsia="zh-CN"/>
        </w:rPr>
        <w:t xml:space="preserve"> SOAP </w:t>
      </w:r>
      <w:r w:rsidRPr="00F67025">
        <w:rPr>
          <w:rFonts w:eastAsia="SimSun" w:hint="eastAsia"/>
          <w:lang w:eastAsia="zh-CN"/>
        </w:rPr>
        <w:t>消息的目的地由</w:t>
      </w:r>
      <w:r w:rsidRPr="00F67025">
        <w:rPr>
          <w:rFonts w:eastAsia="SimSun" w:hint="eastAsia"/>
          <w:lang w:eastAsia="zh-CN"/>
        </w:rPr>
        <w:t xml:space="preserve"> HTTP </w:t>
      </w:r>
      <w:r w:rsidRPr="00F67025">
        <w:rPr>
          <w:rFonts w:eastAsia="SimSun" w:hint="eastAsia"/>
          <w:lang w:eastAsia="zh-CN"/>
        </w:rPr>
        <w:t>请求的</w:t>
      </w:r>
      <w:r w:rsidRPr="00F67025">
        <w:rPr>
          <w:rFonts w:eastAsia="SimSun" w:hint="eastAsia"/>
          <w:lang w:eastAsia="zh-CN"/>
        </w:rPr>
        <w:t xml:space="preserve"> URI </w:t>
      </w:r>
      <w:r w:rsidRPr="00F67025">
        <w:rPr>
          <w:rFonts w:eastAsia="SimSun" w:hint="eastAsia"/>
          <w:lang w:eastAsia="zh-CN"/>
        </w:rPr>
        <w:t>标识；无值则表示没有指定这条消息的目的地。</w:t>
      </w:r>
    </w:p>
    <w:p w14:paraId="62B53288" w14:textId="5C60744E" w:rsidR="006676E3" w:rsidRDefault="006676E3" w:rsidP="00F12115">
      <w:pPr>
        <w:rPr>
          <w:rFonts w:eastAsia="SimSun"/>
          <w:lang w:eastAsia="zh-CN"/>
        </w:rPr>
      </w:pPr>
    </w:p>
    <w:p w14:paraId="7B5AB990" w14:textId="628DB25C" w:rsidR="006676E3" w:rsidRDefault="006676E3" w:rsidP="00F12115">
      <w:pPr>
        <w:rPr>
          <w:rFonts w:eastAsia="SimSun"/>
          <w:lang w:eastAsia="zh-CN"/>
        </w:rPr>
      </w:pPr>
    </w:p>
    <w:p w14:paraId="710066BC" w14:textId="2728146A" w:rsidR="006676E3" w:rsidRDefault="006676E3" w:rsidP="00F1211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当通过</w:t>
      </w:r>
      <w:r>
        <w:rPr>
          <w:rFonts w:eastAsia="SimSun" w:hint="eastAsia"/>
          <w:lang w:eastAsia="zh-CN"/>
        </w:rPr>
        <w:t>WebService</w:t>
      </w:r>
      <w:r>
        <w:rPr>
          <w:rFonts w:eastAsia="SimSun" w:hint="eastAsia"/>
          <w:lang w:eastAsia="zh-CN"/>
        </w:rPr>
        <w:t>访问</w:t>
      </w:r>
      <w:r>
        <w:rPr>
          <w:rFonts w:eastAsia="SimSun" w:hint="eastAsia"/>
          <w:lang w:eastAsia="zh-CN"/>
        </w:rPr>
        <w:t>https</w:t>
      </w:r>
      <w:r>
        <w:rPr>
          <w:rFonts w:eastAsia="SimSun" w:hint="eastAsia"/>
          <w:lang w:eastAsia="zh-CN"/>
        </w:rPr>
        <w:t>协议出现的问题：</w:t>
      </w:r>
    </w:p>
    <w:p w14:paraId="47A3F57B" w14:textId="13B661CB" w:rsidR="006676E3" w:rsidRDefault="006676E3" w:rsidP="00F1211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基础连接已关闭：未能为</w:t>
      </w:r>
      <w:r>
        <w:rPr>
          <w:rFonts w:eastAsia="SimSun" w:hint="eastAsia"/>
          <w:lang w:eastAsia="zh-CN"/>
        </w:rPr>
        <w:t>SSL</w:t>
      </w:r>
      <w:r>
        <w:rPr>
          <w:rFonts w:eastAsia="SimSun" w:hint="eastAsia"/>
          <w:lang w:eastAsia="zh-CN"/>
        </w:rPr>
        <w:t>、</w:t>
      </w:r>
      <w:r>
        <w:rPr>
          <w:rFonts w:eastAsia="SimSun" w:hint="eastAsia"/>
          <w:lang w:eastAsia="zh-CN"/>
        </w:rPr>
        <w:t>TLS</w:t>
      </w:r>
      <w:r>
        <w:rPr>
          <w:rFonts w:eastAsia="SimSun" w:hint="eastAsia"/>
          <w:lang w:eastAsia="zh-CN"/>
        </w:rPr>
        <w:t>安全通道建立信任关系</w:t>
      </w:r>
    </w:p>
    <w:p w14:paraId="56D26596" w14:textId="60901836" w:rsidR="006676E3" w:rsidRDefault="006676E3" w:rsidP="00F12115">
      <w:pPr>
        <w:rPr>
          <w:rFonts w:eastAsia="SimSun"/>
          <w:lang w:eastAsia="zh-CN"/>
        </w:rPr>
      </w:pPr>
    </w:p>
    <w:p w14:paraId="12FDBEF7" w14:textId="502E9BE2" w:rsidR="006676E3" w:rsidRDefault="006676E3" w:rsidP="00F1211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这个问题本质是因为</w:t>
      </w:r>
      <w:r>
        <w:rPr>
          <w:rFonts w:eastAsia="SimSun" w:hint="eastAsia"/>
          <w:lang w:eastAsia="zh-CN"/>
        </w:rPr>
        <w:t>https</w:t>
      </w:r>
      <w:r>
        <w:rPr>
          <w:rFonts w:eastAsia="SimSun" w:hint="eastAsia"/>
          <w:lang w:eastAsia="zh-CN"/>
        </w:rPr>
        <w:t>需要在访问链接时验证相关证书但是没有通过。</w:t>
      </w:r>
    </w:p>
    <w:p w14:paraId="271F01D9" w14:textId="7428BE03" w:rsidR="006F3C34" w:rsidRDefault="006F3C34" w:rsidP="00F1211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在由</w:t>
      </w:r>
      <w:r>
        <w:rPr>
          <w:rFonts w:eastAsia="SimSun" w:hint="eastAsia"/>
          <w:lang w:eastAsia="zh-CN"/>
        </w:rPr>
        <w:t>WSDL</w:t>
      </w:r>
      <w:r>
        <w:rPr>
          <w:rFonts w:eastAsia="SimSun" w:hint="eastAsia"/>
          <w:lang w:eastAsia="zh-CN"/>
        </w:rPr>
        <w:t>生成的代理类中：</w:t>
      </w:r>
    </w:p>
    <w:p w14:paraId="5A0E6151" w14:textId="745E2450" w:rsidR="006F3C34" w:rsidRDefault="006F3C34" w:rsidP="00F12115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2DFD304F" wp14:editId="62827C1F">
            <wp:extent cx="5274310" cy="135382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0593" w14:textId="6DD36E83" w:rsidR="00F37049" w:rsidRDefault="00F37049" w:rsidP="00F1211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URL</w:t>
      </w:r>
      <w:r>
        <w:rPr>
          <w:rFonts w:eastAsia="SimSun" w:hint="eastAsia"/>
          <w:lang w:eastAsia="zh-CN"/>
        </w:rPr>
        <w:t>为</w:t>
      </w:r>
      <w:r>
        <w:rPr>
          <w:rFonts w:eastAsia="SimSun" w:hint="eastAsia"/>
          <w:lang w:eastAsia="zh-CN"/>
        </w:rPr>
        <w:t>https</w:t>
      </w:r>
      <w:r>
        <w:rPr>
          <w:rFonts w:eastAsia="SimSun" w:hint="eastAsia"/>
          <w:lang w:eastAsia="zh-CN"/>
        </w:rPr>
        <w:t>协议</w:t>
      </w:r>
    </w:p>
    <w:p w14:paraId="63437B3E" w14:textId="6CAE013E" w:rsidR="00400CE2" w:rsidRDefault="00400CE2" w:rsidP="00F12115">
      <w:pPr>
        <w:rPr>
          <w:rFonts w:eastAsia="SimSun" w:hint="eastAsia"/>
          <w:lang w:eastAsia="zh-CN"/>
        </w:rPr>
      </w:pPr>
    </w:p>
    <w:p w14:paraId="6A72AB52" w14:textId="75C10D79" w:rsidR="00400CE2" w:rsidRDefault="00400CE2" w:rsidP="00F1211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所以为了解决证书验证的问题，我们可以在代理类中重写一个验证回调函数。</w:t>
      </w:r>
    </w:p>
    <w:p w14:paraId="0A2ED64B" w14:textId="0A6ECCD0" w:rsidR="00400CE2" w:rsidRDefault="00400CE2" w:rsidP="00F1211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（其实证书是在代理类中验证的，验证后会返回一个值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表示是否通过）</w:t>
      </w:r>
    </w:p>
    <w:p w14:paraId="57B4047A" w14:textId="6C3F3063" w:rsidR="006462F5" w:rsidRDefault="006462F5" w:rsidP="00F1211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我们定义一个方法：</w:t>
      </w:r>
    </w:p>
    <w:p w14:paraId="4F303C33" w14:textId="3CF31AEE" w:rsidR="006462F5" w:rsidRDefault="006462F5" w:rsidP="00F12115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68E3A87F" wp14:editId="7DC9ACB2">
            <wp:extent cx="6740173" cy="1244814"/>
            <wp:effectExtent l="0" t="0" r="381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60644" cy="124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F673" w14:textId="6DB40D4C" w:rsidR="006462F5" w:rsidRDefault="006462F5" w:rsidP="00F12115">
      <w:pPr>
        <w:rPr>
          <w:rFonts w:eastAsia="SimSun"/>
          <w:lang w:eastAsia="zh-CN"/>
        </w:rPr>
      </w:pPr>
    </w:p>
    <w:p w14:paraId="2F6F0C1B" w14:textId="5D79428E" w:rsidR="006462F5" w:rsidRDefault="006462F5" w:rsidP="00F1211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只要这个方法返回为</w:t>
      </w:r>
      <w:r>
        <w:rPr>
          <w:rFonts w:eastAsia="SimSun" w:hint="eastAsia"/>
          <w:lang w:eastAsia="zh-CN"/>
        </w:rPr>
        <w:t>TRUE</w:t>
      </w:r>
      <w:r>
        <w:rPr>
          <w:rFonts w:eastAsia="SimSun" w:hint="eastAsia"/>
          <w:lang w:eastAsia="zh-CN"/>
        </w:rPr>
        <w:t>不就可以了吗</w:t>
      </w:r>
    </w:p>
    <w:p w14:paraId="0FFB1DFA" w14:textId="7FA35EBC" w:rsidR="006462F5" w:rsidRDefault="006462F5" w:rsidP="00F1211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还需要几个命名空间</w:t>
      </w:r>
    </w:p>
    <w:p w14:paraId="39764384" w14:textId="34E7C024" w:rsidR="006462F5" w:rsidRDefault="006462F5" w:rsidP="00F12115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5A9297AC" wp14:editId="44D184FD">
            <wp:extent cx="4391025" cy="9620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03F0" w14:textId="3549330C" w:rsidR="006462F5" w:rsidRDefault="00810133" w:rsidP="00F1211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在代理类的构造函数中添加</w:t>
      </w:r>
      <w:r w:rsidR="004E2071">
        <w:rPr>
          <w:rFonts w:eastAsia="SimSun" w:hint="eastAsia"/>
          <w:lang w:eastAsia="zh-CN"/>
        </w:rPr>
        <w:t>：</w:t>
      </w:r>
    </w:p>
    <w:p w14:paraId="543816DE" w14:textId="60D768C6" w:rsidR="004E2071" w:rsidRDefault="004E2071" w:rsidP="00F12115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6769B1DE" wp14:editId="7F867D13">
            <wp:extent cx="5274310" cy="77089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6CCA" w14:textId="58E10D17" w:rsidR="00B31BFD" w:rsidRPr="006462F5" w:rsidRDefault="00B31BFD" w:rsidP="00F12115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这样就可忽视验证证书的过程（因为一直都是返回</w:t>
      </w:r>
      <w:r>
        <w:rPr>
          <w:rFonts w:eastAsia="SimSun" w:hint="eastAsia"/>
          <w:lang w:eastAsia="zh-CN"/>
        </w:rPr>
        <w:t>TRUE</w:t>
      </w:r>
      <w:r>
        <w:rPr>
          <w:rFonts w:eastAsia="SimSun" w:hint="eastAsia"/>
          <w:lang w:eastAsia="zh-CN"/>
        </w:rPr>
        <w:t>）</w:t>
      </w:r>
      <w:bookmarkStart w:id="0" w:name="_GoBack"/>
      <w:bookmarkEnd w:id="0"/>
    </w:p>
    <w:sectPr w:rsidR="00B31BFD" w:rsidRPr="006462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B249D"/>
    <w:rsid w:val="00006111"/>
    <w:rsid w:val="00040A94"/>
    <w:rsid w:val="000B1DA4"/>
    <w:rsid w:val="000E43D8"/>
    <w:rsid w:val="00161622"/>
    <w:rsid w:val="001B0116"/>
    <w:rsid w:val="001B451E"/>
    <w:rsid w:val="00201125"/>
    <w:rsid w:val="00273303"/>
    <w:rsid w:val="002A112C"/>
    <w:rsid w:val="002D3D4D"/>
    <w:rsid w:val="003116BF"/>
    <w:rsid w:val="003E639B"/>
    <w:rsid w:val="00400CE2"/>
    <w:rsid w:val="00422DB3"/>
    <w:rsid w:val="004C3440"/>
    <w:rsid w:val="004E2071"/>
    <w:rsid w:val="00517547"/>
    <w:rsid w:val="005353F8"/>
    <w:rsid w:val="005457CB"/>
    <w:rsid w:val="005801B0"/>
    <w:rsid w:val="005F7846"/>
    <w:rsid w:val="006178A9"/>
    <w:rsid w:val="006462F5"/>
    <w:rsid w:val="006614DC"/>
    <w:rsid w:val="006676E3"/>
    <w:rsid w:val="00683724"/>
    <w:rsid w:val="00690CB7"/>
    <w:rsid w:val="006B249D"/>
    <w:rsid w:val="006F3C34"/>
    <w:rsid w:val="00810133"/>
    <w:rsid w:val="00853DEB"/>
    <w:rsid w:val="008F228C"/>
    <w:rsid w:val="0097500C"/>
    <w:rsid w:val="00A516F5"/>
    <w:rsid w:val="00A77827"/>
    <w:rsid w:val="00A80A41"/>
    <w:rsid w:val="00B31BFD"/>
    <w:rsid w:val="00B41626"/>
    <w:rsid w:val="00B7660B"/>
    <w:rsid w:val="00B85E9D"/>
    <w:rsid w:val="00C04B9E"/>
    <w:rsid w:val="00C94335"/>
    <w:rsid w:val="00CA569C"/>
    <w:rsid w:val="00E06E8E"/>
    <w:rsid w:val="00E730AD"/>
    <w:rsid w:val="00E95EF0"/>
    <w:rsid w:val="00E971B5"/>
    <w:rsid w:val="00F1010D"/>
    <w:rsid w:val="00F12115"/>
    <w:rsid w:val="00F37049"/>
    <w:rsid w:val="00F67025"/>
    <w:rsid w:val="00F8129F"/>
    <w:rsid w:val="00FD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01055"/>
  <w15:chartTrackingRefBased/>
  <w15:docId w15:val="{3F18B5F7-0684-425D-BF86-22A019A5B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3724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837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microsoft.com/webservices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://tempuri.org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5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42</cp:revision>
  <dcterms:created xsi:type="dcterms:W3CDTF">2019-09-02T00:50:00Z</dcterms:created>
  <dcterms:modified xsi:type="dcterms:W3CDTF">2019-09-03T03:01:00Z</dcterms:modified>
</cp:coreProperties>
</file>