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28E85" w14:textId="0AC50184" w:rsidR="003A7CA7" w:rsidRDefault="00077C6A">
      <w:pPr>
        <w:rPr>
          <w:b/>
          <w:bCs/>
          <w:sz w:val="52"/>
          <w:szCs w:val="52"/>
        </w:rPr>
      </w:pPr>
      <w:r w:rsidRPr="002010EF">
        <w:rPr>
          <w:rFonts w:hint="eastAsia"/>
          <w:b/>
          <w:bCs/>
          <w:sz w:val="52"/>
          <w:szCs w:val="52"/>
        </w:rPr>
        <w:t>流程模块</w:t>
      </w:r>
    </w:p>
    <w:p w14:paraId="388A8A9B" w14:textId="77777777" w:rsidR="00631C32" w:rsidRDefault="00F32949">
      <w:pPr>
        <w:rPr>
          <w:b/>
          <w:bCs/>
          <w:sz w:val="28"/>
          <w:szCs w:val="28"/>
        </w:rPr>
      </w:pPr>
      <w:r w:rsidRPr="00F32949">
        <w:rPr>
          <w:rFonts w:hint="eastAsia"/>
          <w:b/>
          <w:bCs/>
          <w:sz w:val="28"/>
          <w:szCs w:val="28"/>
        </w:rPr>
        <w:t>界面展示位置主要有：</w:t>
      </w:r>
    </w:p>
    <w:p w14:paraId="42D7DA27" w14:textId="1BC78876" w:rsidR="00F32949" w:rsidRPr="00F604A9" w:rsidRDefault="00F32949" w:rsidP="00631C32">
      <w:pPr>
        <w:pStyle w:val="a3"/>
        <w:numPr>
          <w:ilvl w:val="0"/>
          <w:numId w:val="5"/>
        </w:numPr>
        <w:ind w:firstLineChars="0"/>
        <w:rPr>
          <w:b/>
          <w:bCs/>
          <w:color w:val="4472C4" w:themeColor="accent1"/>
          <w:sz w:val="28"/>
          <w:szCs w:val="28"/>
        </w:rPr>
      </w:pPr>
      <w:r w:rsidRPr="00F604A9">
        <w:rPr>
          <w:rFonts w:hint="eastAsia"/>
          <w:b/>
          <w:bCs/>
          <w:color w:val="4472C4" w:themeColor="accent1"/>
          <w:sz w:val="28"/>
          <w:szCs w:val="28"/>
        </w:rPr>
        <w:t>首页代办列表、工作流、组织管理后台工作流模板</w:t>
      </w:r>
    </w:p>
    <w:p w14:paraId="114D5C58" w14:textId="289ED535" w:rsidR="002010EF" w:rsidRDefault="006430F3" w:rsidP="00A667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ages（页面层）</w:t>
      </w:r>
      <w:r w:rsidR="000611C1">
        <w:rPr>
          <w:rFonts w:hint="eastAsia"/>
          <w:b/>
          <w:bCs/>
          <w:sz w:val="28"/>
          <w:szCs w:val="28"/>
        </w:rPr>
        <w:t>：</w:t>
      </w:r>
      <w:r w:rsidR="00F83B17" w:rsidRPr="00D30175">
        <w:rPr>
          <w:rFonts w:hint="eastAsia"/>
          <w:b/>
          <w:bCs/>
          <w:color w:val="4472C4" w:themeColor="accent1"/>
          <w:szCs w:val="21"/>
        </w:rPr>
        <w:t>s</w:t>
      </w:r>
      <w:r w:rsidR="00F83B17" w:rsidRPr="00D30175">
        <w:rPr>
          <w:b/>
          <w:bCs/>
          <w:color w:val="4472C4" w:themeColor="accent1"/>
          <w:szCs w:val="21"/>
        </w:rPr>
        <w:t>rc/</w:t>
      </w:r>
      <w:r w:rsidR="000611C1" w:rsidRPr="00F604A9">
        <w:rPr>
          <w:rFonts w:hint="eastAsia"/>
          <w:b/>
          <w:bCs/>
          <w:color w:val="4472C4" w:themeColor="accent1"/>
          <w:szCs w:val="21"/>
        </w:rPr>
        <w:t>component</w:t>
      </w:r>
      <w:r w:rsidR="00BA3CE4" w:rsidRPr="00F604A9">
        <w:rPr>
          <w:rFonts w:hint="eastAsia"/>
          <w:b/>
          <w:bCs/>
          <w:color w:val="4472C4" w:themeColor="accent1"/>
          <w:szCs w:val="21"/>
        </w:rPr>
        <w:t>s</w:t>
      </w:r>
      <w:r w:rsidR="000611C1" w:rsidRPr="00F604A9">
        <w:rPr>
          <w:b/>
          <w:bCs/>
          <w:color w:val="4472C4" w:themeColor="accent1"/>
          <w:szCs w:val="21"/>
        </w:rPr>
        <w:t>/P</w:t>
      </w:r>
      <w:r w:rsidR="000611C1" w:rsidRPr="00F604A9">
        <w:rPr>
          <w:rFonts w:hint="eastAsia"/>
          <w:b/>
          <w:bCs/>
          <w:color w:val="4472C4" w:themeColor="accent1"/>
          <w:szCs w:val="21"/>
        </w:rPr>
        <w:t>rocess</w:t>
      </w:r>
      <w:r w:rsidR="000611C1" w:rsidRPr="00F604A9">
        <w:rPr>
          <w:b/>
          <w:bCs/>
          <w:color w:val="4472C4" w:themeColor="accent1"/>
          <w:szCs w:val="21"/>
        </w:rPr>
        <w:t>D</w:t>
      </w:r>
      <w:r w:rsidR="000611C1" w:rsidRPr="00F604A9">
        <w:rPr>
          <w:rFonts w:hint="eastAsia"/>
          <w:b/>
          <w:bCs/>
          <w:color w:val="4472C4" w:themeColor="accent1"/>
          <w:szCs w:val="21"/>
        </w:rPr>
        <w:t>etail</w:t>
      </w:r>
      <w:r w:rsidR="000611C1" w:rsidRPr="00F604A9">
        <w:rPr>
          <w:b/>
          <w:bCs/>
          <w:color w:val="4472C4" w:themeColor="accent1"/>
          <w:szCs w:val="21"/>
        </w:rPr>
        <w:t>M</w:t>
      </w:r>
      <w:r w:rsidR="000611C1" w:rsidRPr="00F604A9">
        <w:rPr>
          <w:rFonts w:hint="eastAsia"/>
          <w:b/>
          <w:bCs/>
          <w:color w:val="4472C4" w:themeColor="accent1"/>
          <w:szCs w:val="21"/>
        </w:rPr>
        <w:t>odal</w:t>
      </w:r>
    </w:p>
    <w:p w14:paraId="677ABB8E" w14:textId="0C89CBA6" w:rsidR="000C71A2" w:rsidRPr="00F604A9" w:rsidRDefault="00523FF3" w:rsidP="00A667AB">
      <w:pPr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服务层（</w:t>
      </w:r>
      <w:r w:rsidR="000C71A2">
        <w:rPr>
          <w:rFonts w:hint="eastAsia"/>
          <w:b/>
          <w:bCs/>
          <w:sz w:val="28"/>
          <w:szCs w:val="28"/>
        </w:rPr>
        <w:t>接口</w:t>
      </w:r>
      <w:r>
        <w:rPr>
          <w:rFonts w:hint="eastAsia"/>
          <w:b/>
          <w:bCs/>
          <w:sz w:val="28"/>
          <w:szCs w:val="28"/>
        </w:rPr>
        <w:t>）</w:t>
      </w:r>
      <w:r w:rsidR="000C71A2">
        <w:rPr>
          <w:rFonts w:hint="eastAsia"/>
          <w:b/>
          <w:bCs/>
          <w:sz w:val="28"/>
          <w:szCs w:val="28"/>
        </w:rPr>
        <w:t>：</w:t>
      </w:r>
      <w:r w:rsidR="00F83B17" w:rsidRPr="00D30175">
        <w:rPr>
          <w:rFonts w:hint="eastAsia"/>
          <w:b/>
          <w:bCs/>
          <w:color w:val="4472C4" w:themeColor="accent1"/>
          <w:szCs w:val="21"/>
        </w:rPr>
        <w:t>s</w:t>
      </w:r>
      <w:r w:rsidR="00F83B17" w:rsidRPr="00D30175">
        <w:rPr>
          <w:b/>
          <w:bCs/>
          <w:color w:val="4472C4" w:themeColor="accent1"/>
          <w:szCs w:val="21"/>
        </w:rPr>
        <w:t>rc/</w:t>
      </w:r>
      <w:r w:rsidR="000C71A2" w:rsidRPr="00F604A9">
        <w:rPr>
          <w:rFonts w:hint="eastAsia"/>
          <w:b/>
          <w:bCs/>
          <w:color w:val="4472C4" w:themeColor="accent1"/>
          <w:szCs w:val="21"/>
        </w:rPr>
        <w:t>s</w:t>
      </w:r>
      <w:r w:rsidR="000C71A2" w:rsidRPr="00F604A9">
        <w:rPr>
          <w:b/>
          <w:bCs/>
          <w:color w:val="4472C4" w:themeColor="accent1"/>
          <w:szCs w:val="21"/>
        </w:rPr>
        <w:t>ervices/technological/work</w:t>
      </w:r>
      <w:r w:rsidR="00185FC1" w:rsidRPr="00F604A9">
        <w:rPr>
          <w:b/>
          <w:bCs/>
          <w:color w:val="4472C4" w:themeColor="accent1"/>
          <w:szCs w:val="21"/>
        </w:rPr>
        <w:t>F</w:t>
      </w:r>
      <w:r w:rsidR="000C71A2" w:rsidRPr="00F604A9">
        <w:rPr>
          <w:b/>
          <w:bCs/>
          <w:color w:val="4472C4" w:themeColor="accent1"/>
          <w:szCs w:val="21"/>
        </w:rPr>
        <w:t>low.js</w:t>
      </w:r>
    </w:p>
    <w:p w14:paraId="4C4AE446" w14:textId="4466A5D7" w:rsidR="00F8054E" w:rsidRDefault="00F8054E" w:rsidP="00215B96">
      <w:pPr>
        <w:jc w:val="left"/>
        <w:rPr>
          <w:b/>
          <w:bCs/>
          <w:color w:val="4472C4" w:themeColor="accent1"/>
          <w:szCs w:val="21"/>
        </w:rPr>
      </w:pPr>
      <w:r>
        <w:rPr>
          <w:b/>
          <w:bCs/>
          <w:sz w:val="28"/>
          <w:szCs w:val="28"/>
        </w:rPr>
        <w:t>Modal</w:t>
      </w:r>
      <w:r>
        <w:rPr>
          <w:rFonts w:hint="eastAsia"/>
          <w:b/>
          <w:bCs/>
          <w:sz w:val="28"/>
          <w:szCs w:val="28"/>
        </w:rPr>
        <w:t>层</w:t>
      </w:r>
      <w:r w:rsidR="00B21C19">
        <w:rPr>
          <w:rFonts w:hint="eastAsia"/>
          <w:b/>
          <w:bCs/>
          <w:sz w:val="28"/>
          <w:szCs w:val="28"/>
        </w:rPr>
        <w:t>（数据）</w:t>
      </w:r>
      <w:r>
        <w:rPr>
          <w:rFonts w:hint="eastAsia"/>
          <w:b/>
          <w:bCs/>
          <w:sz w:val="28"/>
          <w:szCs w:val="28"/>
        </w:rPr>
        <w:t>：</w:t>
      </w:r>
      <w:r w:rsidR="00122F41" w:rsidRPr="00F604A9">
        <w:rPr>
          <w:rFonts w:hint="eastAsia"/>
          <w:b/>
          <w:bCs/>
          <w:color w:val="4472C4" w:themeColor="accent1"/>
          <w:szCs w:val="21"/>
        </w:rPr>
        <w:t>src</w:t>
      </w:r>
      <w:r w:rsidR="00380E78" w:rsidRPr="00F604A9">
        <w:rPr>
          <w:b/>
          <w:bCs/>
          <w:color w:val="4472C4" w:themeColor="accent1"/>
          <w:szCs w:val="21"/>
        </w:rPr>
        <w:t>/models</w:t>
      </w:r>
      <w:r w:rsidR="00406BDB" w:rsidRPr="00F604A9">
        <w:rPr>
          <w:b/>
          <w:bCs/>
          <w:color w:val="4472C4" w:themeColor="accent1"/>
          <w:szCs w:val="21"/>
        </w:rPr>
        <w:t>/technological/</w:t>
      </w:r>
      <w:r w:rsidR="00A3393C" w:rsidRPr="00F604A9">
        <w:rPr>
          <w:b/>
          <w:bCs/>
          <w:color w:val="4472C4" w:themeColor="accent1"/>
          <w:szCs w:val="21"/>
        </w:rPr>
        <w:t>public</w:t>
      </w:r>
      <w:r w:rsidR="009D320C" w:rsidRPr="00F604A9">
        <w:rPr>
          <w:b/>
          <w:bCs/>
          <w:color w:val="4472C4" w:themeColor="accent1"/>
          <w:szCs w:val="21"/>
        </w:rPr>
        <w:t>/publicProcessModal.js</w:t>
      </w:r>
    </w:p>
    <w:p w14:paraId="30F4F529" w14:textId="189F1BB8" w:rsidR="00E016C2" w:rsidRPr="0080788E" w:rsidRDefault="00E016C2" w:rsidP="00215B96">
      <w:pPr>
        <w:jc w:val="left"/>
        <w:rPr>
          <w:b/>
          <w:bCs/>
          <w:color w:val="FF0000"/>
          <w:szCs w:val="21"/>
        </w:rPr>
      </w:pPr>
      <w:r w:rsidRPr="0080788E">
        <w:rPr>
          <w:b/>
          <w:bCs/>
          <w:color w:val="FF0000"/>
          <w:szCs w:val="21"/>
        </w:rPr>
        <w:t>PS:</w:t>
      </w:r>
      <w:r w:rsidRPr="0080788E">
        <w:rPr>
          <w:rFonts w:hint="eastAsia"/>
          <w:b/>
          <w:bCs/>
          <w:color w:val="FF0000"/>
          <w:szCs w:val="21"/>
        </w:rPr>
        <w:t xml:space="preserve">技术上引入了第三方的插件 </w:t>
      </w:r>
      <w:r w:rsidRPr="0080788E">
        <w:rPr>
          <w:b/>
          <w:bCs/>
          <w:color w:val="FF0000"/>
          <w:szCs w:val="21"/>
        </w:rPr>
        <w:t xml:space="preserve">“react-beautiful-dnd” </w:t>
      </w:r>
      <w:r w:rsidRPr="0080788E">
        <w:rPr>
          <w:rFonts w:hint="eastAsia"/>
          <w:b/>
          <w:bCs/>
          <w:color w:val="FF0000"/>
          <w:szCs w:val="21"/>
        </w:rPr>
        <w:t>是antd的一个插件 用作拖动节点（只有编辑状态才可以拖动节点）</w:t>
      </w:r>
    </w:p>
    <w:p w14:paraId="5C1E50B3" w14:textId="39E1F8EE" w:rsidR="0025205F" w:rsidRDefault="00A4467D" w:rsidP="00A667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文件目录：</w:t>
      </w:r>
    </w:p>
    <w:p w14:paraId="2D1785BF" w14:textId="15BCE36E" w:rsidR="006F668F" w:rsidRPr="0045510B" w:rsidRDefault="006F668F" w:rsidP="006F668F">
      <w:pPr>
        <w:pStyle w:val="a3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45510B">
        <w:rPr>
          <w:b/>
          <w:bCs/>
          <w:sz w:val="18"/>
          <w:szCs w:val="18"/>
        </w:rPr>
        <w:t>HeaderContent</w:t>
      </w:r>
      <w:r w:rsidRPr="0045510B">
        <w:rPr>
          <w:rFonts w:hint="eastAsia"/>
          <w:b/>
          <w:bCs/>
          <w:sz w:val="18"/>
          <w:szCs w:val="18"/>
        </w:rPr>
        <w:t>：头部组件</w:t>
      </w:r>
    </w:p>
    <w:p w14:paraId="0A6DB0DC" w14:textId="30BCE13C" w:rsidR="00400237" w:rsidRDefault="00400237" w:rsidP="00603946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906894" wp14:editId="002471DA">
            <wp:extent cx="5274310" cy="3395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A12" w14:textId="43C10879" w:rsidR="005E1160" w:rsidRPr="007C61C0" w:rsidRDefault="005E1160" w:rsidP="005E1160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 w:rsidRPr="007C61C0">
        <w:rPr>
          <w:b/>
          <w:bCs/>
          <w:sz w:val="18"/>
          <w:szCs w:val="18"/>
        </w:rPr>
        <w:t>`HeaderContentRightMenu`</w:t>
      </w:r>
      <w:r w:rsidRPr="007C61C0">
        <w:rPr>
          <w:rFonts w:hint="eastAsia"/>
          <w:b/>
          <w:bCs/>
          <w:sz w:val="18"/>
          <w:szCs w:val="18"/>
        </w:rPr>
        <w:t>：头部右边导航等菜单部分</w:t>
      </w:r>
    </w:p>
    <w:p w14:paraId="5F6ED017" w14:textId="56799E40" w:rsidR="00415BD8" w:rsidRPr="00415BD8" w:rsidRDefault="00415BD8" w:rsidP="00415BD8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8ECE5" wp14:editId="66FAF9DA">
            <wp:extent cx="5274310" cy="1009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15C8" w14:textId="51D11452" w:rsidR="00F354CB" w:rsidRPr="003B2378" w:rsidRDefault="006F668F" w:rsidP="002017A2">
      <w:pPr>
        <w:pStyle w:val="a3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3B2378">
        <w:rPr>
          <w:b/>
          <w:bCs/>
          <w:sz w:val="18"/>
          <w:szCs w:val="18"/>
        </w:rPr>
        <w:t>MainContent</w:t>
      </w:r>
      <w:r w:rsidRPr="003B2378">
        <w:rPr>
          <w:rFonts w:hint="eastAsia"/>
          <w:b/>
          <w:bCs/>
          <w:sz w:val="18"/>
          <w:szCs w:val="18"/>
        </w:rPr>
        <w:t>：主要内容区块</w:t>
      </w:r>
    </w:p>
    <w:p w14:paraId="4D0CCE0B" w14:textId="30633E7E" w:rsidR="0006748B" w:rsidRDefault="00124BDF" w:rsidP="0014352D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E19F7" wp14:editId="46364242">
            <wp:extent cx="5274310" cy="2985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641" w14:textId="61F40F8B" w:rsidR="003A7632" w:rsidRPr="00D24AFF" w:rsidRDefault="00C72F5A" w:rsidP="0056179A">
      <w:pPr>
        <w:pStyle w:val="a3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 w:rsidRPr="00C72F5A">
        <w:rPr>
          <w:b/>
          <w:bCs/>
          <w:sz w:val="24"/>
          <w:szCs w:val="24"/>
        </w:rPr>
        <w:t>constant</w:t>
      </w:r>
      <w:r>
        <w:rPr>
          <w:b/>
          <w:bCs/>
          <w:sz w:val="24"/>
          <w:szCs w:val="24"/>
        </w:rPr>
        <w:t xml:space="preserve">.js </w:t>
      </w:r>
      <w:r>
        <w:rPr>
          <w:rFonts w:hint="eastAsia"/>
          <w:b/>
          <w:bCs/>
          <w:sz w:val="24"/>
          <w:szCs w:val="24"/>
        </w:rPr>
        <w:t>文件：</w:t>
      </w:r>
      <w:r w:rsidRPr="00D24AFF">
        <w:rPr>
          <w:rFonts w:hint="eastAsia"/>
          <w:b/>
          <w:bCs/>
          <w:sz w:val="18"/>
          <w:szCs w:val="18"/>
        </w:rPr>
        <w:t>定义添加资料收集、审批、评分节点的默认数据</w:t>
      </w:r>
    </w:p>
    <w:p w14:paraId="69FB1F7E" w14:textId="3BB8C459" w:rsidR="0056179A" w:rsidRPr="00D24AFF" w:rsidRDefault="0056179A" w:rsidP="0056179A">
      <w:pPr>
        <w:pStyle w:val="a3"/>
        <w:ind w:left="360" w:firstLineChars="0" w:firstLine="0"/>
        <w:rPr>
          <w:b/>
          <w:bCs/>
          <w:sz w:val="18"/>
          <w:szCs w:val="18"/>
        </w:rPr>
      </w:pPr>
      <w:r w:rsidRPr="00D24AFF">
        <w:rPr>
          <w:rFonts w:hint="eastAsia"/>
          <w:b/>
          <w:bCs/>
          <w:sz w:val="18"/>
          <w:szCs w:val="18"/>
        </w:rPr>
        <w:t>（process</w:t>
      </w:r>
      <w:r w:rsidRPr="00D24AFF">
        <w:rPr>
          <w:b/>
          <w:bCs/>
          <w:sz w:val="18"/>
          <w:szCs w:val="18"/>
        </w:rPr>
        <w:t>EditDatasItemOne</w:t>
      </w:r>
      <w:r w:rsidR="00A07DF8" w:rsidRPr="00D24AFF">
        <w:rPr>
          <w:b/>
          <w:bCs/>
          <w:sz w:val="18"/>
          <w:szCs w:val="18"/>
        </w:rPr>
        <w:t>(Two|Three)</w:t>
      </w:r>
      <w:r w:rsidRPr="00D24AFF">
        <w:rPr>
          <w:b/>
          <w:bCs/>
          <w:sz w:val="18"/>
          <w:szCs w:val="18"/>
        </w:rPr>
        <w:t>Constant</w:t>
      </w:r>
      <w:r w:rsidRPr="00D24AFF">
        <w:rPr>
          <w:rFonts w:hint="eastAsia"/>
          <w:b/>
          <w:bCs/>
          <w:sz w:val="18"/>
          <w:szCs w:val="18"/>
        </w:rPr>
        <w:t>）</w:t>
      </w:r>
      <w:r w:rsidR="001A6654" w:rsidRPr="00D24AFF">
        <w:rPr>
          <w:rFonts w:hint="eastAsia"/>
          <w:b/>
          <w:bCs/>
          <w:sz w:val="18"/>
          <w:szCs w:val="18"/>
        </w:rPr>
        <w:t>剩余数据为假数据</w:t>
      </w:r>
    </w:p>
    <w:p w14:paraId="3A514C58" w14:textId="786A7442" w:rsidR="00E83AFD" w:rsidRPr="004615D0" w:rsidRDefault="00273364" w:rsidP="00BE3B68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273364">
        <w:rPr>
          <w:b/>
          <w:bCs/>
          <w:sz w:val="24"/>
          <w:szCs w:val="24"/>
        </w:rPr>
        <w:t>ConfigureGuide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js</w:t>
      </w:r>
      <w:r>
        <w:rPr>
          <w:rFonts w:hint="eastAsia"/>
          <w:b/>
          <w:bCs/>
          <w:sz w:val="24"/>
          <w:szCs w:val="24"/>
        </w:rPr>
        <w:t>、</w:t>
      </w:r>
      <w:r w:rsidRPr="00273364">
        <w:rPr>
          <w:b/>
          <w:bCs/>
          <w:sz w:val="24"/>
          <w:szCs w:val="24"/>
        </w:rPr>
        <w:t>ConfigureNapeGuide</w:t>
      </w:r>
      <w:r>
        <w:rPr>
          <w:rFonts w:hint="eastAsia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js</w:t>
      </w:r>
      <w:r>
        <w:rPr>
          <w:rFonts w:hint="eastAsia"/>
          <w:b/>
          <w:bCs/>
          <w:sz w:val="24"/>
          <w:szCs w:val="24"/>
        </w:rPr>
        <w:t>、</w:t>
      </w:r>
      <w:r w:rsidRPr="00273364">
        <w:rPr>
          <w:b/>
          <w:bCs/>
          <w:sz w:val="24"/>
          <w:szCs w:val="24"/>
        </w:rPr>
        <w:t>ConfigureRatingGuide</w:t>
      </w:r>
      <w:r>
        <w:rPr>
          <w:b/>
          <w:bCs/>
          <w:sz w:val="24"/>
          <w:szCs w:val="24"/>
        </w:rPr>
        <w:t xml:space="preserve">.js </w:t>
      </w:r>
      <w:r w:rsidRPr="0033797C">
        <w:rPr>
          <w:rFonts w:hint="eastAsia"/>
          <w:b/>
          <w:bCs/>
          <w:sz w:val="18"/>
          <w:szCs w:val="18"/>
        </w:rPr>
        <w:t>分别为创建步骤的引导</w:t>
      </w:r>
    </w:p>
    <w:p w14:paraId="26FAF2C0" w14:textId="6451B2F9" w:rsidR="004615D0" w:rsidRDefault="004615D0" w:rsidP="004615D0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C83CB" wp14:editId="2E54A663">
            <wp:extent cx="5274310" cy="2044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EA67" w14:textId="4C87BA7B" w:rsidR="00CD6967" w:rsidRDefault="00CD6967" w:rsidP="004615D0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E0F41" wp14:editId="113B0CA0">
            <wp:extent cx="5274310" cy="2055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F19B" w14:textId="25619A89" w:rsidR="008651FB" w:rsidRDefault="008651FB" w:rsidP="004615D0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233B1" wp14:editId="4327F1DD">
            <wp:extent cx="5274310" cy="2020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7B3" w14:textId="182499D5" w:rsidR="00ED5FBA" w:rsidRPr="004D2475" w:rsidRDefault="00ED5FBA" w:rsidP="00BE3B68">
      <w:pPr>
        <w:pStyle w:val="a3"/>
        <w:numPr>
          <w:ilvl w:val="0"/>
          <w:numId w:val="3"/>
        </w:numPr>
        <w:ind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Process</w:t>
      </w:r>
      <w:r>
        <w:rPr>
          <w:b/>
          <w:bCs/>
          <w:sz w:val="24"/>
          <w:szCs w:val="24"/>
        </w:rPr>
        <w:t>F</w:t>
      </w:r>
      <w:r>
        <w:rPr>
          <w:rFonts w:hint="eastAsia"/>
          <w:b/>
          <w:bCs/>
          <w:sz w:val="24"/>
          <w:szCs w:val="24"/>
        </w:rPr>
        <w:t>ile文件：</w:t>
      </w:r>
      <w:r w:rsidRPr="004D2475">
        <w:rPr>
          <w:rFonts w:hint="eastAsia"/>
          <w:b/>
          <w:bCs/>
          <w:sz w:val="18"/>
          <w:szCs w:val="18"/>
        </w:rPr>
        <w:t>引用的甘特图的 表示的是 流程文件</w:t>
      </w:r>
      <w:r w:rsidR="003D489D" w:rsidRPr="004D2475">
        <w:rPr>
          <w:rFonts w:hint="eastAsia"/>
          <w:b/>
          <w:bCs/>
          <w:sz w:val="18"/>
          <w:szCs w:val="18"/>
        </w:rPr>
        <w:t>-</w:t>
      </w:r>
      <w:r w:rsidR="003D489D" w:rsidRPr="004D2475">
        <w:rPr>
          <w:b/>
          <w:bCs/>
          <w:sz w:val="18"/>
          <w:szCs w:val="18"/>
        </w:rPr>
        <w:t>--</w:t>
      </w:r>
      <w:r w:rsidR="003D489D" w:rsidRPr="004D2475">
        <w:rPr>
          <w:rFonts w:hint="eastAsia"/>
          <w:b/>
          <w:bCs/>
          <w:sz w:val="18"/>
          <w:szCs w:val="18"/>
        </w:rPr>
        <w:t>只有进行中的流程才有</w:t>
      </w:r>
    </w:p>
    <w:p w14:paraId="553AF8C7" w14:textId="7E213FDD" w:rsidR="00070F0F" w:rsidRDefault="00070F0F" w:rsidP="00070F0F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3BA89" wp14:editId="23AB2FA8">
            <wp:extent cx="5274310" cy="885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905" w14:textId="36824D77" w:rsidR="00635318" w:rsidRDefault="00100E86" w:rsidP="00BF5212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</w:t>
      </w:r>
    </w:p>
    <w:p w14:paraId="1E8FB5A7" w14:textId="2450EF54" w:rsidR="00100E86" w:rsidRDefault="00100E86" w:rsidP="00100E86">
      <w:pPr>
        <w:pStyle w:val="a3"/>
        <w:numPr>
          <w:ilvl w:val="1"/>
          <w:numId w:val="3"/>
        </w:numPr>
        <w:ind w:firstLineChars="0"/>
        <w:rPr>
          <w:b/>
          <w:bCs/>
          <w:sz w:val="24"/>
          <w:szCs w:val="24"/>
        </w:rPr>
      </w:pPr>
      <w:r w:rsidRPr="006D6081">
        <w:rPr>
          <w:b/>
          <w:bCs/>
          <w:sz w:val="18"/>
          <w:szCs w:val="18"/>
        </w:rPr>
        <w:t>ConfigureProcess</w:t>
      </w:r>
      <w:r w:rsidRPr="006D6081">
        <w:rPr>
          <w:rFonts w:hint="eastAsia"/>
          <w:b/>
          <w:bCs/>
          <w:sz w:val="18"/>
          <w:szCs w:val="18"/>
        </w:rPr>
        <w:t>文件</w:t>
      </w:r>
      <w:r w:rsidR="00333891" w:rsidRPr="006D6081">
        <w:rPr>
          <w:rFonts w:hint="eastAsia"/>
          <w:b/>
          <w:bCs/>
          <w:sz w:val="18"/>
          <w:szCs w:val="18"/>
        </w:rPr>
        <w:t xml:space="preserve"> ----</w:t>
      </w:r>
      <w:r w:rsidR="00333891" w:rsidRPr="006D6081">
        <w:rPr>
          <w:b/>
          <w:bCs/>
          <w:sz w:val="18"/>
          <w:szCs w:val="18"/>
        </w:rPr>
        <w:t xml:space="preserve"> </w:t>
      </w:r>
      <w:r w:rsidR="00333891" w:rsidRPr="006D6081">
        <w:rPr>
          <w:rFonts w:hint="eastAsia"/>
          <w:b/>
          <w:bCs/>
          <w:sz w:val="18"/>
          <w:szCs w:val="18"/>
        </w:rPr>
        <w:t>流程配置页面</w:t>
      </w:r>
      <w:r w:rsidR="00333891" w:rsidRPr="00584D25">
        <w:rPr>
          <w:rFonts w:hint="eastAsia"/>
          <w:b/>
          <w:bCs/>
          <w:sz w:val="18"/>
          <w:szCs w:val="18"/>
        </w:rPr>
        <w:t>（组织管理后台</w:t>
      </w:r>
      <w:r w:rsidR="00333891" w:rsidRPr="00584D25">
        <w:rPr>
          <w:b/>
          <w:bCs/>
          <w:sz w:val="18"/>
          <w:szCs w:val="18"/>
        </w:rPr>
        <w:t>—</w:t>
      </w:r>
      <w:r w:rsidR="00333891" w:rsidRPr="00584D25">
        <w:rPr>
          <w:rFonts w:hint="eastAsia"/>
          <w:b/>
          <w:bCs/>
          <w:sz w:val="18"/>
          <w:szCs w:val="18"/>
        </w:rPr>
        <w:t>点击新建模板后进入的就是配置页面(我称之为配置页</w:t>
      </w:r>
      <w:r w:rsidR="00333891" w:rsidRPr="00584D25">
        <w:rPr>
          <w:b/>
          <w:bCs/>
          <w:sz w:val="18"/>
          <w:szCs w:val="18"/>
        </w:rPr>
        <w:t>)</w:t>
      </w:r>
      <w:r w:rsidR="00333891" w:rsidRPr="00584D25">
        <w:rPr>
          <w:rFonts w:hint="eastAsia"/>
          <w:b/>
          <w:bCs/>
          <w:sz w:val="18"/>
          <w:szCs w:val="18"/>
        </w:rPr>
        <w:t>）</w:t>
      </w:r>
    </w:p>
    <w:p w14:paraId="23C88436" w14:textId="78974C44" w:rsidR="00333891" w:rsidRDefault="00333891" w:rsidP="00333891">
      <w:pPr>
        <w:pStyle w:val="a3"/>
        <w:ind w:left="84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EFCE8" wp14:editId="2A58CFFA">
            <wp:extent cx="5274310" cy="3074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C363" w14:textId="27161609" w:rsidR="00890123" w:rsidRDefault="00890123" w:rsidP="00333891">
      <w:pPr>
        <w:pStyle w:val="a3"/>
        <w:ind w:left="840" w:firstLineChars="0" w:firstLine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BC217" wp14:editId="77657470">
            <wp:extent cx="5274310" cy="2038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25F2" w14:textId="1C7251CB" w:rsidR="00961D31" w:rsidRPr="00961D31" w:rsidRDefault="00961D31" w:rsidP="00333891">
      <w:pPr>
        <w:pStyle w:val="a3"/>
        <w:ind w:left="840" w:firstLineChars="0" w:firstLine="0"/>
        <w:rPr>
          <w:b/>
          <w:bCs/>
          <w:color w:val="FF0000"/>
          <w:sz w:val="24"/>
          <w:szCs w:val="24"/>
        </w:rPr>
      </w:pPr>
      <w:r w:rsidRPr="00961D31">
        <w:rPr>
          <w:rFonts w:hint="eastAsia"/>
          <w:b/>
          <w:bCs/>
          <w:color w:val="FF0000"/>
          <w:sz w:val="24"/>
          <w:szCs w:val="24"/>
        </w:rPr>
        <w:t>P</w:t>
      </w:r>
      <w:r w:rsidRPr="00961D31">
        <w:rPr>
          <w:b/>
          <w:bCs/>
          <w:color w:val="FF0000"/>
          <w:sz w:val="24"/>
          <w:szCs w:val="24"/>
        </w:rPr>
        <w:t>S</w:t>
      </w:r>
      <w:r w:rsidRPr="00961D31">
        <w:rPr>
          <w:rFonts w:hint="eastAsia"/>
          <w:b/>
          <w:bCs/>
          <w:color w:val="FF0000"/>
          <w:sz w:val="24"/>
          <w:szCs w:val="24"/>
        </w:rPr>
        <w:t>：编辑、启动、进行中的文件结构也是这样</w:t>
      </w:r>
      <w:r w:rsidR="00A53842">
        <w:rPr>
          <w:rFonts w:hint="eastAsia"/>
          <w:b/>
          <w:bCs/>
          <w:color w:val="FF0000"/>
          <w:sz w:val="24"/>
          <w:szCs w:val="24"/>
        </w:rPr>
        <w:t>（One：表示资料收集，Two：表示审批节点，Three：表示评分节点）</w:t>
      </w:r>
    </w:p>
    <w:p w14:paraId="7CAD581C" w14:textId="2242EB40" w:rsidR="00100E86" w:rsidRPr="006D6081" w:rsidRDefault="00100E86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6D6081">
        <w:rPr>
          <w:b/>
          <w:bCs/>
          <w:sz w:val="18"/>
          <w:szCs w:val="18"/>
        </w:rPr>
        <w:t>EditProcess</w:t>
      </w:r>
      <w:r w:rsidRPr="006D6081">
        <w:rPr>
          <w:rFonts w:hint="eastAsia"/>
          <w:b/>
          <w:bCs/>
          <w:sz w:val="18"/>
          <w:szCs w:val="18"/>
        </w:rPr>
        <w:t>文件</w:t>
      </w:r>
      <w:r w:rsidR="004170AF" w:rsidRPr="006D6081">
        <w:rPr>
          <w:rFonts w:hint="eastAsia"/>
          <w:b/>
          <w:bCs/>
          <w:sz w:val="18"/>
          <w:szCs w:val="18"/>
        </w:rPr>
        <w:t>---编辑状态</w:t>
      </w:r>
      <w:r w:rsidR="007C56F7" w:rsidRPr="006D6081">
        <w:rPr>
          <w:rFonts w:hint="eastAsia"/>
          <w:b/>
          <w:bCs/>
          <w:sz w:val="18"/>
          <w:szCs w:val="18"/>
        </w:rPr>
        <w:t>---点击编辑进入的页面称之为编辑页面</w:t>
      </w:r>
    </w:p>
    <w:p w14:paraId="2E751047" w14:textId="0E2EECDA" w:rsidR="004170AF" w:rsidRDefault="004170AF" w:rsidP="004170AF">
      <w:pPr>
        <w:pStyle w:val="a3"/>
        <w:ind w:left="84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410D2F" wp14:editId="329EDAB4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B71F" w14:textId="731E819F" w:rsidR="00100E86" w:rsidRPr="006D6081" w:rsidRDefault="00BF3110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6D6081">
        <w:rPr>
          <w:b/>
          <w:bCs/>
          <w:sz w:val="18"/>
          <w:szCs w:val="18"/>
        </w:rPr>
        <w:t>ProcessStartConfirm</w:t>
      </w:r>
      <w:r w:rsidRPr="006D6081">
        <w:rPr>
          <w:rFonts w:hint="eastAsia"/>
          <w:b/>
          <w:bCs/>
          <w:sz w:val="18"/>
          <w:szCs w:val="18"/>
        </w:rPr>
        <w:t>文件</w:t>
      </w:r>
      <w:r w:rsidR="00C4163A" w:rsidRPr="006D6081">
        <w:rPr>
          <w:rFonts w:hint="eastAsia"/>
          <w:b/>
          <w:bCs/>
          <w:sz w:val="18"/>
          <w:szCs w:val="18"/>
        </w:rPr>
        <w:t>---启动页面</w:t>
      </w:r>
      <w:r w:rsidR="006B1E40" w:rsidRPr="006D6081">
        <w:rPr>
          <w:rFonts w:hint="eastAsia"/>
          <w:b/>
          <w:bCs/>
          <w:sz w:val="18"/>
          <w:szCs w:val="18"/>
        </w:rPr>
        <w:t>--工作流页面点击启动流程进入的页面</w:t>
      </w:r>
    </w:p>
    <w:p w14:paraId="27BB6ED7" w14:textId="53CD6587" w:rsidR="00020131" w:rsidRDefault="00020131" w:rsidP="00020131">
      <w:pPr>
        <w:pStyle w:val="a3"/>
        <w:ind w:left="840" w:firstLineChars="0" w:firstLine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CC91C" wp14:editId="0153F727">
            <wp:extent cx="5274310" cy="2623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D57" w14:textId="1D5F428C" w:rsidR="00AA3A5C" w:rsidRDefault="00FD7478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7D7B5F">
        <w:rPr>
          <w:b/>
          <w:bCs/>
          <w:sz w:val="18"/>
          <w:szCs w:val="18"/>
        </w:rPr>
        <w:t>BeginningProcess</w:t>
      </w:r>
      <w:r w:rsidRPr="007D7B5F">
        <w:rPr>
          <w:rFonts w:hint="eastAsia"/>
          <w:b/>
          <w:bCs/>
          <w:sz w:val="18"/>
          <w:szCs w:val="18"/>
        </w:rPr>
        <w:t>文件</w:t>
      </w:r>
      <w:r w:rsidR="00DF4872">
        <w:rPr>
          <w:rFonts w:hint="eastAsia"/>
          <w:b/>
          <w:bCs/>
          <w:sz w:val="18"/>
          <w:szCs w:val="18"/>
        </w:rPr>
        <w:t>----进行中页面</w:t>
      </w:r>
      <w:r w:rsidR="00250D89">
        <w:rPr>
          <w:rFonts w:hint="eastAsia"/>
          <w:b/>
          <w:bCs/>
          <w:sz w:val="18"/>
          <w:szCs w:val="18"/>
        </w:rPr>
        <w:t>---流程实例</w:t>
      </w:r>
    </w:p>
    <w:p w14:paraId="1063344D" w14:textId="24BAC8B3" w:rsidR="00E81FD8" w:rsidRDefault="00E81FD8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E81FD8">
        <w:rPr>
          <w:b/>
          <w:bCs/>
          <w:sz w:val="18"/>
          <w:szCs w:val="18"/>
        </w:rPr>
        <w:t>DifferenceDeadlineType</w:t>
      </w:r>
      <w:r>
        <w:rPr>
          <w:rFonts w:hint="eastAsia"/>
          <w:b/>
          <w:bCs/>
          <w:sz w:val="18"/>
          <w:szCs w:val="18"/>
        </w:rPr>
        <w:t>文件---完成期限时间组件</w:t>
      </w:r>
    </w:p>
    <w:p w14:paraId="2CB25385" w14:textId="42B41217" w:rsidR="003D0E19" w:rsidRDefault="003D0E19" w:rsidP="003D0E19">
      <w:pPr>
        <w:pStyle w:val="a3"/>
        <w:ind w:left="840" w:firstLineChars="0" w:firstLine="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126D393" wp14:editId="6879D99A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0EB7" w14:textId="31DBA674" w:rsidR="00BA1DD1" w:rsidRDefault="00BA1DD1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BA1DD1">
        <w:rPr>
          <w:b/>
          <w:bCs/>
          <w:sz w:val="18"/>
          <w:szCs w:val="18"/>
        </w:rPr>
        <w:t>MoreOptionsComponent</w:t>
      </w:r>
      <w:r>
        <w:rPr>
          <w:rFonts w:hint="eastAsia"/>
          <w:b/>
          <w:bCs/>
          <w:sz w:val="18"/>
          <w:szCs w:val="18"/>
        </w:rPr>
        <w:t>文件---更多选项组件</w:t>
      </w:r>
    </w:p>
    <w:p w14:paraId="528D7021" w14:textId="00FA2C39" w:rsidR="00142CDF" w:rsidRDefault="00142CDF" w:rsidP="001309B1">
      <w:pPr>
        <w:pStyle w:val="a3"/>
        <w:ind w:left="840" w:firstLineChars="0" w:firstLine="0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87F30AB" wp14:editId="6B67EE7C">
            <wp:extent cx="5274310" cy="2092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3337" w14:textId="1CFDBD4A" w:rsidR="0007410E" w:rsidRDefault="0007410E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07410E">
        <w:rPr>
          <w:b/>
          <w:bCs/>
          <w:sz w:val="18"/>
          <w:szCs w:val="18"/>
        </w:rPr>
        <w:t>handleOperateModal</w:t>
      </w:r>
      <w:r>
        <w:rPr>
          <w:rFonts w:hint="eastAsia"/>
          <w:b/>
          <w:bCs/>
          <w:sz w:val="18"/>
          <w:szCs w:val="18"/>
        </w:rPr>
        <w:t>文件----流程中的一些方法封装</w:t>
      </w:r>
    </w:p>
    <w:p w14:paraId="0C1243C5" w14:textId="137C356E" w:rsidR="00E55D25" w:rsidRDefault="00E55D25" w:rsidP="00100E86">
      <w:pPr>
        <w:pStyle w:val="a3"/>
        <w:numPr>
          <w:ilvl w:val="1"/>
          <w:numId w:val="3"/>
        </w:numPr>
        <w:ind w:firstLineChars="0"/>
        <w:rPr>
          <w:b/>
          <w:bCs/>
          <w:sz w:val="18"/>
          <w:szCs w:val="18"/>
        </w:rPr>
      </w:pPr>
      <w:r w:rsidRPr="00E55D25">
        <w:rPr>
          <w:b/>
          <w:bCs/>
          <w:sz w:val="18"/>
          <w:szCs w:val="18"/>
        </w:rPr>
        <w:t>AvatarList</w:t>
      </w:r>
      <w:r>
        <w:rPr>
          <w:rFonts w:hint="eastAsia"/>
          <w:b/>
          <w:bCs/>
          <w:sz w:val="18"/>
          <w:szCs w:val="18"/>
        </w:rPr>
        <w:t>文件---头像组件</w:t>
      </w:r>
    </w:p>
    <w:p w14:paraId="1F1A7B3B" w14:textId="5385C5A5" w:rsidR="003845EB" w:rsidRDefault="003845EB" w:rsidP="003845EB">
      <w:pPr>
        <w:pStyle w:val="a3"/>
        <w:ind w:left="840" w:firstLineChars="0" w:firstLine="0"/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9AA988" wp14:editId="493C3BA6">
            <wp:extent cx="5274310" cy="9067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3317" w14:textId="3C363EBC" w:rsidR="005B1635" w:rsidRDefault="005B1635" w:rsidP="005B163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调用方式：&lt;</w:t>
      </w:r>
      <w:r>
        <w:rPr>
          <w:b/>
          <w:bCs/>
          <w:sz w:val="18"/>
          <w:szCs w:val="18"/>
        </w:rPr>
        <w:t>ProcessDetailModal process_detail_modal_visible={xxx}  /&gt;</w:t>
      </w:r>
    </w:p>
    <w:p w14:paraId="0811943B" w14:textId="53CB1A9A" w:rsidR="00C23389" w:rsidRPr="00543F36" w:rsidRDefault="00C23389" w:rsidP="00C23389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process_detail_modal_visible: </w:t>
      </w:r>
      <w:r w:rsidRPr="009331A7">
        <w:rPr>
          <w:rFonts w:hint="eastAsia"/>
          <w:b/>
          <w:bCs/>
          <w:color w:val="EE1AA7"/>
          <w:sz w:val="18"/>
          <w:szCs w:val="18"/>
        </w:rPr>
        <w:t>控制弹窗显示隐藏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4B4941">
        <w:rPr>
          <w:rFonts w:hint="eastAsia"/>
          <w:b/>
          <w:bCs/>
          <w:color w:val="FF0000"/>
          <w:sz w:val="24"/>
          <w:szCs w:val="24"/>
        </w:rPr>
        <w:t>必传</w:t>
      </w:r>
    </w:p>
    <w:p w14:paraId="4E9B246B" w14:textId="4CE82657" w:rsidR="002F1986" w:rsidRPr="002F1986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getContainer: '', // </w:t>
      </w:r>
      <w:r w:rsidRPr="009331A7">
        <w:rPr>
          <w:b/>
          <w:bCs/>
          <w:color w:val="EE1AA7"/>
          <w:sz w:val="18"/>
          <w:szCs w:val="18"/>
        </w:rPr>
        <w:t>对应的选择器对象, 即需要的挂载点</w:t>
      </w:r>
      <w:r w:rsidR="00D476C3" w:rsidRPr="009331A7">
        <w:rPr>
          <w:b/>
          <w:bCs/>
          <w:color w:val="EE1AA7"/>
          <w:sz w:val="18"/>
          <w:szCs w:val="18"/>
        </w:rPr>
        <w:t>(</w:t>
      </w:r>
      <w:r w:rsidR="00D476C3" w:rsidRPr="009331A7">
        <w:rPr>
          <w:rFonts w:hint="eastAsia"/>
          <w:b/>
          <w:bCs/>
          <w:color w:val="EE1AA7"/>
          <w:sz w:val="18"/>
          <w:szCs w:val="18"/>
        </w:rPr>
        <w:t>传入的是一个元素、如：document</w:t>
      </w:r>
      <w:r w:rsidR="00D476C3" w:rsidRPr="009331A7">
        <w:rPr>
          <w:b/>
          <w:bCs/>
          <w:color w:val="EE1AA7"/>
          <w:sz w:val="18"/>
          <w:szCs w:val="18"/>
        </w:rPr>
        <w:t>.getElementByTd(‘xxxx’))</w:t>
      </w:r>
    </w:p>
    <w:p w14:paraId="5A258657" w14:textId="47A0F29B" w:rsidR="002F1986" w:rsidRPr="009331A7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color w:val="EE1AA7"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whetherUpdateWorkbenchPorcessListData: function() {}, // </w:t>
      </w:r>
      <w:r w:rsidRPr="009331A7">
        <w:rPr>
          <w:b/>
          <w:bCs/>
          <w:color w:val="EE1AA7"/>
          <w:sz w:val="18"/>
          <w:szCs w:val="18"/>
        </w:rPr>
        <w:t>修改访问控制后需要更新工作台中的代办列表 的回调</w:t>
      </w:r>
    </w:p>
    <w:p w14:paraId="6C9FADC4" w14:textId="0641338E" w:rsidR="002F1986" w:rsidRPr="009331A7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color w:val="EE1AA7"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updateParentProcessTempleteList: function() {}, // </w:t>
      </w:r>
      <w:r w:rsidRPr="009331A7">
        <w:rPr>
          <w:b/>
          <w:bCs/>
          <w:color w:val="EE1AA7"/>
          <w:sz w:val="18"/>
          <w:szCs w:val="18"/>
        </w:rPr>
        <w:t>内部数据修改后用来更新外部数据的回调</w:t>
      </w:r>
      <w:r w:rsidR="00FB6284" w:rsidRPr="009331A7">
        <w:rPr>
          <w:rFonts w:hint="eastAsia"/>
          <w:b/>
          <w:bCs/>
          <w:color w:val="EE1AA7"/>
          <w:sz w:val="18"/>
          <w:szCs w:val="18"/>
        </w:rPr>
        <w:t>（更新外部模板列表）</w:t>
      </w:r>
    </w:p>
    <w:p w14:paraId="44DA2333" w14:textId="6B326C67" w:rsidR="002F1986" w:rsidRPr="002F1986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request_flows_params: {}, // </w:t>
      </w:r>
      <w:r w:rsidRPr="009331A7">
        <w:rPr>
          <w:b/>
          <w:bCs/>
          <w:color w:val="EE1AA7"/>
          <w:sz w:val="18"/>
          <w:szCs w:val="18"/>
        </w:rPr>
        <w:t>接收的外部参数</w:t>
      </w:r>
      <w:r w:rsidR="00D975B2" w:rsidRPr="009331A7">
        <w:rPr>
          <w:b/>
          <w:bCs/>
          <w:color w:val="EE1AA7"/>
          <w:sz w:val="18"/>
          <w:szCs w:val="18"/>
        </w:rPr>
        <w:t>—</w:t>
      </w:r>
      <w:r w:rsidR="00D975B2" w:rsidRPr="009331A7">
        <w:rPr>
          <w:rFonts w:hint="eastAsia"/>
          <w:b/>
          <w:bCs/>
          <w:color w:val="EE1AA7"/>
          <w:sz w:val="18"/>
          <w:szCs w:val="18"/>
        </w:rPr>
        <w:t>board</w:t>
      </w:r>
      <w:r w:rsidR="00D975B2" w:rsidRPr="009331A7">
        <w:rPr>
          <w:b/>
          <w:bCs/>
          <w:color w:val="EE1AA7"/>
          <w:sz w:val="18"/>
          <w:szCs w:val="18"/>
        </w:rPr>
        <w:t>_id</w:t>
      </w:r>
      <w:r w:rsidR="00D975B2" w:rsidRPr="009331A7">
        <w:rPr>
          <w:rFonts w:hint="eastAsia"/>
          <w:b/>
          <w:bCs/>
          <w:color w:val="EE1AA7"/>
          <w:sz w:val="18"/>
          <w:szCs w:val="18"/>
        </w:rPr>
        <w:t>和org</w:t>
      </w:r>
      <w:r w:rsidR="00D975B2" w:rsidRPr="009331A7">
        <w:rPr>
          <w:b/>
          <w:bCs/>
          <w:color w:val="EE1AA7"/>
          <w:sz w:val="18"/>
          <w:szCs w:val="18"/>
        </w:rPr>
        <w:t>_id</w:t>
      </w:r>
    </w:p>
    <w:p w14:paraId="7F85440C" w14:textId="3D1F2FEA" w:rsidR="002F1986" w:rsidRPr="002F1986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setProcessDetailModalVisibile: function() {}, // </w:t>
      </w:r>
      <w:r w:rsidRPr="009331A7">
        <w:rPr>
          <w:b/>
          <w:bCs/>
          <w:color w:val="EE1AA7"/>
          <w:sz w:val="18"/>
          <w:szCs w:val="18"/>
        </w:rPr>
        <w:t>关闭弹窗的回调</w:t>
      </w:r>
    </w:p>
    <w:p w14:paraId="36908F79" w14:textId="5089A269" w:rsidR="002F1986" w:rsidRPr="002F1986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handleProcessDetailChange: function() {}, // </w:t>
      </w:r>
      <w:r w:rsidRPr="009331A7">
        <w:rPr>
          <w:b/>
          <w:bCs/>
          <w:color w:val="EE1AA7"/>
          <w:sz w:val="18"/>
          <w:szCs w:val="18"/>
        </w:rPr>
        <w:t>更新外部数据</w:t>
      </w:r>
      <w:r w:rsidR="00267C7C" w:rsidRPr="009331A7">
        <w:rPr>
          <w:b/>
          <w:bCs/>
          <w:color w:val="EE1AA7"/>
          <w:sz w:val="18"/>
          <w:szCs w:val="18"/>
        </w:rPr>
        <w:t>—</w:t>
      </w:r>
      <w:r w:rsidR="00267C7C" w:rsidRPr="009331A7">
        <w:rPr>
          <w:rFonts w:hint="eastAsia"/>
          <w:b/>
          <w:bCs/>
          <w:color w:val="EE1AA7"/>
          <w:sz w:val="18"/>
          <w:szCs w:val="18"/>
        </w:rPr>
        <w:t>修改流程弹窗后更新回调（主要是在甘特图引入的流程</w:t>
      </w:r>
      <w:r w:rsidR="00713DB5" w:rsidRPr="009331A7">
        <w:rPr>
          <w:rFonts w:hint="eastAsia"/>
          <w:b/>
          <w:bCs/>
          <w:color w:val="EE1AA7"/>
          <w:sz w:val="18"/>
          <w:szCs w:val="18"/>
        </w:rPr>
        <w:t>，比如完成节点后回调、撤回后回调等</w:t>
      </w:r>
      <w:r w:rsidR="00267C7C" w:rsidRPr="009331A7">
        <w:rPr>
          <w:rFonts w:hint="eastAsia"/>
          <w:b/>
          <w:bCs/>
          <w:color w:val="EE1AA7"/>
          <w:sz w:val="18"/>
          <w:szCs w:val="18"/>
        </w:rPr>
        <w:t>）</w:t>
      </w:r>
    </w:p>
    <w:p w14:paraId="6B36A436" w14:textId="3048E31B" w:rsidR="00543F36" w:rsidRPr="009331A7" w:rsidRDefault="002F1986" w:rsidP="002F1986">
      <w:pPr>
        <w:pStyle w:val="a3"/>
        <w:numPr>
          <w:ilvl w:val="0"/>
          <w:numId w:val="4"/>
        </w:numPr>
        <w:ind w:firstLineChars="0"/>
        <w:rPr>
          <w:b/>
          <w:bCs/>
          <w:color w:val="EE1AA7"/>
          <w:sz w:val="18"/>
          <w:szCs w:val="18"/>
        </w:rPr>
      </w:pPr>
      <w:r w:rsidRPr="002F1986">
        <w:rPr>
          <w:b/>
          <w:bCs/>
          <w:sz w:val="18"/>
          <w:szCs w:val="18"/>
        </w:rPr>
        <w:t xml:space="preserve">notburningProcessFile: false // </w:t>
      </w:r>
      <w:r w:rsidRPr="009331A7">
        <w:rPr>
          <w:b/>
          <w:bCs/>
          <w:color w:val="EE1AA7"/>
          <w:sz w:val="18"/>
          <w:szCs w:val="18"/>
        </w:rPr>
        <w:t>表示不销毁流程文件</w:t>
      </w:r>
      <w:r w:rsidR="00BF1FD6" w:rsidRPr="009331A7">
        <w:rPr>
          <w:b/>
          <w:bCs/>
          <w:color w:val="EE1AA7"/>
          <w:sz w:val="18"/>
          <w:szCs w:val="18"/>
        </w:rPr>
        <w:t>—</w:t>
      </w:r>
      <w:r w:rsidR="00BF1FD6" w:rsidRPr="009331A7">
        <w:rPr>
          <w:rFonts w:hint="eastAsia"/>
          <w:b/>
          <w:bCs/>
          <w:color w:val="EE1AA7"/>
          <w:sz w:val="18"/>
          <w:szCs w:val="18"/>
        </w:rPr>
        <w:t>因为和甘特图公用一个项目文件，所以有时候不能清空modal中的文件数据</w:t>
      </w:r>
    </w:p>
    <w:p w14:paraId="354F2C60" w14:textId="77777777" w:rsidR="00CD519D" w:rsidRPr="00CD519D" w:rsidRDefault="00CD519D" w:rsidP="00CD519D">
      <w:pPr>
        <w:rPr>
          <w:b/>
          <w:bCs/>
          <w:sz w:val="18"/>
          <w:szCs w:val="18"/>
        </w:rPr>
      </w:pPr>
    </w:p>
    <w:sectPr w:rsidR="00CD519D" w:rsidRPr="00CD5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FEFE0" w14:textId="77777777" w:rsidR="00CD6DD8" w:rsidRDefault="00CD6DD8" w:rsidP="00533D69">
      <w:r>
        <w:separator/>
      </w:r>
    </w:p>
  </w:endnote>
  <w:endnote w:type="continuationSeparator" w:id="0">
    <w:p w14:paraId="7DCAAA76" w14:textId="77777777" w:rsidR="00CD6DD8" w:rsidRDefault="00CD6DD8" w:rsidP="0053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95208" w14:textId="77777777" w:rsidR="00CD6DD8" w:rsidRDefault="00CD6DD8" w:rsidP="00533D69">
      <w:r>
        <w:separator/>
      </w:r>
    </w:p>
  </w:footnote>
  <w:footnote w:type="continuationSeparator" w:id="0">
    <w:p w14:paraId="416CA855" w14:textId="77777777" w:rsidR="00CD6DD8" w:rsidRDefault="00CD6DD8" w:rsidP="00533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63AB"/>
    <w:multiLevelType w:val="hybridMultilevel"/>
    <w:tmpl w:val="EF9CD2DC"/>
    <w:lvl w:ilvl="0" w:tplc="D36694F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D2CA9"/>
    <w:multiLevelType w:val="hybridMultilevel"/>
    <w:tmpl w:val="99FAAB06"/>
    <w:lvl w:ilvl="0" w:tplc="16169020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0CA0E09"/>
    <w:multiLevelType w:val="hybridMultilevel"/>
    <w:tmpl w:val="9D24FABC"/>
    <w:lvl w:ilvl="0" w:tplc="782CB7E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224F7"/>
    <w:multiLevelType w:val="hybridMultilevel"/>
    <w:tmpl w:val="F332719C"/>
    <w:lvl w:ilvl="0" w:tplc="F4EA43F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1D2FC4"/>
    <w:multiLevelType w:val="hybridMultilevel"/>
    <w:tmpl w:val="65584E8E"/>
    <w:lvl w:ilvl="0" w:tplc="6A26B2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8E"/>
    <w:rsid w:val="00020131"/>
    <w:rsid w:val="00035E20"/>
    <w:rsid w:val="000462E4"/>
    <w:rsid w:val="000611C1"/>
    <w:rsid w:val="0006748B"/>
    <w:rsid w:val="00070F0F"/>
    <w:rsid w:val="0007410E"/>
    <w:rsid w:val="00077C6A"/>
    <w:rsid w:val="000C71A2"/>
    <w:rsid w:val="00100E86"/>
    <w:rsid w:val="00122F41"/>
    <w:rsid w:val="00124BDF"/>
    <w:rsid w:val="001309B1"/>
    <w:rsid w:val="00142CDF"/>
    <w:rsid w:val="0014352D"/>
    <w:rsid w:val="00185FC1"/>
    <w:rsid w:val="001A2479"/>
    <w:rsid w:val="001A6654"/>
    <w:rsid w:val="001C3427"/>
    <w:rsid w:val="001F5AC3"/>
    <w:rsid w:val="002010EF"/>
    <w:rsid w:val="002017A2"/>
    <w:rsid w:val="00215B96"/>
    <w:rsid w:val="00245F18"/>
    <w:rsid w:val="00250D89"/>
    <w:rsid w:val="0025205F"/>
    <w:rsid w:val="00267C7C"/>
    <w:rsid w:val="00273364"/>
    <w:rsid w:val="002F1986"/>
    <w:rsid w:val="00314F8E"/>
    <w:rsid w:val="00333891"/>
    <w:rsid w:val="0033797C"/>
    <w:rsid w:val="003703AB"/>
    <w:rsid w:val="00380E78"/>
    <w:rsid w:val="003845EB"/>
    <w:rsid w:val="003A7632"/>
    <w:rsid w:val="003A7CA7"/>
    <w:rsid w:val="003B2378"/>
    <w:rsid w:val="003D0E19"/>
    <w:rsid w:val="003D489D"/>
    <w:rsid w:val="00400237"/>
    <w:rsid w:val="00403B10"/>
    <w:rsid w:val="00406BDB"/>
    <w:rsid w:val="00415BD8"/>
    <w:rsid w:val="004170AF"/>
    <w:rsid w:val="0045510B"/>
    <w:rsid w:val="004615D0"/>
    <w:rsid w:val="00494D8F"/>
    <w:rsid w:val="004B4941"/>
    <w:rsid w:val="004B7E75"/>
    <w:rsid w:val="004D2475"/>
    <w:rsid w:val="00523FF3"/>
    <w:rsid w:val="00533D69"/>
    <w:rsid w:val="00543F36"/>
    <w:rsid w:val="00554DB9"/>
    <w:rsid w:val="0056179A"/>
    <w:rsid w:val="005660EA"/>
    <w:rsid w:val="00584D25"/>
    <w:rsid w:val="005B1635"/>
    <w:rsid w:val="005E1160"/>
    <w:rsid w:val="005E1CFA"/>
    <w:rsid w:val="00603946"/>
    <w:rsid w:val="00631C32"/>
    <w:rsid w:val="00635318"/>
    <w:rsid w:val="006430F3"/>
    <w:rsid w:val="006B1E40"/>
    <w:rsid w:val="006D6081"/>
    <w:rsid w:val="006F668F"/>
    <w:rsid w:val="00713DB5"/>
    <w:rsid w:val="007C56F7"/>
    <w:rsid w:val="007C61C0"/>
    <w:rsid w:val="007D7B5F"/>
    <w:rsid w:val="0080788E"/>
    <w:rsid w:val="008651FB"/>
    <w:rsid w:val="00890123"/>
    <w:rsid w:val="008F7CAC"/>
    <w:rsid w:val="009331A7"/>
    <w:rsid w:val="00961D31"/>
    <w:rsid w:val="00970FB3"/>
    <w:rsid w:val="00976AE3"/>
    <w:rsid w:val="009D320C"/>
    <w:rsid w:val="00A07DF8"/>
    <w:rsid w:val="00A1165B"/>
    <w:rsid w:val="00A22C73"/>
    <w:rsid w:val="00A3393C"/>
    <w:rsid w:val="00A4467D"/>
    <w:rsid w:val="00A53842"/>
    <w:rsid w:val="00A667AB"/>
    <w:rsid w:val="00AA3A5C"/>
    <w:rsid w:val="00AA5F75"/>
    <w:rsid w:val="00AC392F"/>
    <w:rsid w:val="00B21192"/>
    <w:rsid w:val="00B21C19"/>
    <w:rsid w:val="00B345F0"/>
    <w:rsid w:val="00B73966"/>
    <w:rsid w:val="00BA1DD1"/>
    <w:rsid w:val="00BA3CE4"/>
    <w:rsid w:val="00BE3B68"/>
    <w:rsid w:val="00BF1FD6"/>
    <w:rsid w:val="00BF3110"/>
    <w:rsid w:val="00BF5212"/>
    <w:rsid w:val="00C23389"/>
    <w:rsid w:val="00C4163A"/>
    <w:rsid w:val="00C44849"/>
    <w:rsid w:val="00C72F5A"/>
    <w:rsid w:val="00CD519D"/>
    <w:rsid w:val="00CD6967"/>
    <w:rsid w:val="00CD6DD8"/>
    <w:rsid w:val="00D24AFF"/>
    <w:rsid w:val="00D30175"/>
    <w:rsid w:val="00D476C3"/>
    <w:rsid w:val="00D559E0"/>
    <w:rsid w:val="00D975B2"/>
    <w:rsid w:val="00DF4872"/>
    <w:rsid w:val="00E016C2"/>
    <w:rsid w:val="00E45528"/>
    <w:rsid w:val="00E55D25"/>
    <w:rsid w:val="00E55DEA"/>
    <w:rsid w:val="00E81FD8"/>
    <w:rsid w:val="00E83AFD"/>
    <w:rsid w:val="00E86077"/>
    <w:rsid w:val="00EA5309"/>
    <w:rsid w:val="00ED5FBA"/>
    <w:rsid w:val="00ED72F2"/>
    <w:rsid w:val="00F32949"/>
    <w:rsid w:val="00F35381"/>
    <w:rsid w:val="00F354CB"/>
    <w:rsid w:val="00F604A9"/>
    <w:rsid w:val="00F7483C"/>
    <w:rsid w:val="00F8054E"/>
    <w:rsid w:val="00F83B17"/>
    <w:rsid w:val="00FB6284"/>
    <w:rsid w:val="00FD21ED"/>
    <w:rsid w:val="00F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E2F2B"/>
  <w15:chartTrackingRefBased/>
  <w15:docId w15:val="{37E67C3A-289E-4BE4-AAD1-0E255DA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D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奇</dc:creator>
  <cp:keywords/>
  <dc:description/>
  <cp:lastModifiedBy>余 奇</cp:lastModifiedBy>
  <cp:revision>154</cp:revision>
  <dcterms:created xsi:type="dcterms:W3CDTF">2021-02-23T07:57:00Z</dcterms:created>
  <dcterms:modified xsi:type="dcterms:W3CDTF">2021-03-11T06:27:00Z</dcterms:modified>
</cp:coreProperties>
</file>