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14" w:rsidRDefault="00705B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0"/>
        <w:gridCol w:w="5916"/>
      </w:tblGrid>
      <w:tr w:rsidR="00C164C4" w:rsidTr="00C164C4">
        <w:tc>
          <w:tcPr>
            <w:tcW w:w="2380" w:type="dxa"/>
            <w:shd w:val="clear" w:color="auto" w:fill="A6A6A6" w:themeFill="background1" w:themeFillShade="A6"/>
          </w:tcPr>
          <w:p w:rsidR="002F382A" w:rsidRPr="002F382A" w:rsidRDefault="002F382A" w:rsidP="002F382A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需求</w:t>
            </w:r>
          </w:p>
        </w:tc>
        <w:tc>
          <w:tcPr>
            <w:tcW w:w="5916" w:type="dxa"/>
            <w:shd w:val="clear" w:color="auto" w:fill="A6A6A6" w:themeFill="background1" w:themeFillShade="A6"/>
          </w:tcPr>
          <w:p w:rsidR="002F382A" w:rsidRPr="002F382A" w:rsidRDefault="002F382A" w:rsidP="002F382A">
            <w:pPr>
              <w:jc w:val="center"/>
              <w:rPr>
                <w:rFonts w:hint="eastAsia"/>
                <w:b/>
                <w:sz w:val="24"/>
              </w:rPr>
            </w:pPr>
            <w:r w:rsidRPr="002F382A">
              <w:rPr>
                <w:rFonts w:hint="eastAsia"/>
                <w:b/>
                <w:sz w:val="24"/>
              </w:rPr>
              <w:t>需求描述</w:t>
            </w:r>
          </w:p>
        </w:tc>
      </w:tr>
      <w:tr w:rsidR="00C164C4" w:rsidTr="00C164C4">
        <w:tc>
          <w:tcPr>
            <w:tcW w:w="2380" w:type="dxa"/>
          </w:tcPr>
          <w:p w:rsidR="002F382A" w:rsidRDefault="002F382A" w:rsidP="002F382A">
            <w:pPr>
              <w:jc w:val="center"/>
            </w:pPr>
          </w:p>
          <w:p w:rsidR="002F382A" w:rsidRDefault="002F382A" w:rsidP="002F382A">
            <w:pPr>
              <w:jc w:val="center"/>
            </w:pPr>
          </w:p>
          <w:p w:rsidR="002F382A" w:rsidRDefault="002F382A" w:rsidP="002F382A">
            <w:pPr>
              <w:jc w:val="center"/>
            </w:pPr>
          </w:p>
          <w:p w:rsidR="002F382A" w:rsidRDefault="002F382A" w:rsidP="002F382A">
            <w:pPr>
              <w:jc w:val="center"/>
            </w:pPr>
          </w:p>
          <w:p w:rsidR="002F382A" w:rsidRDefault="002F382A" w:rsidP="002F382A">
            <w:pPr>
              <w:jc w:val="center"/>
            </w:pPr>
          </w:p>
          <w:p w:rsidR="002F382A" w:rsidRDefault="002F382A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引导页</w:t>
            </w:r>
          </w:p>
        </w:tc>
        <w:tc>
          <w:tcPr>
            <w:tcW w:w="5916" w:type="dxa"/>
          </w:tcPr>
          <w:p w:rsidR="002F382A" w:rsidRDefault="002F382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C33AA6" wp14:editId="57254E25">
                  <wp:extent cx="3571875" cy="2323912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915" cy="234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82A" w:rsidRDefault="002F382A">
            <w:pPr>
              <w:rPr>
                <w:rFonts w:hint="eastAsia"/>
              </w:rPr>
            </w:pPr>
            <w:r>
              <w:rPr>
                <w:rFonts w:hint="eastAsia"/>
              </w:rPr>
              <w:t>进入主页时弹出步骤引导页，点击右上角</w:t>
            </w:r>
            <w:r>
              <w:rPr>
                <w:rFonts w:hint="eastAsia"/>
              </w:rPr>
              <w:t xml:space="preserve"> X</w:t>
            </w:r>
            <w:r>
              <w:t xml:space="preserve"> </w:t>
            </w:r>
            <w:r>
              <w:t>关闭</w:t>
            </w:r>
          </w:p>
        </w:tc>
      </w:tr>
      <w:tr w:rsidR="00C164C4" w:rsidTr="00C164C4">
        <w:tc>
          <w:tcPr>
            <w:tcW w:w="2380" w:type="dxa"/>
          </w:tcPr>
          <w:p w:rsidR="002F382A" w:rsidRDefault="002F382A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5916" w:type="dxa"/>
          </w:tcPr>
          <w:p w:rsidR="002F382A" w:rsidRDefault="003F4534">
            <w:r>
              <w:rPr>
                <w:noProof/>
              </w:rPr>
              <w:drawing>
                <wp:inline distT="0" distB="0" distL="0" distR="0" wp14:anchorId="05CF87A8" wp14:editId="01E46125">
                  <wp:extent cx="3619500" cy="189341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931" cy="191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534" w:rsidRDefault="003F4534">
            <w:r>
              <w:t>点击右上角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t>注册</w:t>
            </w:r>
            <w:r>
              <w:t>”</w:t>
            </w:r>
          </w:p>
          <w:p w:rsidR="003F4534" w:rsidRDefault="003F4534">
            <w:r>
              <w:t>弹出页面，填写手机号、</w:t>
            </w:r>
            <w:r w:rsidR="00284717">
              <w:t>用户名、</w:t>
            </w:r>
            <w:r>
              <w:t>点击按钮</w:t>
            </w:r>
            <w:r>
              <w:t>“</w:t>
            </w:r>
            <w:r>
              <w:t>发送验证码</w:t>
            </w:r>
            <w:r>
              <w:t>”</w:t>
            </w:r>
            <w:r>
              <w:t>，输入验证码</w:t>
            </w:r>
            <w:r>
              <w:t>,</w:t>
            </w:r>
          </w:p>
          <w:p w:rsidR="003F4534" w:rsidRDefault="003F4534">
            <w:r>
              <w:t>验证成功后可设置密码（输入密码时默认为可视密码）</w:t>
            </w:r>
            <w:r w:rsidR="00284717">
              <w:t>密码为</w:t>
            </w:r>
            <w:r w:rsidR="00284717">
              <w:t>6—15</w:t>
            </w:r>
            <w:r w:rsidR="00284717">
              <w:t>位，仅支持字母、数字、字符；</w:t>
            </w:r>
          </w:p>
          <w:p w:rsidR="003F4534" w:rsidRDefault="00284717">
            <w:r>
              <w:t>设置成功后，点击按钮</w:t>
            </w:r>
            <w:r>
              <w:t>“</w:t>
            </w:r>
            <w:r>
              <w:t>登陆</w:t>
            </w:r>
            <w:r>
              <w:t>”</w:t>
            </w:r>
          </w:p>
          <w:p w:rsidR="00284717" w:rsidRDefault="00284717"/>
          <w:p w:rsidR="00284717" w:rsidRDefault="00284717">
            <w:r>
              <w:t>注：后端验证；</w:t>
            </w:r>
          </w:p>
          <w:p w:rsidR="00284717" w:rsidRPr="00284717" w:rsidRDefault="00284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填写时，用户名默认为注册手机号，可修改，限制为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个字符以内的汉字或者数字，不支持符号；可出现重复用户名</w:t>
            </w:r>
          </w:p>
        </w:tc>
      </w:tr>
      <w:tr w:rsidR="00C164C4" w:rsidTr="00C164C4">
        <w:tc>
          <w:tcPr>
            <w:tcW w:w="2380" w:type="dxa"/>
          </w:tcPr>
          <w:p w:rsidR="00284717" w:rsidRDefault="00284717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</w:p>
        </w:tc>
        <w:tc>
          <w:tcPr>
            <w:tcW w:w="5916" w:type="dxa"/>
          </w:tcPr>
          <w:p w:rsidR="00284717" w:rsidRDefault="00284717" w:rsidP="00284717">
            <w:r>
              <w:t>1</w:t>
            </w:r>
            <w:r>
              <w:t>、</w:t>
            </w:r>
            <w:r>
              <w:t>点击右上角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t>登陆</w:t>
            </w:r>
            <w:r>
              <w:t>”</w:t>
            </w:r>
          </w:p>
          <w:p w:rsidR="00284717" w:rsidRDefault="00284717">
            <w:r>
              <w:t>弹出页面，</w:t>
            </w:r>
            <w:r>
              <w:t>输入</w:t>
            </w:r>
            <w:r>
              <w:t>手机号</w:t>
            </w:r>
            <w:r>
              <w:t>、密码</w:t>
            </w:r>
          </w:p>
          <w:p w:rsidR="00284717" w:rsidRDefault="00284717">
            <w:r>
              <w:t>点击</w:t>
            </w:r>
            <w:r>
              <w:t>“</w:t>
            </w:r>
            <w:r>
              <w:t>登陆</w:t>
            </w:r>
            <w:r>
              <w:t>”</w:t>
            </w:r>
            <w:r>
              <w:t>；</w:t>
            </w:r>
          </w:p>
          <w:p w:rsidR="00284717" w:rsidRDefault="00284717">
            <w:pPr>
              <w:rPr>
                <w:noProof/>
              </w:rPr>
            </w:pPr>
            <w:r>
              <w:rPr>
                <w:noProof/>
              </w:rPr>
              <w:t>2</w:t>
            </w:r>
            <w:r>
              <w:rPr>
                <w:noProof/>
              </w:rPr>
              <w:t>、验证密码，登陆成功；</w:t>
            </w:r>
          </w:p>
          <w:p w:rsidR="00284717" w:rsidRDefault="00284717">
            <w:pPr>
              <w:rPr>
                <w:noProof/>
              </w:rPr>
            </w:pPr>
            <w:r>
              <w:rPr>
                <w:noProof/>
              </w:rPr>
              <w:t>3</w:t>
            </w:r>
            <w:r>
              <w:rPr>
                <w:noProof/>
              </w:rPr>
              <w:t>、若验证失败，选择</w:t>
            </w:r>
            <w:r>
              <w:rPr>
                <w:noProof/>
              </w:rPr>
              <w:t>“</w:t>
            </w:r>
            <w:r>
              <w:rPr>
                <w:noProof/>
              </w:rPr>
              <w:t>重新输入密码</w:t>
            </w:r>
            <w:r>
              <w:rPr>
                <w:noProof/>
              </w:rPr>
              <w:t>”</w:t>
            </w:r>
            <w:r>
              <w:rPr>
                <w:noProof/>
              </w:rPr>
              <w:t>或</w:t>
            </w:r>
            <w:r>
              <w:rPr>
                <w:noProof/>
              </w:rPr>
              <w:t>“</w:t>
            </w:r>
            <w:r>
              <w:rPr>
                <w:noProof/>
              </w:rPr>
              <w:t>找回密码</w:t>
            </w:r>
            <w:r>
              <w:rPr>
                <w:noProof/>
              </w:rPr>
              <w:t>”</w:t>
            </w:r>
          </w:p>
          <w:p w:rsidR="00284717" w:rsidRDefault="00284717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、找回密码通过给手机号发送验证码，验证通过后重置密码，再登陆；</w:t>
            </w:r>
          </w:p>
          <w:p w:rsidR="00284717" w:rsidRDefault="00284717">
            <w:pPr>
              <w:rPr>
                <w:noProof/>
              </w:rPr>
            </w:pPr>
          </w:p>
          <w:p w:rsidR="00284717" w:rsidRDefault="00284717">
            <w:pPr>
              <w:rPr>
                <w:rFonts w:hint="eastAsia"/>
                <w:noProof/>
              </w:rPr>
            </w:pPr>
            <w:r>
              <w:t>注：后端验证</w:t>
            </w:r>
          </w:p>
        </w:tc>
      </w:tr>
      <w:tr w:rsidR="00C164C4" w:rsidTr="00C164C4">
        <w:tc>
          <w:tcPr>
            <w:tcW w:w="2380" w:type="dxa"/>
          </w:tcPr>
          <w:p w:rsidR="00284717" w:rsidRDefault="00284717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右边栏弹出</w:t>
            </w:r>
            <w:r w:rsidR="00C164C4">
              <w:t>–&gt;</w:t>
            </w:r>
            <w:r>
              <w:rPr>
                <w:rFonts w:hint="eastAsia"/>
              </w:rPr>
              <w:t>个人设置</w:t>
            </w:r>
          </w:p>
        </w:tc>
        <w:tc>
          <w:tcPr>
            <w:tcW w:w="5916" w:type="dxa"/>
          </w:tcPr>
          <w:p w:rsidR="00284717" w:rsidRDefault="00C164C4" w:rsidP="00284717">
            <w:pPr>
              <w:numPr>
                <w:ilvl w:val="0"/>
                <w:numId w:val="2"/>
              </w:numPr>
            </w:pPr>
            <w:r>
              <w:t>更改</w:t>
            </w:r>
            <w:r w:rsidR="00284717">
              <w:t>用户名</w:t>
            </w:r>
          </w:p>
          <w:p w:rsidR="00284717" w:rsidRDefault="00C164C4" w:rsidP="00284717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更改密码</w:t>
            </w:r>
          </w:p>
        </w:tc>
      </w:tr>
      <w:tr w:rsidR="00C164C4" w:rsidTr="00C164C4">
        <w:tc>
          <w:tcPr>
            <w:tcW w:w="2380" w:type="dxa"/>
          </w:tcPr>
          <w:p w:rsidR="00C164C4" w:rsidRDefault="00C164C4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右边栏弹出</w:t>
            </w:r>
            <w:r>
              <w:t>–&gt;</w:t>
            </w:r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  <w:tc>
          <w:tcPr>
            <w:tcW w:w="5916" w:type="dxa"/>
          </w:tcPr>
          <w:p w:rsidR="00C164C4" w:rsidRDefault="00C164C4" w:rsidP="00C164C4">
            <w:pPr>
              <w:rPr>
                <w:rFonts w:hint="eastAsia"/>
              </w:rPr>
            </w:pPr>
            <w:r>
              <w:rPr>
                <w:rFonts w:hint="eastAsia"/>
              </w:rPr>
              <w:t>点击后出现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微信公众号二维码</w:t>
            </w:r>
            <w:proofErr w:type="gramEnd"/>
          </w:p>
        </w:tc>
      </w:tr>
      <w:tr w:rsidR="00C164C4" w:rsidTr="00C164C4">
        <w:tc>
          <w:tcPr>
            <w:tcW w:w="2380" w:type="dxa"/>
          </w:tcPr>
          <w:p w:rsidR="00C164C4" w:rsidRDefault="00C164C4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右边栏弹出</w:t>
            </w:r>
            <w:r>
              <w:t>–&gt;</w:t>
            </w:r>
            <w:r>
              <w:t>注销</w:t>
            </w:r>
          </w:p>
        </w:tc>
        <w:tc>
          <w:tcPr>
            <w:tcW w:w="5916" w:type="dxa"/>
          </w:tcPr>
          <w:p w:rsidR="00C164C4" w:rsidRDefault="00C164C4" w:rsidP="00C164C4">
            <w:pPr>
              <w:rPr>
                <w:rFonts w:hint="eastAsia"/>
              </w:rPr>
            </w:pPr>
            <w:r>
              <w:rPr>
                <w:rFonts w:hint="eastAsia"/>
              </w:rPr>
              <w:t>注销当前登录账号</w:t>
            </w:r>
          </w:p>
        </w:tc>
      </w:tr>
      <w:tr w:rsidR="00C164C4" w:rsidTr="00C164C4">
        <w:tc>
          <w:tcPr>
            <w:tcW w:w="2380" w:type="dxa"/>
          </w:tcPr>
          <w:p w:rsidR="00C164C4" w:rsidRDefault="00C164C4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5916" w:type="dxa"/>
          </w:tcPr>
          <w:p w:rsidR="00C164C4" w:rsidRDefault="00C164C4" w:rsidP="00C164C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B40684" wp14:editId="205CCEC4">
                  <wp:extent cx="3276600" cy="226942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617" cy="229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4C4" w:rsidRDefault="00C164C4" w:rsidP="00C164C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选择文件位置</w:t>
            </w:r>
          </w:p>
          <w:p w:rsidR="00C164C4" w:rsidRDefault="00C164C4" w:rsidP="00C164C4">
            <w:pPr>
              <w:numPr>
                <w:ilvl w:val="0"/>
                <w:numId w:val="3"/>
              </w:numPr>
            </w:pPr>
            <w:r>
              <w:t>输入打印份数</w:t>
            </w:r>
          </w:p>
          <w:p w:rsidR="00C164C4" w:rsidRDefault="00C164C4" w:rsidP="00C164C4">
            <w:pPr>
              <w:numPr>
                <w:ilvl w:val="0"/>
                <w:numId w:val="3"/>
              </w:numPr>
            </w:pPr>
            <w:r>
              <w:t>默认</w:t>
            </w:r>
            <w:proofErr w:type="gramStart"/>
            <w:r>
              <w:t>打印完即删除</w:t>
            </w:r>
            <w:proofErr w:type="gramEnd"/>
            <w:r>
              <w:t>，可选择保存</w:t>
            </w:r>
            <w:r>
              <w:t>3</w:t>
            </w:r>
            <w:r>
              <w:t>天</w:t>
            </w:r>
          </w:p>
          <w:p w:rsidR="00C164C4" w:rsidRDefault="00C164C4" w:rsidP="00C164C4">
            <w:pPr>
              <w:numPr>
                <w:ilvl w:val="0"/>
                <w:numId w:val="3"/>
              </w:numPr>
            </w:pPr>
            <w:r>
              <w:t>可选择彩色打印，默认不勾选</w:t>
            </w:r>
          </w:p>
          <w:p w:rsidR="006B268F" w:rsidRDefault="006B268F" w:rsidP="00C164C4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t>可</w:t>
            </w:r>
            <w:proofErr w:type="gramStart"/>
            <w:r>
              <w:t>选择仅</w:t>
            </w:r>
            <w:proofErr w:type="gramEnd"/>
            <w:r>
              <w:t>上传不打印</w:t>
            </w:r>
            <w:r>
              <w:t>，默认不勾选，此时文件上传至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“待打印”，若勾选“</w:t>
            </w:r>
            <w:r>
              <w:t>仅上传不打印</w:t>
            </w:r>
            <w:r>
              <w:rPr>
                <w:rFonts w:hint="eastAsia"/>
              </w:rPr>
              <w:t>”则文件保存在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“已上传”中</w:t>
            </w:r>
          </w:p>
        </w:tc>
      </w:tr>
      <w:tr w:rsidR="006B268F" w:rsidTr="00C164C4">
        <w:tc>
          <w:tcPr>
            <w:tcW w:w="2380" w:type="dxa"/>
          </w:tcPr>
          <w:p w:rsidR="006B268F" w:rsidRDefault="006B268F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待打印文件</w:t>
            </w:r>
          </w:p>
        </w:tc>
        <w:tc>
          <w:tcPr>
            <w:tcW w:w="5916" w:type="dxa"/>
          </w:tcPr>
          <w:p w:rsidR="006B268F" w:rsidRDefault="006B268F" w:rsidP="00C164C4">
            <w:pPr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noProof/>
              </w:rPr>
              <w:t>、</w:t>
            </w:r>
            <w:r>
              <w:rPr>
                <w:noProof/>
              </w:rPr>
              <w:drawing>
                <wp:inline distT="0" distB="0" distL="0" distR="0" wp14:anchorId="4F8B35B7" wp14:editId="2A438839">
                  <wp:extent cx="285750" cy="2571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从服务器删除待打印文件，即彻底删除，不会保存文件或文件名</w:t>
            </w:r>
          </w:p>
          <w:p w:rsidR="006B268F" w:rsidRDefault="006B268F" w:rsidP="00C164C4">
            <w:pPr>
              <w:rPr>
                <w:noProof/>
              </w:rPr>
            </w:pPr>
            <w:r>
              <w:rPr>
                <w:noProof/>
              </w:rPr>
              <w:t>2</w:t>
            </w:r>
            <w:r>
              <w:rPr>
                <w:noProof/>
              </w:rPr>
              <w:t>、</w:t>
            </w:r>
            <w:r>
              <w:rPr>
                <w:noProof/>
              </w:rPr>
              <w:drawing>
                <wp:inline distT="0" distB="0" distL="0" distR="0" wp14:anchorId="27ED142A" wp14:editId="56C52F4A">
                  <wp:extent cx="314325" cy="2762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“</w:t>
            </w:r>
            <w:r>
              <w:rPr>
                <w:noProof/>
              </w:rPr>
              <w:t>撤销打印</w:t>
            </w:r>
            <w:r>
              <w:rPr>
                <w:noProof/>
              </w:rPr>
              <w:t>”</w:t>
            </w:r>
            <w:r>
              <w:rPr>
                <w:noProof/>
              </w:rPr>
              <w:t>，撤销后文件从</w:t>
            </w:r>
            <w:r>
              <w:rPr>
                <w:noProof/>
              </w:rPr>
              <w:t>“</w:t>
            </w:r>
            <w:r>
              <w:rPr>
                <w:noProof/>
              </w:rPr>
              <w:t>待打印</w:t>
            </w:r>
            <w:r>
              <w:rPr>
                <w:noProof/>
              </w:rPr>
              <w:t>”</w:t>
            </w:r>
            <w:r>
              <w:rPr>
                <w:noProof/>
              </w:rPr>
              <w:t>转存到</w:t>
            </w:r>
            <w:r>
              <w:rPr>
                <w:noProof/>
              </w:rPr>
              <w:t>“</w:t>
            </w:r>
            <w:r>
              <w:rPr>
                <w:noProof/>
              </w:rPr>
              <w:t>已上传</w:t>
            </w:r>
            <w:r>
              <w:rPr>
                <w:noProof/>
              </w:rPr>
              <w:t>”</w:t>
            </w:r>
            <w:r>
              <w:rPr>
                <w:noProof/>
              </w:rPr>
              <w:t>；</w:t>
            </w:r>
          </w:p>
          <w:p w:rsidR="006B268F" w:rsidRDefault="006B268F" w:rsidP="00C164C4">
            <w:pPr>
              <w:rPr>
                <w:rFonts w:hint="eastAsia"/>
                <w:noProof/>
              </w:rPr>
            </w:pPr>
            <w:r>
              <w:rPr>
                <w:noProof/>
              </w:rPr>
              <w:t>3</w:t>
            </w:r>
            <w:r>
              <w:rPr>
                <w:noProof/>
              </w:rPr>
              <w:t>、到店扫码打印后，此处文件转到</w:t>
            </w:r>
            <w:r>
              <w:rPr>
                <w:noProof/>
              </w:rPr>
              <w:t>“</w:t>
            </w:r>
            <w:r>
              <w:rPr>
                <w:noProof/>
              </w:rPr>
              <w:t>已打印</w:t>
            </w:r>
            <w:r>
              <w:rPr>
                <w:noProof/>
              </w:rPr>
              <w:t>”</w:t>
            </w:r>
            <w:r>
              <w:rPr>
                <w:noProof/>
              </w:rPr>
              <w:t>中</w:t>
            </w:r>
          </w:p>
        </w:tc>
      </w:tr>
      <w:tr w:rsidR="006B268F" w:rsidTr="00C164C4">
        <w:tc>
          <w:tcPr>
            <w:tcW w:w="2380" w:type="dxa"/>
          </w:tcPr>
          <w:p w:rsidR="006B268F" w:rsidRDefault="006B268F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已上传</w:t>
            </w:r>
          </w:p>
        </w:tc>
        <w:tc>
          <w:tcPr>
            <w:tcW w:w="5916" w:type="dxa"/>
          </w:tcPr>
          <w:p w:rsidR="006B268F" w:rsidRDefault="006B268F" w:rsidP="006B268F">
            <w:pPr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保存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上传时</w:t>
            </w:r>
            <w:r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>选择“</w:t>
            </w:r>
            <w:r>
              <w:t>仅上传不打印</w:t>
            </w:r>
            <w:r>
              <w:rPr>
                <w:rFonts w:hint="eastAsia"/>
                <w:noProof/>
              </w:rPr>
              <w:t>”的文件或从“</w:t>
            </w:r>
            <w:r>
              <w:rPr>
                <w:rFonts w:hint="eastAsia"/>
              </w:rPr>
              <w:t>待打印</w:t>
            </w:r>
            <w:r>
              <w:rPr>
                <w:rFonts w:hint="eastAsia"/>
                <w:noProof/>
              </w:rPr>
              <w:t>”撤销打印的</w:t>
            </w:r>
            <w:r>
              <w:rPr>
                <w:rFonts w:hint="eastAsia"/>
              </w:rPr>
              <w:t>文件</w:t>
            </w:r>
          </w:p>
          <w:p w:rsidR="006B268F" w:rsidRDefault="006B268F" w:rsidP="006B268F">
            <w:pPr>
              <w:numPr>
                <w:ilvl w:val="0"/>
                <w:numId w:val="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保存时长默认为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天，过时自动删除文件、文件名</w:t>
            </w:r>
          </w:p>
          <w:p w:rsidR="006B268F" w:rsidRDefault="006B268F" w:rsidP="006B268F">
            <w:pPr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920483" wp14:editId="4AF2BDF4">
                  <wp:extent cx="276225" cy="2667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点击“打印”，文件转到“待打印”中</w:t>
            </w:r>
          </w:p>
          <w:p w:rsidR="00C4079A" w:rsidRDefault="00C4079A" w:rsidP="00C4079A">
            <w:pPr>
              <w:numPr>
                <w:ilvl w:val="0"/>
                <w:numId w:val="4"/>
              </w:num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B3F2F33" wp14:editId="32028E25">
                  <wp:extent cx="285750" cy="2571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从服务器删除待打印文件，即彻底删除，不会保存文件或文件名</w:t>
            </w:r>
          </w:p>
        </w:tc>
      </w:tr>
      <w:tr w:rsidR="00C4079A" w:rsidTr="00C164C4">
        <w:tc>
          <w:tcPr>
            <w:tcW w:w="2380" w:type="dxa"/>
          </w:tcPr>
          <w:p w:rsidR="00C4079A" w:rsidRDefault="00C4079A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已打印</w:t>
            </w:r>
          </w:p>
        </w:tc>
        <w:tc>
          <w:tcPr>
            <w:tcW w:w="5916" w:type="dxa"/>
          </w:tcPr>
          <w:p w:rsidR="00C4079A" w:rsidRDefault="00C4079A" w:rsidP="00C4079A">
            <w:pPr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保存到店扫码打印成功的文件</w:t>
            </w:r>
          </w:p>
          <w:p w:rsidR="00C4079A" w:rsidRDefault="00C4079A" w:rsidP="00C4079A">
            <w:pPr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若选择了</w:t>
            </w:r>
            <w:r>
              <w:rPr>
                <w:noProof/>
              </w:rPr>
              <w:t>“</w:t>
            </w:r>
            <w:r>
              <w:rPr>
                <w:noProof/>
              </w:rPr>
              <w:t>打印完成后删除</w:t>
            </w:r>
            <w:r>
              <w:rPr>
                <w:noProof/>
              </w:rPr>
              <w:t>”</w:t>
            </w:r>
            <w:r>
              <w:rPr>
                <w:noProof/>
              </w:rPr>
              <w:t>则删除服务器上所存文件，仅保留文件名；</w:t>
            </w:r>
          </w:p>
          <w:p w:rsidR="00C4079A" w:rsidRDefault="00C4079A" w:rsidP="00C4079A">
            <w:pPr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若选择了</w:t>
            </w:r>
            <w:r>
              <w:rPr>
                <w:noProof/>
              </w:rPr>
              <w:t>“</w:t>
            </w:r>
            <w:r>
              <w:rPr>
                <w:noProof/>
              </w:rPr>
              <w:t>打印完成后保存</w:t>
            </w:r>
            <w:r>
              <w:rPr>
                <w:noProof/>
              </w:rPr>
              <w:t>3</w:t>
            </w:r>
            <w:r>
              <w:rPr>
                <w:noProof/>
              </w:rPr>
              <w:t>天</w:t>
            </w:r>
            <w:r>
              <w:rPr>
                <w:noProof/>
              </w:rPr>
              <w:t>”</w:t>
            </w:r>
            <w:r>
              <w:rPr>
                <w:noProof/>
              </w:rPr>
              <w:t>，则打印完成</w:t>
            </w:r>
            <w:r>
              <w:rPr>
                <w:noProof/>
              </w:rPr>
              <w:t>3</w:t>
            </w:r>
            <w:r>
              <w:rPr>
                <w:noProof/>
              </w:rPr>
              <w:t>天后</w:t>
            </w:r>
            <w:r>
              <w:rPr>
                <w:noProof/>
              </w:rPr>
              <w:t>删除服务器上所存文件，仅保留文件名；</w:t>
            </w:r>
          </w:p>
          <w:p w:rsidR="00C4079A" w:rsidRDefault="00C4079A" w:rsidP="00C4079A">
            <w:pPr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AF363" wp14:editId="0697C38F">
                  <wp:extent cx="285750" cy="2571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从服务器删除待打印文件，即彻底删除，不会保存文</w:t>
            </w:r>
            <w:r>
              <w:rPr>
                <w:noProof/>
              </w:rPr>
              <w:lastRenderedPageBreak/>
              <w:t>件或文件名</w:t>
            </w:r>
          </w:p>
          <w:p w:rsidR="00C4079A" w:rsidRDefault="00C4079A" w:rsidP="00C4079A">
            <w:pPr>
              <w:numPr>
                <w:ilvl w:val="0"/>
                <w:numId w:val="5"/>
              </w:num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3D9B2EE" wp14:editId="01B23E7D">
                  <wp:extent cx="276225" cy="2667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点击“打印”，</w:t>
            </w:r>
            <w:r>
              <w:rPr>
                <w:rFonts w:hint="eastAsia"/>
                <w:noProof/>
              </w:rPr>
              <w:t>若此时</w:t>
            </w:r>
            <w:r>
              <w:rPr>
                <w:rFonts w:hint="eastAsia"/>
                <w:noProof/>
              </w:rPr>
              <w:t>文件</w:t>
            </w:r>
            <w:r>
              <w:rPr>
                <w:rFonts w:hint="eastAsia"/>
                <w:noProof/>
              </w:rPr>
              <w:t>在保存的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天期限内，文件未被删除，则</w:t>
            </w:r>
            <w:r>
              <w:rPr>
                <w:rFonts w:hint="eastAsia"/>
                <w:noProof/>
              </w:rPr>
              <w:t>转到“待打印”中</w:t>
            </w:r>
            <w:r>
              <w:rPr>
                <w:rFonts w:hint="eastAsia"/>
                <w:noProof/>
              </w:rPr>
              <w:t>；若已过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天保存期限，</w:t>
            </w:r>
            <w:r>
              <w:rPr>
                <w:rFonts w:hint="eastAsia"/>
                <w:noProof/>
              </w:rPr>
              <w:t>点击</w:t>
            </w:r>
            <w:r>
              <w:rPr>
                <w:rFonts w:hint="eastAsia"/>
                <w:noProof/>
              </w:rPr>
              <w:t>此图标无效果；</w:t>
            </w:r>
          </w:p>
        </w:tc>
      </w:tr>
      <w:tr w:rsidR="00C4079A" w:rsidTr="00C164C4">
        <w:tc>
          <w:tcPr>
            <w:tcW w:w="2380" w:type="dxa"/>
          </w:tcPr>
          <w:p w:rsidR="00C4079A" w:rsidRDefault="00C4079A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支付</w:t>
            </w:r>
          </w:p>
        </w:tc>
        <w:tc>
          <w:tcPr>
            <w:tcW w:w="5916" w:type="dxa"/>
          </w:tcPr>
          <w:p w:rsidR="00C4079A" w:rsidRDefault="00C4079A" w:rsidP="00C4079A">
            <w:pPr>
              <w:numPr>
                <w:ilvl w:val="0"/>
                <w:numId w:val="6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完成打印后弹出微信支付页面</w:t>
            </w:r>
          </w:p>
          <w:p w:rsidR="00C4079A" w:rsidRDefault="00C4079A" w:rsidP="00C4079A">
            <w:pPr>
              <w:numPr>
                <w:ilvl w:val="0"/>
                <w:numId w:val="6"/>
              </w:numPr>
              <w:rPr>
                <w:rFonts w:hint="eastAsia"/>
                <w:noProof/>
              </w:rPr>
            </w:pPr>
            <w:r>
              <w:rPr>
                <w:noProof/>
              </w:rPr>
              <w:t>到店扫码打印时，后台判断该用户是否支付上次打印费用，若未支付则跳转到微信支付页面，支付上次打印费用后才可，进行此次打印</w:t>
            </w:r>
          </w:p>
        </w:tc>
      </w:tr>
      <w:tr w:rsidR="00C4079A" w:rsidTr="00C164C4">
        <w:tc>
          <w:tcPr>
            <w:tcW w:w="2380" w:type="dxa"/>
          </w:tcPr>
          <w:p w:rsidR="00C4079A" w:rsidRDefault="00C4079A" w:rsidP="002F3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支付提醒</w:t>
            </w:r>
          </w:p>
        </w:tc>
        <w:tc>
          <w:tcPr>
            <w:tcW w:w="5916" w:type="dxa"/>
          </w:tcPr>
          <w:p w:rsidR="00C4079A" w:rsidRDefault="00C4079A" w:rsidP="00C4079A">
            <w:pPr>
              <w:rPr>
                <w:rFonts w:hint="eastAsia"/>
                <w:noProof/>
              </w:rPr>
            </w:pPr>
            <w:r>
              <w:rPr>
                <w:noProof/>
              </w:rPr>
              <w:t>后台每天检测一次用户是否有未支付费用，若有，则每天微信提醒一次</w:t>
            </w:r>
          </w:p>
        </w:tc>
      </w:tr>
    </w:tbl>
    <w:p w:rsidR="00C4079A" w:rsidRPr="002F382A" w:rsidRDefault="00C4079A">
      <w:pPr>
        <w:rPr>
          <w:rFonts w:hint="eastAsia"/>
        </w:rPr>
      </w:pPr>
      <w:bookmarkStart w:id="0" w:name="_GoBack"/>
      <w:bookmarkEnd w:id="0"/>
    </w:p>
    <w:sectPr w:rsidR="00C4079A" w:rsidRPr="002F3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2FCE"/>
    <w:multiLevelType w:val="hybridMultilevel"/>
    <w:tmpl w:val="3820985C"/>
    <w:lvl w:ilvl="0" w:tplc="26EC8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83F02"/>
    <w:multiLevelType w:val="hybridMultilevel"/>
    <w:tmpl w:val="BA865FB4"/>
    <w:lvl w:ilvl="0" w:tplc="CABE8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A1BB6"/>
    <w:multiLevelType w:val="hybridMultilevel"/>
    <w:tmpl w:val="8C2E2E4E"/>
    <w:lvl w:ilvl="0" w:tplc="873A3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4D3BDC"/>
    <w:multiLevelType w:val="hybridMultilevel"/>
    <w:tmpl w:val="843A45A8"/>
    <w:lvl w:ilvl="0" w:tplc="03645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EB3465"/>
    <w:multiLevelType w:val="hybridMultilevel"/>
    <w:tmpl w:val="CCA68470"/>
    <w:lvl w:ilvl="0" w:tplc="AD480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A065AC"/>
    <w:multiLevelType w:val="hybridMultilevel"/>
    <w:tmpl w:val="97B43A54"/>
    <w:lvl w:ilvl="0" w:tplc="58981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2A"/>
    <w:rsid w:val="00284717"/>
    <w:rsid w:val="002F382A"/>
    <w:rsid w:val="003F4534"/>
    <w:rsid w:val="006B268F"/>
    <w:rsid w:val="00705B14"/>
    <w:rsid w:val="00C164C4"/>
    <w:rsid w:val="00C4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0D6D7-E2C8-4F24-A270-C4580095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3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dreamy</dc:creator>
  <cp:keywords/>
  <dc:description/>
  <cp:lastModifiedBy>dreamy</cp:lastModifiedBy>
  <cp:revision>1</cp:revision>
  <dcterms:created xsi:type="dcterms:W3CDTF">2015-11-03T15:56:00Z</dcterms:created>
  <dcterms:modified xsi:type="dcterms:W3CDTF">2015-11-03T16:59:00Z</dcterms:modified>
</cp:coreProperties>
</file>