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ED31" w14:textId="6BC7F35A" w:rsidR="007A6589" w:rsidRDefault="007A6589" w:rsidP="007A6589">
      <w:pPr>
        <w:pStyle w:val="Heading2"/>
      </w:pPr>
      <w:r>
        <w:t>Exam Assignments V01</w:t>
      </w:r>
    </w:p>
    <w:p w14:paraId="15708297" w14:textId="3EEE581D" w:rsidR="007A6589" w:rsidRPr="007A6589" w:rsidRDefault="007A6589" w:rsidP="00265789">
      <w:pPr>
        <w:pStyle w:val="Heading2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7A6589">
        <w:rPr>
          <w:b w:val="0"/>
          <w:bCs w:val="0"/>
          <w:sz w:val="28"/>
          <w:szCs w:val="28"/>
        </w:rPr>
        <w:t xml:space="preserve">Describe how </w:t>
      </w:r>
      <w:r w:rsidRPr="007A6589">
        <w:rPr>
          <w:rFonts w:ascii="LMSans10-Bold" w:hAnsi="LMSans10-Bold" w:cs="LMSans10-Bold"/>
          <w:sz w:val="28"/>
          <w:szCs w:val="28"/>
        </w:rPr>
        <w:t>parallelism</w:t>
      </w:r>
      <w:r w:rsidRPr="007A6589">
        <w:rPr>
          <w:rFonts w:ascii="LMSans10-Bold" w:hAnsi="LMSans10-Bold" w:cs="LMSans10-Bold"/>
          <w:b w:val="0"/>
          <w:bCs w:val="0"/>
          <w:sz w:val="28"/>
          <w:szCs w:val="28"/>
        </w:rPr>
        <w:t xml:space="preserve"> </w:t>
      </w:r>
      <w:r w:rsidRPr="007A6589">
        <w:rPr>
          <w:b w:val="0"/>
          <w:bCs w:val="0"/>
          <w:sz w:val="28"/>
          <w:szCs w:val="28"/>
        </w:rPr>
        <w:t xml:space="preserve">differs from </w:t>
      </w:r>
      <w:r w:rsidRPr="007A6589">
        <w:rPr>
          <w:rFonts w:ascii="LMSans10-Bold" w:hAnsi="LMSans10-Bold" w:cs="LMSans10-Bold"/>
          <w:sz w:val="28"/>
          <w:szCs w:val="28"/>
        </w:rPr>
        <w:t>concurrency</w:t>
      </w:r>
    </w:p>
    <w:p w14:paraId="6AF4BED2" w14:textId="115F97D7" w:rsidR="007A6589" w:rsidRPr="00B95AB5" w:rsidRDefault="00D327D2" w:rsidP="007A6589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B95AB5">
        <w:rPr>
          <w:rFonts w:cstheme="minorHAnsi"/>
          <w:b/>
          <w:bCs/>
          <w:kern w:val="0"/>
          <w:szCs w:val="21"/>
        </w:rPr>
        <w:t>concurrency</w:t>
      </w:r>
      <w:r w:rsidRPr="00B95AB5">
        <w:rPr>
          <w:rFonts w:cstheme="minorHAnsi"/>
          <w:kern w:val="0"/>
          <w:szCs w:val="21"/>
        </w:rPr>
        <w:t xml:space="preserve">: </w:t>
      </w:r>
      <w:r w:rsidR="007A6589" w:rsidRPr="00B95AB5">
        <w:rPr>
          <w:rFonts w:cstheme="minorHAnsi"/>
          <w:kern w:val="0"/>
          <w:szCs w:val="21"/>
        </w:rPr>
        <w:t xml:space="preserve">A system is </w:t>
      </w:r>
      <w:r w:rsidR="007A6589" w:rsidRPr="00B95AB5">
        <w:rPr>
          <w:rFonts w:cstheme="minorHAnsi"/>
          <w:b/>
          <w:bCs/>
          <w:kern w:val="0"/>
          <w:szCs w:val="21"/>
        </w:rPr>
        <w:t xml:space="preserve">concurrent </w:t>
      </w:r>
      <w:r w:rsidR="007A6589" w:rsidRPr="00B95AB5">
        <w:rPr>
          <w:rFonts w:cstheme="minorHAnsi"/>
          <w:kern w:val="0"/>
          <w:szCs w:val="21"/>
        </w:rPr>
        <w:t>if it can support two or more actions</w:t>
      </w:r>
      <w:r w:rsidR="007A6589" w:rsidRPr="00B95AB5">
        <w:rPr>
          <w:rFonts w:cstheme="minorHAnsi"/>
          <w:kern w:val="0"/>
          <w:szCs w:val="21"/>
        </w:rPr>
        <w:t xml:space="preserve"> </w:t>
      </w:r>
      <w:r w:rsidR="007A6589" w:rsidRPr="00B95AB5">
        <w:rPr>
          <w:rFonts w:cstheme="minorHAnsi"/>
          <w:i/>
          <w:iCs/>
          <w:kern w:val="0"/>
          <w:szCs w:val="21"/>
          <w:u w:val="single"/>
        </w:rPr>
        <w:t>in progress</w:t>
      </w:r>
      <w:r w:rsidR="007A6589" w:rsidRPr="00B95AB5">
        <w:rPr>
          <w:rFonts w:cstheme="minorHAnsi"/>
          <w:i/>
          <w:iCs/>
          <w:kern w:val="0"/>
          <w:szCs w:val="21"/>
        </w:rPr>
        <w:t xml:space="preserve"> </w:t>
      </w:r>
      <w:r w:rsidR="007A6589" w:rsidRPr="00B95AB5">
        <w:rPr>
          <w:rFonts w:cstheme="minorHAnsi"/>
          <w:kern w:val="0"/>
          <w:szCs w:val="21"/>
        </w:rPr>
        <w:t xml:space="preserve">at the same time. </w:t>
      </w:r>
      <w:r w:rsidRPr="00B95AB5">
        <w:rPr>
          <w:rFonts w:cstheme="minorHAnsi"/>
          <w:kern w:val="0"/>
          <w:szCs w:val="21"/>
        </w:rPr>
        <w:t>Concurrency means executing multiple tasks at the same time but not necessarily simultaneously.</w:t>
      </w:r>
    </w:p>
    <w:p w14:paraId="1B50C529" w14:textId="77777777" w:rsidR="00D327D2" w:rsidRDefault="00D327D2" w:rsidP="007A6589">
      <w:pPr>
        <w:autoSpaceDE w:val="0"/>
        <w:autoSpaceDN w:val="0"/>
        <w:adjustRightInd w:val="0"/>
        <w:jc w:val="left"/>
        <w:rPr>
          <w:rFonts w:ascii="LMSans12-Regular" w:hAnsi="LMSans12-Regular" w:cs="LMSans12-Regular"/>
          <w:kern w:val="0"/>
          <w:sz w:val="24"/>
          <w:szCs w:val="24"/>
        </w:rPr>
      </w:pPr>
    </w:p>
    <w:p w14:paraId="17005398" w14:textId="58431D4B" w:rsidR="0071755E" w:rsidRPr="00B95AB5" w:rsidRDefault="00D327D2" w:rsidP="007A6589">
      <w:pPr>
        <w:autoSpaceDE w:val="0"/>
        <w:autoSpaceDN w:val="0"/>
        <w:adjustRightInd w:val="0"/>
        <w:jc w:val="left"/>
        <w:rPr>
          <w:rFonts w:cstheme="minorHAnsi"/>
          <w:kern w:val="0"/>
          <w:szCs w:val="21"/>
        </w:rPr>
      </w:pPr>
      <w:r w:rsidRPr="00B95AB5">
        <w:rPr>
          <w:rFonts w:cstheme="minorHAnsi"/>
          <w:b/>
          <w:bCs/>
          <w:kern w:val="0"/>
          <w:szCs w:val="21"/>
        </w:rPr>
        <w:t>parallelism</w:t>
      </w:r>
      <w:r w:rsidRPr="00B95AB5">
        <w:rPr>
          <w:rFonts w:cstheme="minorHAnsi"/>
          <w:kern w:val="0"/>
          <w:szCs w:val="21"/>
        </w:rPr>
        <w:t xml:space="preserve">: </w:t>
      </w:r>
      <w:r w:rsidR="007A6589" w:rsidRPr="00B95AB5">
        <w:rPr>
          <w:rFonts w:cstheme="minorHAnsi"/>
          <w:kern w:val="0"/>
          <w:szCs w:val="21"/>
        </w:rPr>
        <w:t xml:space="preserve">A system is </w:t>
      </w:r>
      <w:r w:rsidR="007A6589" w:rsidRPr="00B95AB5">
        <w:rPr>
          <w:rFonts w:cstheme="minorHAnsi"/>
          <w:b/>
          <w:bCs/>
          <w:kern w:val="0"/>
          <w:szCs w:val="21"/>
        </w:rPr>
        <w:t xml:space="preserve">parallel </w:t>
      </w:r>
      <w:r w:rsidR="007A6589" w:rsidRPr="00B95AB5">
        <w:rPr>
          <w:rFonts w:cstheme="minorHAnsi"/>
          <w:kern w:val="0"/>
          <w:szCs w:val="21"/>
        </w:rPr>
        <w:t>if it can</w:t>
      </w:r>
      <w:r w:rsidR="007A6589" w:rsidRPr="00B95AB5">
        <w:rPr>
          <w:rFonts w:cstheme="minorHAnsi"/>
          <w:kern w:val="0"/>
          <w:szCs w:val="21"/>
        </w:rPr>
        <w:t xml:space="preserve"> </w:t>
      </w:r>
      <w:r w:rsidR="007A6589" w:rsidRPr="00B95AB5">
        <w:rPr>
          <w:rFonts w:cstheme="minorHAnsi"/>
          <w:kern w:val="0"/>
          <w:szCs w:val="21"/>
        </w:rPr>
        <w:t xml:space="preserve">support two or more actions </w:t>
      </w:r>
      <w:r w:rsidR="007A6589" w:rsidRPr="00B95AB5">
        <w:rPr>
          <w:rFonts w:cstheme="minorHAnsi"/>
          <w:kern w:val="0"/>
          <w:szCs w:val="21"/>
          <w:u w:val="single"/>
        </w:rPr>
        <w:t>executing</w:t>
      </w:r>
      <w:r w:rsidR="007A6589" w:rsidRPr="00B95AB5">
        <w:rPr>
          <w:rFonts w:cstheme="minorHAnsi"/>
          <w:kern w:val="0"/>
          <w:szCs w:val="21"/>
        </w:rPr>
        <w:t xml:space="preserve"> </w:t>
      </w:r>
      <w:r w:rsidR="007A6589" w:rsidRPr="00B95AB5">
        <w:rPr>
          <w:rFonts w:cstheme="minorHAnsi"/>
          <w:kern w:val="0"/>
          <w:szCs w:val="21"/>
          <w:u w:val="single"/>
        </w:rPr>
        <w:t>s</w:t>
      </w:r>
      <w:r w:rsidR="007A6589" w:rsidRPr="00B95AB5">
        <w:rPr>
          <w:rFonts w:cstheme="minorHAnsi"/>
          <w:kern w:val="0"/>
          <w:szCs w:val="21"/>
          <w:u w:val="single"/>
        </w:rPr>
        <w:t>imultaneously</w:t>
      </w:r>
      <w:r w:rsidR="007A6589" w:rsidRPr="00B95AB5">
        <w:rPr>
          <w:rFonts w:cstheme="minorHAnsi"/>
          <w:kern w:val="0"/>
          <w:szCs w:val="21"/>
        </w:rPr>
        <w:t>.</w:t>
      </w:r>
      <w:r w:rsidRPr="00B95AB5">
        <w:rPr>
          <w:rFonts w:cstheme="minorHAnsi"/>
          <w:kern w:val="0"/>
          <w:szCs w:val="21"/>
        </w:rPr>
        <w:t xml:space="preserve"> </w:t>
      </w:r>
      <w:r w:rsidRPr="00B95AB5">
        <w:rPr>
          <w:rFonts w:cstheme="minorHAnsi"/>
          <w:kern w:val="0"/>
          <w:szCs w:val="21"/>
        </w:rPr>
        <w:t>Parallelism is a specific kind of concurrency where tasks are really executed simultaneously.</w:t>
      </w:r>
      <w:r w:rsidRPr="00B95AB5">
        <w:rPr>
          <w:rStyle w:val="FootnoteReference"/>
          <w:rFonts w:cstheme="minorHAnsi"/>
          <w:kern w:val="0"/>
          <w:szCs w:val="21"/>
        </w:rPr>
        <w:footnoteReference w:id="1"/>
      </w:r>
    </w:p>
    <w:p w14:paraId="21C7A735" w14:textId="4467D22E" w:rsidR="00265789" w:rsidRDefault="00265789" w:rsidP="007A6589">
      <w:pPr>
        <w:autoSpaceDE w:val="0"/>
        <w:autoSpaceDN w:val="0"/>
        <w:adjustRightInd w:val="0"/>
        <w:jc w:val="left"/>
        <w:rPr>
          <w:rFonts w:ascii="LMSans12-Regular" w:hAnsi="LMSans12-Regular" w:cs="LMSans12-Regular"/>
          <w:kern w:val="0"/>
          <w:sz w:val="24"/>
          <w:szCs w:val="24"/>
        </w:rPr>
      </w:pPr>
    </w:p>
    <w:p w14:paraId="5DF71A28" w14:textId="4DBC2BC6" w:rsidR="00265789" w:rsidRDefault="00265789" w:rsidP="00265789">
      <w:pPr>
        <w:pStyle w:val="Heading2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265789">
        <w:rPr>
          <w:b w:val="0"/>
          <w:bCs w:val="0"/>
          <w:sz w:val="28"/>
          <w:szCs w:val="28"/>
        </w:rPr>
        <w:t>What is fork-join parallelism?</w:t>
      </w:r>
    </w:p>
    <w:p w14:paraId="3192CBEC" w14:textId="5200EA85" w:rsidR="00265789" w:rsidRPr="00B95AB5" w:rsidRDefault="00265789" w:rsidP="00265789">
      <w:pPr>
        <w:pStyle w:val="NormalWe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AB5">
        <w:rPr>
          <w:rFonts w:asciiTheme="minorHAnsi" w:eastAsiaTheme="minorEastAsia" w:hAnsiTheme="minorHAnsi" w:cstheme="minorBidi"/>
          <w:kern w:val="2"/>
          <w:sz w:val="21"/>
          <w:szCs w:val="22"/>
        </w:rPr>
        <w:t>Fork/join parallelism is a style of parallel programming useful for exploiting the parallelism inherent in divide and conquer algorithms on shared memory multiprocessors.</w:t>
      </w:r>
    </w:p>
    <w:p w14:paraId="67A5F047" w14:textId="7D3C7E81" w:rsidR="00265789" w:rsidRPr="00B95AB5" w:rsidRDefault="00265789" w:rsidP="00265789">
      <w:pPr>
        <w:pStyle w:val="NormalWe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95AB5">
        <w:rPr>
          <w:rFonts w:asciiTheme="minorHAnsi" w:eastAsiaTheme="minorEastAsia" w:hAnsiTheme="minorHAnsi" w:cstheme="minorBidi"/>
          <w:kern w:val="2"/>
          <w:sz w:val="21"/>
          <w:szCs w:val="22"/>
        </w:rPr>
        <w:t>The idea is quite simple: a larger task can be divided into smaller tasks whose solutions can then be combined. As long as the smaller tasks are independent, they can be executed in parallel.</w:t>
      </w:r>
    </w:p>
    <w:p w14:paraId="14CE209D" w14:textId="6F80F528" w:rsidR="00A81FED" w:rsidRPr="00265789" w:rsidRDefault="00A81FED" w:rsidP="00265789">
      <w:pPr>
        <w:pStyle w:val="NormalWeb"/>
        <w:rPr>
          <w:rFonts w:ascii="LMSans12-Regular" w:eastAsiaTheme="minorEastAsia" w:hAnsi="LMSans12-Regular" w:cs="LMSans12-Regular"/>
        </w:rPr>
      </w:pPr>
      <w:r>
        <w:rPr>
          <w:noProof/>
        </w:rPr>
        <w:lastRenderedPageBreak/>
        <w:drawing>
          <wp:inline distT="0" distB="0" distL="0" distR="0" wp14:anchorId="4149E61C" wp14:editId="231D9F20">
            <wp:extent cx="5519057" cy="5104430"/>
            <wp:effectExtent l="0" t="0" r="5715" b="1270"/>
            <wp:docPr id="2" name="Picture 2" descr="a paragraph of parallel code,&#10;which has sequential part and parallel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ragraph of parallel code,&#10;which has sequential part and parallel par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193" cy="51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B96" w14:textId="7F4A1E14" w:rsidR="00265789" w:rsidRDefault="00DA27DC" w:rsidP="00DA27DC">
      <w:pPr>
        <w:pStyle w:val="Heading2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DA27DC">
        <w:rPr>
          <w:b w:val="0"/>
          <w:bCs w:val="0"/>
          <w:sz w:val="28"/>
          <w:szCs w:val="28"/>
        </w:rPr>
        <w:t>Read Chapter 1 from Computer Systems: A</w:t>
      </w:r>
      <w:r w:rsidRPr="00DA27DC">
        <w:rPr>
          <w:b w:val="0"/>
          <w:bCs w:val="0"/>
          <w:sz w:val="28"/>
          <w:szCs w:val="28"/>
        </w:rPr>
        <w:t xml:space="preserve"> </w:t>
      </w:r>
      <w:r w:rsidRPr="00DA27DC">
        <w:rPr>
          <w:b w:val="0"/>
          <w:bCs w:val="0"/>
          <w:sz w:val="28"/>
          <w:szCs w:val="28"/>
        </w:rPr>
        <w:t>Programmer’s Perspective</w:t>
      </w:r>
      <w:r w:rsidR="008441F1">
        <w:rPr>
          <w:rStyle w:val="FootnoteReference"/>
          <w:b w:val="0"/>
          <w:bCs w:val="0"/>
          <w:sz w:val="28"/>
          <w:szCs w:val="28"/>
        </w:rPr>
        <w:footnoteReference w:id="2"/>
      </w:r>
      <w:r w:rsidRPr="00DA27DC">
        <w:rPr>
          <w:b w:val="0"/>
          <w:bCs w:val="0"/>
          <w:sz w:val="28"/>
          <w:szCs w:val="28"/>
        </w:rPr>
        <w:t>.</w:t>
      </w:r>
      <w:r w:rsidRPr="00DA27DC">
        <w:rPr>
          <w:b w:val="0"/>
          <w:bCs w:val="0"/>
          <w:sz w:val="28"/>
          <w:szCs w:val="28"/>
        </w:rPr>
        <w:t xml:space="preserve"> </w:t>
      </w:r>
      <w:r w:rsidRPr="00DA27DC">
        <w:rPr>
          <w:b w:val="0"/>
          <w:bCs w:val="0"/>
          <w:sz w:val="28"/>
          <w:szCs w:val="28"/>
        </w:rPr>
        <w:t>Discuss one thing you find particularly interesting.</w:t>
      </w:r>
      <w:r w:rsidR="00E64C19">
        <w:rPr>
          <w:b w:val="0"/>
          <w:bCs w:val="0"/>
          <w:sz w:val="28"/>
          <w:szCs w:val="28"/>
        </w:rPr>
        <w:t xml:space="preserve"> </w:t>
      </w:r>
      <w:r w:rsidRPr="00DA27DC">
        <w:rPr>
          <w:b w:val="0"/>
          <w:bCs w:val="0"/>
          <w:sz w:val="28"/>
          <w:szCs w:val="28"/>
        </w:rPr>
        <w:t>(google it to find more information)</w:t>
      </w:r>
    </w:p>
    <w:p w14:paraId="5970CEEA" w14:textId="359B9D4E" w:rsidR="00090795" w:rsidRDefault="00090795" w:rsidP="00090795">
      <w:r>
        <w:rPr>
          <w:rFonts w:hint="eastAsia"/>
        </w:rPr>
        <w:t>I</w:t>
      </w:r>
      <w:r>
        <w:t xml:space="preserve"> found the part  </w:t>
      </w:r>
      <w:r w:rsidRPr="00090795">
        <w:rPr>
          <w:b/>
          <w:bCs/>
        </w:rPr>
        <w:t xml:space="preserve">1.9,1 Concurrency and Parallelism </w:t>
      </w:r>
      <w:r>
        <w:t xml:space="preserve"> is most interesting, because </w:t>
      </w:r>
      <w:r w:rsidRPr="00090795">
        <w:t>we have been exposed to this concept in class.</w:t>
      </w:r>
      <w:r>
        <w:t xml:space="preserve"> </w:t>
      </w:r>
      <w:r w:rsidRPr="00090795">
        <w:t>This section explains it in more detail.</w:t>
      </w:r>
      <w:r>
        <w:t xml:space="preserve"> </w:t>
      </w:r>
      <w:r w:rsidR="0013318B">
        <w:t>I</w:t>
      </w:r>
      <w:r>
        <w:t xml:space="preserve">t </w:t>
      </w:r>
      <w:r w:rsidR="0013318B">
        <w:t>introduces</w:t>
      </w:r>
      <w:r>
        <w:t xml:space="preserve"> 3 levels </w:t>
      </w:r>
      <w:r w:rsidR="0013318B">
        <w:t xml:space="preserve">of parallelism </w:t>
      </w:r>
      <w:r>
        <w:t>from highest to lowest.</w:t>
      </w:r>
    </w:p>
    <w:p w14:paraId="67857331" w14:textId="77777777" w:rsidR="0013318B" w:rsidRDefault="0013318B" w:rsidP="00090795"/>
    <w:p w14:paraId="156687DE" w14:textId="0CB301A1" w:rsidR="00090795" w:rsidRPr="003F07F4" w:rsidRDefault="00090795" w:rsidP="003F07F4">
      <w:pPr>
        <w:pStyle w:val="Heading3"/>
        <w:numPr>
          <w:ilvl w:val="0"/>
          <w:numId w:val="2"/>
        </w:numPr>
        <w:rPr>
          <w:sz w:val="21"/>
          <w:szCs w:val="21"/>
        </w:rPr>
      </w:pPr>
      <w:r w:rsidRPr="003F07F4">
        <w:rPr>
          <w:sz w:val="21"/>
          <w:szCs w:val="21"/>
        </w:rPr>
        <w:t>Thread-Level Concurrency</w:t>
      </w:r>
    </w:p>
    <w:p w14:paraId="4867E95F" w14:textId="7F7FD85B" w:rsidR="006245D0" w:rsidRDefault="006245D0" w:rsidP="006245D0">
      <w:r w:rsidRPr="006245D0">
        <w:t>This form of concurrency allows multiple users to interact with a system at the same</w:t>
      </w:r>
      <w:r>
        <w:t xml:space="preserve"> </w:t>
      </w:r>
      <w:r w:rsidRPr="006245D0">
        <w:t>time, such as when many people want to get pages from a single web server. It also allows a single user to</w:t>
      </w:r>
      <w:r>
        <w:t xml:space="preserve"> </w:t>
      </w:r>
      <w:r w:rsidRPr="006245D0">
        <w:lastRenderedPageBreak/>
        <w:t>engage in multiple tasks concurrently, such as having a web browser in one window, a word processor in</w:t>
      </w:r>
      <w:r>
        <w:t xml:space="preserve"> </w:t>
      </w:r>
      <w:r w:rsidRPr="006245D0">
        <w:t>another, and streaming music playing at the same time.</w:t>
      </w:r>
      <w:r>
        <w:rPr>
          <w:rStyle w:val="FootnoteReference"/>
        </w:rPr>
        <w:footnoteReference w:id="3"/>
      </w:r>
    </w:p>
    <w:p w14:paraId="669C0D06" w14:textId="709AAB81" w:rsidR="00871965" w:rsidRDefault="00871965" w:rsidP="008719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871965">
        <w:rPr>
          <w:rFonts w:ascii="Times New Roman" w:hAnsi="Times New Roman" w:cs="Times New Roman"/>
          <w:b/>
          <w:bCs/>
          <w:i/>
          <w:iCs/>
          <w:kern w:val="0"/>
          <w:sz w:val="22"/>
        </w:rPr>
        <w:t>uniprocessor system.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: </w:t>
      </w:r>
      <w:r>
        <w:rPr>
          <w:rFonts w:ascii="Times New Roman" w:hAnsi="Times New Roman" w:cs="Times New Roman"/>
          <w:kern w:val="0"/>
          <w:sz w:val="22"/>
        </w:rPr>
        <w:t>allows a single user to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engage in multiple tasks concurrently</w:t>
      </w:r>
    </w:p>
    <w:p w14:paraId="78B25F9C" w14:textId="65B9D929" w:rsidR="00871965" w:rsidRPr="00871965" w:rsidRDefault="00871965" w:rsidP="00871965">
      <w:pPr>
        <w:autoSpaceDE w:val="0"/>
        <w:autoSpaceDN w:val="0"/>
        <w:adjustRightInd w:val="0"/>
        <w:jc w:val="left"/>
      </w:pPr>
      <w:r w:rsidRPr="00871965">
        <w:rPr>
          <w:rFonts w:ascii="Times New Roman" w:hAnsi="Times New Roman" w:cs="Times New Roman"/>
          <w:b/>
          <w:bCs/>
          <w:i/>
          <w:iCs/>
          <w:kern w:val="0"/>
          <w:sz w:val="22"/>
        </w:rPr>
        <w:t>multiprocessor system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: </w:t>
      </w:r>
      <w:r>
        <w:rPr>
          <w:rFonts w:ascii="Times New Roman" w:hAnsi="Times New Roman" w:cs="Times New Roman"/>
          <w:kern w:val="0"/>
          <w:sz w:val="22"/>
        </w:rPr>
        <w:t xml:space="preserve">a system consisting of </w:t>
      </w:r>
      <w:r w:rsidRPr="00871965">
        <w:rPr>
          <w:rFonts w:ascii="Times New Roman" w:hAnsi="Times New Roman" w:cs="Times New Roman"/>
          <w:kern w:val="0"/>
          <w:sz w:val="22"/>
          <w:u w:val="single"/>
        </w:rPr>
        <w:t xml:space="preserve">multiple processors </w:t>
      </w:r>
      <w:r>
        <w:rPr>
          <w:rFonts w:ascii="Times New Roman" w:hAnsi="Times New Roman" w:cs="Times New Roman"/>
          <w:kern w:val="0"/>
          <w:sz w:val="22"/>
        </w:rPr>
        <w:t>all under the control of a single operating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system kernel</w:t>
      </w:r>
    </w:p>
    <w:p w14:paraId="214792E3" w14:textId="4684C9F5" w:rsidR="009E0E01" w:rsidRDefault="00871965" w:rsidP="0087196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871965">
        <w:rPr>
          <w:rFonts w:ascii="Times New Roman" w:hAnsi="Times New Roman" w:cs="Times New Roman"/>
          <w:kern w:val="0"/>
          <w:sz w:val="22"/>
          <w:u w:val="single"/>
        </w:rPr>
        <w:t>Multi-core processors</w:t>
      </w:r>
      <w:r>
        <w:rPr>
          <w:rFonts w:ascii="Times New Roman" w:hAnsi="Times New Roman" w:cs="Times New Roman"/>
          <w:kern w:val="0"/>
          <w:sz w:val="22"/>
        </w:rPr>
        <w:t xml:space="preserve"> have several CPUs (referred to as “cores”) integrated onto a single integrated-circuit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chip.</w:t>
      </w:r>
      <w:r>
        <w:rPr>
          <w:rFonts w:ascii="Times New Roman" w:hAnsi="Times New Roman" w:cs="Times New Roman"/>
          <w:kern w:val="0"/>
          <w:sz w:val="22"/>
        </w:rPr>
        <w:t xml:space="preserve"> Each core has </w:t>
      </w:r>
      <w:r>
        <w:rPr>
          <w:rFonts w:ascii="Times New Roman" w:hAnsi="Times New Roman" w:cs="Times New Roman"/>
          <w:kern w:val="0"/>
          <w:sz w:val="22"/>
        </w:rPr>
        <w:t>its own L1 and L2 caches, but sharing the higher levels of cache as well as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 interface to main memory.</w:t>
      </w:r>
    </w:p>
    <w:p w14:paraId="6F448548" w14:textId="48BDBB42" w:rsidR="00871965" w:rsidRDefault="00871965" w:rsidP="006B0C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808080" w:themeColor="background1" w:themeShade="80"/>
          <w:kern w:val="0"/>
          <w:sz w:val="22"/>
        </w:rPr>
      </w:pPr>
      <w:r w:rsidRPr="00871965">
        <w:rPr>
          <w:rFonts w:ascii="Times New Roman" w:hAnsi="Times New Roman" w:cs="Times New Roman"/>
          <w:b/>
          <w:bCs/>
          <w:kern w:val="0"/>
          <w:sz w:val="22"/>
        </w:rPr>
        <w:t>Hyperthreading</w:t>
      </w:r>
      <w:r>
        <w:rPr>
          <w:rFonts w:ascii="Times New Roman" w:hAnsi="Times New Roman" w:cs="Times New Roman"/>
          <w:kern w:val="0"/>
          <w:sz w:val="22"/>
        </w:rPr>
        <w:t xml:space="preserve">, sometimes called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simultaneous multi-threading </w:t>
      </w:r>
      <w:r>
        <w:rPr>
          <w:rFonts w:ascii="Times New Roman" w:hAnsi="Times New Roman" w:cs="Times New Roman"/>
          <w:kern w:val="0"/>
          <w:sz w:val="22"/>
        </w:rPr>
        <w:t>is a technique that allows a single CPU to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execute multiple flows of control.</w:t>
      </w:r>
      <w:r w:rsidR="006B0C24" w:rsidRPr="006B0C24">
        <w:rPr>
          <w:rFonts w:ascii="Times New Roman" w:hAnsi="Times New Roman" w:cs="Times New Roman"/>
          <w:color w:val="808080" w:themeColor="background1" w:themeShade="80"/>
          <w:kern w:val="0"/>
          <w:sz w:val="22"/>
        </w:rPr>
        <w:t xml:space="preserve"> (</w:t>
      </w:r>
      <w:r w:rsidR="006B0C24" w:rsidRPr="006B0C24">
        <w:rPr>
          <w:rFonts w:ascii="Times New Roman" w:hAnsi="Times New Roman" w:cs="Times New Roman"/>
          <w:color w:val="808080" w:themeColor="background1" w:themeShade="80"/>
          <w:kern w:val="0"/>
          <w:sz w:val="22"/>
        </w:rPr>
        <w:t>As an example, the Intel Core i7 processor can have each core executing</w:t>
      </w:r>
      <w:r w:rsidR="006B0C24" w:rsidRPr="006B0C24">
        <w:rPr>
          <w:rFonts w:ascii="Times New Roman" w:hAnsi="Times New Roman" w:cs="Times New Roman"/>
          <w:color w:val="808080" w:themeColor="background1" w:themeShade="80"/>
          <w:kern w:val="0"/>
          <w:sz w:val="22"/>
        </w:rPr>
        <w:t xml:space="preserve"> </w:t>
      </w:r>
      <w:r w:rsidR="006B0C24" w:rsidRPr="006B0C24">
        <w:rPr>
          <w:rFonts w:ascii="Times New Roman" w:hAnsi="Times New Roman" w:cs="Times New Roman"/>
          <w:color w:val="808080" w:themeColor="background1" w:themeShade="80"/>
          <w:kern w:val="0"/>
          <w:sz w:val="22"/>
        </w:rPr>
        <w:t>two threads, and so a four-core system can actually execute eight threads in parallel.</w:t>
      </w:r>
      <w:r w:rsidR="006B0C24" w:rsidRPr="006B0C24">
        <w:rPr>
          <w:rFonts w:ascii="Times New Roman" w:hAnsi="Times New Roman" w:cs="Times New Roman"/>
          <w:color w:val="808080" w:themeColor="background1" w:themeShade="80"/>
          <w:kern w:val="0"/>
          <w:sz w:val="22"/>
        </w:rPr>
        <w:t>)</w:t>
      </w:r>
    </w:p>
    <w:p w14:paraId="31C5A147" w14:textId="67A646ED" w:rsidR="006B0C24" w:rsidRPr="003F07F4" w:rsidRDefault="003F07F4" w:rsidP="003F07F4">
      <w:pPr>
        <w:autoSpaceDE w:val="0"/>
        <w:autoSpaceDN w:val="0"/>
        <w:adjustRightInd w:val="0"/>
        <w:jc w:val="left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kern w:val="0"/>
          <w:sz w:val="22"/>
        </w:rPr>
        <w:t>The use of multiprocessing can</w:t>
      </w:r>
      <w:r w:rsidRPr="003F07F4">
        <w:rPr>
          <w:rFonts w:ascii="Times New Roman" w:hAnsi="Times New Roman" w:cs="Times New Roman"/>
          <w:b/>
          <w:bCs/>
          <w:kern w:val="0"/>
          <w:sz w:val="22"/>
        </w:rPr>
        <w:t xml:space="preserve"> improve system performance </w:t>
      </w:r>
      <w:r>
        <w:rPr>
          <w:rFonts w:ascii="Times New Roman" w:hAnsi="Times New Roman" w:cs="Times New Roman"/>
          <w:kern w:val="0"/>
          <w:sz w:val="22"/>
        </w:rPr>
        <w:t xml:space="preserve">in two ways. </w:t>
      </w:r>
      <w:r w:rsidRPr="003F07F4">
        <w:rPr>
          <w:rFonts w:ascii="Times New Roman" w:hAnsi="Times New Roman" w:cs="Times New Roman"/>
          <w:b/>
          <w:bCs/>
          <w:kern w:val="0"/>
          <w:sz w:val="22"/>
        </w:rPr>
        <w:t>First</w:t>
      </w:r>
      <w:r>
        <w:rPr>
          <w:rFonts w:ascii="Times New Roman" w:hAnsi="Times New Roman" w:cs="Times New Roman"/>
          <w:kern w:val="0"/>
          <w:sz w:val="22"/>
        </w:rPr>
        <w:t>, it reduces the need to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simulate concurrency when performing multiple tasks.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 w:rsidRPr="003F07F4">
        <w:rPr>
          <w:rFonts w:ascii="Times New Roman" w:hAnsi="Times New Roman" w:cs="Times New Roman"/>
          <w:b/>
          <w:bCs/>
          <w:kern w:val="0"/>
          <w:sz w:val="22"/>
        </w:rPr>
        <w:t>Second</w:t>
      </w:r>
      <w:r>
        <w:rPr>
          <w:rFonts w:ascii="Times New Roman" w:hAnsi="Times New Roman" w:cs="Times New Roman"/>
          <w:kern w:val="0"/>
          <w:sz w:val="22"/>
        </w:rPr>
        <w:t>, it can run a single application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program faster, </w:t>
      </w:r>
      <w:r w:rsidRPr="003F07F4">
        <w:rPr>
          <w:rFonts w:ascii="Times New Roman" w:hAnsi="Times New Roman" w:cs="Times New Roman"/>
          <w:color w:val="1F497D" w:themeColor="text2"/>
          <w:kern w:val="0"/>
          <w:sz w:val="22"/>
          <w:u w:val="single"/>
        </w:rPr>
        <w:t>but only if that program is expressed in terms of multiple threads that can effectively execute</w:t>
      </w:r>
      <w:r w:rsidRPr="003F07F4">
        <w:rPr>
          <w:rFonts w:ascii="Times New Roman" w:hAnsi="Times New Roman" w:cs="Times New Roman"/>
          <w:color w:val="1F497D" w:themeColor="text2"/>
          <w:kern w:val="0"/>
          <w:sz w:val="22"/>
          <w:u w:val="single"/>
        </w:rPr>
        <w:t xml:space="preserve"> </w:t>
      </w:r>
      <w:r w:rsidRPr="003F07F4">
        <w:rPr>
          <w:rFonts w:ascii="Times New Roman" w:hAnsi="Times New Roman" w:cs="Times New Roman"/>
          <w:color w:val="1F497D" w:themeColor="text2"/>
          <w:kern w:val="0"/>
          <w:sz w:val="22"/>
          <w:u w:val="single"/>
        </w:rPr>
        <w:t>in parallel.</w:t>
      </w:r>
      <w:r>
        <w:rPr>
          <w:rFonts w:ascii="Times New Roman" w:hAnsi="Times New Roman" w:cs="Times New Roman"/>
          <w:kern w:val="0"/>
          <w:sz w:val="22"/>
        </w:rPr>
        <w:t xml:space="preserve"> Thus, although the principles of concurrency have been formulated and studied for over 50 years,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 advent of multi-core and hyperthreaded systems has greatly increased the desire to find ways to write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application programs that can exploit the thread-level parallelism available with the hardware.</w:t>
      </w:r>
    </w:p>
    <w:p w14:paraId="1ABA5923" w14:textId="39B9C5D5" w:rsidR="00090795" w:rsidRPr="003F07F4" w:rsidRDefault="00090795" w:rsidP="003F07F4">
      <w:pPr>
        <w:pStyle w:val="Heading3"/>
        <w:numPr>
          <w:ilvl w:val="0"/>
          <w:numId w:val="2"/>
        </w:numPr>
        <w:rPr>
          <w:sz w:val="21"/>
          <w:szCs w:val="21"/>
        </w:rPr>
      </w:pPr>
      <w:r w:rsidRPr="003F07F4">
        <w:rPr>
          <w:sz w:val="21"/>
          <w:szCs w:val="21"/>
        </w:rPr>
        <w:t>Instruction-Level Parallelism</w:t>
      </w:r>
    </w:p>
    <w:p w14:paraId="51C79B48" w14:textId="680AF9EE" w:rsidR="009E0E01" w:rsidRDefault="00F27456" w:rsidP="00F27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F27456">
        <w:rPr>
          <w:rFonts w:ascii="Times New Roman" w:hAnsi="Times New Roman" w:cs="Times New Roman"/>
          <w:kern w:val="0"/>
          <w:sz w:val="22"/>
        </w:rPr>
        <w:t xml:space="preserve">At a much lower level of abstraction, modern processors can </w:t>
      </w:r>
      <w:r w:rsidRPr="00F27456">
        <w:rPr>
          <w:rFonts w:ascii="Times New Roman" w:hAnsi="Times New Roman" w:cs="Times New Roman"/>
          <w:kern w:val="0"/>
          <w:sz w:val="22"/>
          <w:u w:val="single"/>
        </w:rPr>
        <w:t>execute multiple instructions at one time</w:t>
      </w:r>
      <w:r w:rsidRPr="00F27456">
        <w:rPr>
          <w:rFonts w:ascii="Times New Roman" w:hAnsi="Times New Roman" w:cs="Times New Roman"/>
          <w:kern w:val="0"/>
          <w:sz w:val="22"/>
        </w:rPr>
        <w:t>, a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F27456">
        <w:rPr>
          <w:rFonts w:ascii="Times New Roman" w:hAnsi="Times New Roman" w:cs="Times New Roman"/>
          <w:kern w:val="0"/>
          <w:sz w:val="22"/>
        </w:rPr>
        <w:t xml:space="preserve">property known as </w:t>
      </w:r>
      <w:r w:rsidRPr="00F27456">
        <w:rPr>
          <w:rFonts w:ascii="Times New Roman" w:hAnsi="Times New Roman" w:cs="Times New Roman"/>
          <w:b/>
          <w:bCs/>
          <w:kern w:val="0"/>
          <w:sz w:val="22"/>
        </w:rPr>
        <w:t>instruction-level parallelism</w:t>
      </w:r>
      <w:r w:rsidRPr="00F27456">
        <w:rPr>
          <w:rFonts w:ascii="Times New Roman" w:hAnsi="Times New Roman" w:cs="Times New Roman"/>
          <w:kern w:val="0"/>
          <w:sz w:val="22"/>
        </w:rPr>
        <w:t>.</w:t>
      </w:r>
    </w:p>
    <w:p w14:paraId="0822FED9" w14:textId="793512B1" w:rsidR="00F27456" w:rsidRDefault="00F27456" w:rsidP="00F27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F27456">
        <w:rPr>
          <w:rFonts w:ascii="Times New Roman" w:hAnsi="Times New Roman" w:cs="Times New Roman"/>
          <w:kern w:val="0"/>
          <w:sz w:val="22"/>
        </w:rPr>
        <w:t>it introduces the concept of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 w:rsidRPr="00F27456">
        <w:rPr>
          <w:rFonts w:ascii="Times New Roman" w:hAnsi="Times New Roman" w:cs="Times New Roman"/>
          <w:b/>
          <w:bCs/>
          <w:i/>
          <w:iCs/>
          <w:kern w:val="0"/>
          <w:sz w:val="22"/>
        </w:rPr>
        <w:t>pipelining</w:t>
      </w:r>
      <w:r>
        <w:rPr>
          <w:rFonts w:ascii="Times New Roman" w:hAnsi="Times New Roman" w:cs="Times New Roman"/>
          <w:kern w:val="0"/>
          <w:sz w:val="22"/>
        </w:rPr>
        <w:t xml:space="preserve">, where the actions required to execute an instruction are partitioned into different </w:t>
      </w:r>
      <w:r w:rsidRPr="00F27456">
        <w:rPr>
          <w:rFonts w:ascii="Times New Roman" w:hAnsi="Times New Roman" w:cs="Times New Roman"/>
          <w:b/>
          <w:bCs/>
          <w:kern w:val="0"/>
          <w:sz w:val="22"/>
        </w:rPr>
        <w:t>steps</w:t>
      </w:r>
      <w:r>
        <w:rPr>
          <w:rFonts w:ascii="Times New Roman" w:hAnsi="Times New Roman" w:cs="Times New Roman"/>
          <w:kern w:val="0"/>
          <w:sz w:val="22"/>
        </w:rPr>
        <w:t>, and the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processor hardware is organized as a series of </w:t>
      </w:r>
      <w:r w:rsidRPr="00F27456">
        <w:rPr>
          <w:rFonts w:ascii="Times New Roman" w:hAnsi="Times New Roman" w:cs="Times New Roman"/>
          <w:b/>
          <w:bCs/>
          <w:kern w:val="0"/>
          <w:sz w:val="22"/>
        </w:rPr>
        <w:t>stages</w:t>
      </w:r>
      <w:r>
        <w:rPr>
          <w:rFonts w:ascii="Times New Roman" w:hAnsi="Times New Roman" w:cs="Times New Roman"/>
          <w:kern w:val="0"/>
          <w:sz w:val="22"/>
        </w:rPr>
        <w:t xml:space="preserve">, each performing one of these steps. The </w:t>
      </w:r>
      <w:r w:rsidRPr="00F27456">
        <w:rPr>
          <w:rFonts w:ascii="Times New Roman" w:hAnsi="Times New Roman" w:cs="Times New Roman"/>
          <w:kern w:val="0"/>
          <w:sz w:val="22"/>
          <w:u w:val="single"/>
        </w:rPr>
        <w:t>stages can</w:t>
      </w:r>
      <w:r w:rsidRPr="00F27456">
        <w:rPr>
          <w:rFonts w:ascii="Times New Roman" w:hAnsi="Times New Roman" w:cs="Times New Roman"/>
          <w:kern w:val="0"/>
          <w:sz w:val="22"/>
          <w:u w:val="single"/>
        </w:rPr>
        <w:t xml:space="preserve"> </w:t>
      </w:r>
      <w:r w:rsidRPr="00F27456">
        <w:rPr>
          <w:rFonts w:ascii="Times New Roman" w:hAnsi="Times New Roman" w:cs="Times New Roman"/>
          <w:kern w:val="0"/>
          <w:sz w:val="22"/>
          <w:u w:val="single"/>
        </w:rPr>
        <w:t>operate in parallel</w:t>
      </w:r>
      <w:r>
        <w:rPr>
          <w:rFonts w:ascii="Times New Roman" w:hAnsi="Times New Roman" w:cs="Times New Roman"/>
          <w:kern w:val="0"/>
          <w:sz w:val="22"/>
        </w:rPr>
        <w:t>, working on different parts of different instructions.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604D73" w14:paraId="12482F29" w14:textId="77777777" w:rsidTr="00604D73">
        <w:tc>
          <w:tcPr>
            <w:tcW w:w="2376" w:type="dxa"/>
          </w:tcPr>
          <w:p w14:paraId="7EBC98E1" w14:textId="3B31AB11" w:rsidR="00604D73" w:rsidRDefault="00604D73" w:rsidP="00F274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B7C860F" wp14:editId="732FFA50">
                  <wp:extent cx="914400" cy="2468881"/>
                  <wp:effectExtent l="0" t="0" r="0" b="7620"/>
                  <wp:docPr id="4" name="Picture 4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17" cy="249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6" w:type="dxa"/>
          </w:tcPr>
          <w:p w14:paraId="71658F29" w14:textId="77777777" w:rsidR="00604D73" w:rsidRDefault="00604D73" w:rsidP="00604D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</w:p>
          <w:p w14:paraId="7B0FFD34" w14:textId="77777777" w:rsidR="00604D73" w:rsidRDefault="00604D73" w:rsidP="00604D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</w:p>
          <w:p w14:paraId="697D9A86" w14:textId="60320C55" w:rsidR="00604D73" w:rsidRPr="0032690B" w:rsidRDefault="00604D73" w:rsidP="00604D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• Idea: Split complex operation into several simpler (faster) stages </w:t>
            </w:r>
          </w:p>
          <w:p w14:paraId="129E011E" w14:textId="77777777" w:rsidR="00604D73" w:rsidRPr="0032690B" w:rsidRDefault="00604D73" w:rsidP="00604D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• Benefit: If we process the stages in parallel, we are able to increase the throughput </w:t>
            </w:r>
          </w:p>
          <w:p w14:paraId="529D87BB" w14:textId="77777777" w:rsidR="00604D73" w:rsidRPr="0032690B" w:rsidRDefault="00604D73" w:rsidP="00604D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• Drawback: Pipeline has to be filled to be efficient start-up latency </w:t>
            </w:r>
          </w:p>
          <w:p w14:paraId="006CF4BE" w14:textId="77777777" w:rsidR="00604D73" w:rsidRPr="0032690B" w:rsidRDefault="00604D73" w:rsidP="00604D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• Pipelining applied to an instruction implements Instruction Level Parallelism (ILP) </w:t>
            </w:r>
          </w:p>
          <w:p w14:paraId="6EF5CE66" w14:textId="77777777" w:rsidR="00604D73" w:rsidRDefault="00604D73" w:rsidP="00604D7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• Pipelining is also applied “high-level”, e.g., for the parallelization of neural networks</w:t>
            </w:r>
          </w:p>
          <w:p w14:paraId="2441FB08" w14:textId="77777777" w:rsidR="00604D73" w:rsidRPr="00604D73" w:rsidRDefault="00604D73" w:rsidP="00F274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</w:tbl>
    <w:p w14:paraId="44739EEB" w14:textId="22A4884C" w:rsidR="0032690B" w:rsidRDefault="0032690B" w:rsidP="00F2745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</w:p>
    <w:p w14:paraId="1227F3DD" w14:textId="48E0DECD" w:rsidR="0032690B" w:rsidRDefault="0032690B" w:rsidP="0032690B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 w:hint="eastAsia"/>
          <w:kern w:val="0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32690B" w14:paraId="5D9FFFFB" w14:textId="77777777" w:rsidTr="00604D73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03A4A023" w14:textId="13572E80" w:rsidR="00604D73" w:rsidRDefault="0032690B" w:rsidP="00F274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  <w:t>Example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: Floating Point Multiplication</w:t>
            </w:r>
            <w:r w:rsidR="00604D73">
              <w:rPr>
                <w:rFonts w:ascii="Times New Roman" w:hAnsi="Times New Roman" w:cs="Times New Roman" w:hint="eastAsia"/>
                <w:kern w:val="0"/>
                <w:sz w:val="22"/>
              </w:rPr>
              <w:t>:</w:t>
            </w:r>
          </w:p>
        </w:tc>
      </w:tr>
      <w:tr w:rsidR="0032690B" w14:paraId="6176BD49" w14:textId="77777777" w:rsidTr="00604D73">
        <w:tc>
          <w:tcPr>
            <w:tcW w:w="2802" w:type="dxa"/>
            <w:tcBorders>
              <w:top w:val="single" w:sz="4" w:space="0" w:color="auto"/>
            </w:tcBorders>
          </w:tcPr>
          <w:p w14:paraId="1E1EC2C9" w14:textId="19E3D74B" w:rsidR="0032690B" w:rsidRDefault="00604D73" w:rsidP="00F274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c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= a</w:t>
            </w:r>
            <w:r w:rsidRPr="00604D73">
              <w:rPr>
                <w:rFonts w:ascii="Times New Roman" w:hAnsi="Times New Roman" w:cs="Times New Roman"/>
                <w:kern w:val="0"/>
                <w:sz w:val="22"/>
              </w:rPr>
              <w:sym w:font="Symbol" w:char="F0B7"/>
            </w:r>
            <w:r>
              <w:rPr>
                <w:rFonts w:ascii="Times New Roman" w:hAnsi="Times New Roman" w:cs="Times New Roman"/>
                <w:kern w:val="0"/>
                <w:sz w:val="22"/>
              </w:rPr>
              <w:t>b</w:t>
            </w:r>
          </w:p>
          <w:p w14:paraId="02218888" w14:textId="004E3FA7" w:rsidR="00604D73" w:rsidRDefault="00604D73" w:rsidP="00F274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a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= s</w:t>
            </w:r>
            <w:r w:rsidRPr="00604D73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1</w:t>
            </w:r>
            <w:r w:rsidRPr="00604D73">
              <w:rPr>
                <w:rFonts w:ascii="Times New Roman" w:hAnsi="Times New Roman" w:cs="Times New Roman"/>
                <w:kern w:val="0"/>
                <w:sz w:val="22"/>
              </w:rPr>
              <w:sym w:font="Symbol" w:char="F0B7"/>
            </w:r>
            <w:r>
              <w:rPr>
                <w:rFonts w:ascii="Times New Roman" w:hAnsi="Times New Roman" w:cs="Times New Roman"/>
                <w:kern w:val="0"/>
                <w:sz w:val="22"/>
              </w:rPr>
              <w:t>0.m</w:t>
            </w:r>
            <w:r w:rsidRPr="00604D73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1</w:t>
            </w:r>
            <w:r w:rsidRPr="00604D73">
              <w:rPr>
                <w:rFonts w:ascii="Times New Roman" w:hAnsi="Times New Roman" w:cs="Times New Roman"/>
                <w:kern w:val="0"/>
                <w:sz w:val="22"/>
              </w:rPr>
              <w:sym w:font="Symbol" w:char="F0B7"/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10 </w:t>
            </w:r>
            <w:r w:rsidRPr="00604D73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>e1</w:t>
            </w:r>
          </w:p>
          <w:p w14:paraId="5E2C32E6" w14:textId="326DA630" w:rsidR="00604D73" w:rsidRDefault="00604D73" w:rsidP="00F274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= s</w:t>
            </w:r>
            <w:r w:rsidRPr="00604D73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2</w:t>
            </w:r>
            <w:r w:rsidRPr="00604D73">
              <w:rPr>
                <w:rFonts w:ascii="Times New Roman" w:hAnsi="Times New Roman" w:cs="Times New Roman"/>
                <w:kern w:val="0"/>
                <w:sz w:val="22"/>
              </w:rPr>
              <w:sym w:font="Symbol" w:char="F0B7"/>
            </w:r>
            <w:r>
              <w:rPr>
                <w:rFonts w:ascii="Times New Roman" w:hAnsi="Times New Roman" w:cs="Times New Roman"/>
                <w:kern w:val="0"/>
                <w:sz w:val="22"/>
              </w:rPr>
              <w:t>0.m</w:t>
            </w:r>
            <w:r w:rsidRPr="00604D73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2</w:t>
            </w:r>
            <w:r w:rsidRPr="00604D73">
              <w:rPr>
                <w:rFonts w:ascii="Times New Roman" w:hAnsi="Times New Roman" w:cs="Times New Roman"/>
                <w:kern w:val="0"/>
                <w:sz w:val="22"/>
              </w:rPr>
              <w:sym w:font="Symbol" w:char="F0B7"/>
            </w:r>
            <w:r>
              <w:rPr>
                <w:rFonts w:ascii="Times New Roman" w:hAnsi="Times New Roman" w:cs="Times New Roman"/>
                <w:kern w:val="0"/>
                <w:sz w:val="22"/>
              </w:rPr>
              <w:t>10</w:t>
            </w:r>
            <w:r w:rsidRPr="00604D73">
              <w:rPr>
                <w:rFonts w:ascii="Times New Roman" w:hAnsi="Times New Roman" w:cs="Times New Roman"/>
                <w:kern w:val="0"/>
                <w:sz w:val="22"/>
                <w:vertAlign w:val="superscript"/>
              </w:rPr>
              <w:t xml:space="preserve"> e2</w:t>
            </w:r>
          </w:p>
        </w:tc>
        <w:tc>
          <w:tcPr>
            <w:tcW w:w="5720" w:type="dxa"/>
            <w:tcBorders>
              <w:top w:val="single" w:sz="4" w:space="0" w:color="auto"/>
            </w:tcBorders>
          </w:tcPr>
          <w:p w14:paraId="7C46C00F" w14:textId="77777777" w:rsidR="0032690B" w:rsidRPr="0032690B" w:rsidRDefault="0032690B" w:rsidP="003269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 w:hint="eastAsia"/>
                <w:kern w:val="0"/>
                <w:sz w:val="22"/>
              </w:rPr>
              <w:t>•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 Goal: Multiply to floating point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values and given in a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</w:t>
            </w:r>
            <w:r w:rsidRPr="0032690B">
              <w:rPr>
                <w:rFonts w:ascii="Times New Roman" w:hAnsi="Times New Roman" w:cs="Times New Roman" w:hint="eastAsia"/>
                <w:kern w:val="0"/>
                <w:sz w:val="22"/>
              </w:rPr>
              <w:t>“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normalized” representation</w:t>
            </w:r>
          </w:p>
          <w:p w14:paraId="414302A6" w14:textId="77777777" w:rsidR="0032690B" w:rsidRPr="0032690B" w:rsidRDefault="0032690B" w:rsidP="003269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 w:hint="eastAsia"/>
                <w:kern w:val="0"/>
                <w:sz w:val="22"/>
              </w:rPr>
              <w:t>•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 Normalized:</w:t>
            </w:r>
          </w:p>
          <w:p w14:paraId="42C9763E" w14:textId="77777777" w:rsidR="0032690B" w:rsidRPr="0032690B" w:rsidRDefault="0032690B" w:rsidP="0032690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 w:hint="eastAsia"/>
                <w:kern w:val="0"/>
                <w:sz w:val="22"/>
              </w:rPr>
              <w:t>•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 Sign bit (-1 or 1):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s</w:t>
            </w:r>
            <w:r w:rsidRPr="0032690B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1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, s</w:t>
            </w:r>
            <w:r w:rsidRPr="0032690B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2</w:t>
            </w:r>
          </w:p>
          <w:p w14:paraId="45C9FD7E" w14:textId="77777777" w:rsidR="0032690B" w:rsidRPr="0032690B" w:rsidRDefault="0032690B" w:rsidP="0032690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 w:cs="Times New Roman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 w:hint="eastAsia"/>
                <w:kern w:val="0"/>
                <w:sz w:val="22"/>
              </w:rPr>
              <w:t>•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 Mantissa with non-zero leading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digit: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m</w:t>
            </w:r>
            <w:r w:rsidRPr="0032690B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>, m</w:t>
            </w:r>
            <w:r w:rsidRPr="0032690B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2</w:t>
            </w:r>
          </w:p>
          <w:p w14:paraId="60A97EEA" w14:textId="206F5A57" w:rsidR="0032690B" w:rsidRDefault="0032690B" w:rsidP="0032690B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Times New Roman" w:hAnsi="Times New Roman" w:cs="Times New Roman" w:hint="eastAsia"/>
                <w:kern w:val="0"/>
                <w:sz w:val="22"/>
              </w:rPr>
            </w:pPr>
            <w:r w:rsidRPr="0032690B">
              <w:rPr>
                <w:rFonts w:ascii="Times New Roman" w:hAnsi="Times New Roman" w:cs="Times New Roman" w:hint="eastAsia"/>
                <w:kern w:val="0"/>
                <w:sz w:val="22"/>
              </w:rPr>
              <w:t>•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 xml:space="preserve"> Exponent with positive or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negative integer:</w:t>
            </w:r>
            <w:r>
              <w:rPr>
                <w:rFonts w:ascii="Times New Roman" w:hAnsi="Times New Roman" w:cs="Times New Roman"/>
                <w:kern w:val="0"/>
                <w:sz w:val="22"/>
              </w:rPr>
              <w:t xml:space="preserve"> 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e</w:t>
            </w:r>
            <w:r w:rsidRPr="0032690B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1</w:t>
            </w:r>
            <w:r w:rsidRPr="0032690B">
              <w:rPr>
                <w:rFonts w:ascii="Times New Roman" w:hAnsi="Times New Roman" w:cs="Times New Roman"/>
                <w:kern w:val="0"/>
                <w:sz w:val="22"/>
              </w:rPr>
              <w:t>, e</w:t>
            </w:r>
            <w:r w:rsidRPr="0032690B">
              <w:rPr>
                <w:rFonts w:ascii="Times New Roman" w:hAnsi="Times New Roman" w:cs="Times New Roman"/>
                <w:kern w:val="0"/>
                <w:sz w:val="22"/>
                <w:vertAlign w:val="subscript"/>
              </w:rPr>
              <w:t>2</w:t>
            </w:r>
          </w:p>
        </w:tc>
      </w:tr>
    </w:tbl>
    <w:p w14:paraId="275D5FEB" w14:textId="07618607" w:rsidR="00F27456" w:rsidRPr="00F27456" w:rsidRDefault="00F27456" w:rsidP="00F27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14:paraId="5104BC5C" w14:textId="6611D99F" w:rsidR="00090795" w:rsidRPr="003F07F4" w:rsidRDefault="00090795" w:rsidP="003F07F4">
      <w:pPr>
        <w:pStyle w:val="Heading3"/>
        <w:numPr>
          <w:ilvl w:val="0"/>
          <w:numId w:val="2"/>
        </w:numPr>
        <w:rPr>
          <w:sz w:val="21"/>
          <w:szCs w:val="21"/>
        </w:rPr>
      </w:pPr>
      <w:r w:rsidRPr="003F07F4">
        <w:rPr>
          <w:sz w:val="21"/>
          <w:szCs w:val="21"/>
        </w:rPr>
        <w:t>Single-Instruction, Multiple-Data (SIMD) Parallelism</w:t>
      </w:r>
    </w:p>
    <w:p w14:paraId="508C1BB5" w14:textId="719CEFC5" w:rsidR="00B95AB5" w:rsidRPr="00B95AB5" w:rsidRDefault="00B95AB5" w:rsidP="00090795">
      <w:pPr>
        <w:autoSpaceDE w:val="0"/>
        <w:autoSpaceDN w:val="0"/>
        <w:adjustRightInd w:val="0"/>
        <w:jc w:val="left"/>
      </w:pPr>
      <w:r w:rsidRPr="00B95AB5">
        <w:t xml:space="preserve">This is one of the Flynn </w:t>
      </w:r>
      <w:r w:rsidR="0013318B">
        <w:t xml:space="preserve">classifications(below), it means: </w:t>
      </w:r>
      <w:r w:rsidR="0013318B">
        <w:rPr>
          <w:rFonts w:ascii="Arial" w:hAnsi="Arial" w:cs="Arial"/>
          <w:color w:val="202122"/>
          <w:szCs w:val="21"/>
          <w:shd w:val="clear" w:color="auto" w:fill="FFFFFF"/>
        </w:rPr>
        <w:t>A single instruction is simultaneously applied to multiple different data streams. Instructions can be executed sequentially, such as by pipelining, or in parallel by multiple functional units. </w:t>
      </w:r>
      <w:r w:rsidR="009E0E01">
        <w:rPr>
          <w:rStyle w:val="FootnoteReference"/>
          <w:rFonts w:ascii="Arial" w:hAnsi="Arial" w:cs="Arial"/>
          <w:color w:val="202122"/>
          <w:szCs w:val="21"/>
          <w:shd w:val="clear" w:color="auto" w:fill="FFFFFF"/>
        </w:rPr>
        <w:footnoteReference w:id="4"/>
      </w:r>
    </w:p>
    <w:p w14:paraId="6E60BFE5" w14:textId="74B14E8E" w:rsidR="00B95AB5" w:rsidRDefault="00B95AB5" w:rsidP="0009079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noProof/>
        </w:rPr>
        <w:drawing>
          <wp:inline distT="0" distB="0" distL="0" distR="0" wp14:anchorId="511FA0A3" wp14:editId="18E53240">
            <wp:extent cx="2346960" cy="16764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032D" w14:textId="5813B052" w:rsidR="00090795" w:rsidRDefault="00B95AB5" w:rsidP="00090795">
      <w:r>
        <w:rPr>
          <w:noProof/>
        </w:rPr>
        <w:drawing>
          <wp:inline distT="0" distB="0" distL="0" distR="0" wp14:anchorId="066027F0" wp14:editId="4469914E">
            <wp:extent cx="3570514" cy="3537414"/>
            <wp:effectExtent l="0" t="0" r="0" b="6350"/>
            <wp:docPr id="1" name="Picture 1" descr="Schemat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39" cy="35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AFDE" w14:textId="51659071" w:rsidR="00090795" w:rsidRDefault="00090795" w:rsidP="00090795"/>
    <w:p w14:paraId="4063331D" w14:textId="77777777" w:rsidR="00090795" w:rsidRPr="00090795" w:rsidRDefault="00090795" w:rsidP="00090795">
      <w:pPr>
        <w:rPr>
          <w:rFonts w:hint="eastAsia"/>
        </w:rPr>
      </w:pPr>
    </w:p>
    <w:p w14:paraId="531D49A6" w14:textId="77777777" w:rsidR="00724B71" w:rsidRDefault="00DA27DC" w:rsidP="00724B71">
      <w:pPr>
        <w:pStyle w:val="Heading2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DA27DC">
        <w:rPr>
          <w:b w:val="0"/>
          <w:bCs w:val="0"/>
          <w:sz w:val="28"/>
          <w:szCs w:val="28"/>
        </w:rPr>
        <w:t>Read the paper There’s plenty of room at the Top:</w:t>
      </w:r>
      <w:r w:rsidR="007F2D19">
        <w:rPr>
          <w:rStyle w:val="FootnoteReference"/>
          <w:b w:val="0"/>
          <w:bCs w:val="0"/>
          <w:sz w:val="28"/>
          <w:szCs w:val="28"/>
        </w:rPr>
        <w:footnoteReference w:id="5"/>
      </w:r>
      <w:r w:rsidRPr="00DA27DC">
        <w:rPr>
          <w:b w:val="0"/>
          <w:bCs w:val="0"/>
          <w:sz w:val="28"/>
          <w:szCs w:val="28"/>
        </w:rPr>
        <w:t xml:space="preserve"> </w:t>
      </w:r>
      <w:r w:rsidRPr="00DA27DC">
        <w:rPr>
          <w:b w:val="0"/>
          <w:bCs w:val="0"/>
          <w:sz w:val="28"/>
          <w:szCs w:val="28"/>
        </w:rPr>
        <w:t>What will drive computer performance after</w:t>
      </w:r>
      <w:r w:rsidRPr="00DA27DC">
        <w:rPr>
          <w:rFonts w:hint="eastAsia"/>
          <w:b w:val="0"/>
          <w:bCs w:val="0"/>
          <w:sz w:val="28"/>
          <w:szCs w:val="28"/>
        </w:rPr>
        <w:t xml:space="preserve"> </w:t>
      </w:r>
      <w:r w:rsidRPr="00DA27DC">
        <w:rPr>
          <w:b w:val="0"/>
          <w:bCs w:val="0"/>
          <w:sz w:val="28"/>
          <w:szCs w:val="28"/>
        </w:rPr>
        <w:t>Moore’s law?</w:t>
      </w:r>
    </w:p>
    <w:p w14:paraId="627DD89A" w14:textId="5331B33C" w:rsidR="00DA27DC" w:rsidRDefault="00DA27DC" w:rsidP="00724B71">
      <w:pPr>
        <w:pStyle w:val="Heading3"/>
        <w:ind w:left="360"/>
        <w:rPr>
          <w:sz w:val="21"/>
          <w:szCs w:val="21"/>
        </w:rPr>
      </w:pPr>
      <w:r w:rsidRPr="00724B71">
        <w:rPr>
          <w:sz w:val="21"/>
          <w:szCs w:val="21"/>
        </w:rPr>
        <w:t>Explain in detail the figure Performance gains after</w:t>
      </w:r>
      <w:r w:rsidRPr="00724B71">
        <w:rPr>
          <w:sz w:val="21"/>
          <w:szCs w:val="21"/>
        </w:rPr>
        <w:t xml:space="preserve"> </w:t>
      </w:r>
      <w:r w:rsidRPr="00724B71">
        <w:rPr>
          <w:sz w:val="21"/>
          <w:szCs w:val="21"/>
        </w:rPr>
        <w:t>Moore’s law ends. (on the first page)</w:t>
      </w:r>
    </w:p>
    <w:p w14:paraId="2B4C2E03" w14:textId="770A2716" w:rsidR="00F81511" w:rsidRDefault="00F81511" w:rsidP="00F81511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Moore's law is the observation that the number of transistors in a dense integrated circuit doubles about every two years. </w:t>
      </w:r>
    </w:p>
    <w:p w14:paraId="3B533B2E" w14:textId="73CA24DE" w:rsidR="00F81511" w:rsidRPr="00F81511" w:rsidRDefault="00F81511" w:rsidP="00F8151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room at the “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T</w:t>
      </w:r>
      <w:r w:rsidRPr="00F81511">
        <w:rPr>
          <w:rFonts w:ascii="Arial" w:hAnsi="Arial" w:cs="Arial" w:hint="eastAsia"/>
          <w:color w:val="202122"/>
          <w:szCs w:val="21"/>
          <w:shd w:val="clear" w:color="auto" w:fill="FFFFFF"/>
        </w:rPr>
        <w:t>op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.”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 xml:space="preserve">: 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opportunities for growth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 xml:space="preserve">in computing performance 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 xml:space="preserve">by improvement of 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software, algorithms, and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hardware architecture.</w:t>
      </w:r>
    </w:p>
    <w:p w14:paraId="5B8A7CE3" w14:textId="0D7B4308" w:rsidR="00F81511" w:rsidRDefault="00F81511" w:rsidP="00F81511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room at the “Bottom.”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 xml:space="preserve">: means </w:t>
      </w:r>
      <w:r w:rsidRPr="00F81511">
        <w:rPr>
          <w:rFonts w:ascii="Arial" w:hAnsi="Arial" w:cs="Arial"/>
          <w:color w:val="202122"/>
          <w:szCs w:val="21"/>
          <w:shd w:val="clear" w:color="auto" w:fill="FFFFFF"/>
        </w:rPr>
        <w:t>semiconductor miniaturization</w:t>
      </w:r>
    </w:p>
    <w:p w14:paraId="4CC73F8E" w14:textId="7029DAE4" w:rsidR="003B4C44" w:rsidRPr="003B4C44" w:rsidRDefault="003B4C44" w:rsidP="003B4C44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202122"/>
          <w:szCs w:val="21"/>
          <w:shd w:val="clear" w:color="auto" w:fill="FFFFFF"/>
        </w:rPr>
      </w:pPr>
      <w:r w:rsidRPr="003B4C44">
        <w:rPr>
          <w:rFonts w:ascii="Arial" w:hAnsi="Arial" w:cs="Arial"/>
          <w:color w:val="202122"/>
          <w:szCs w:val="21"/>
          <w:shd w:val="clear" w:color="auto" w:fill="FFFFFF"/>
        </w:rPr>
        <w:t>Moore’s Law predicts exponential growth, and clearly exponential growth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of computer performance</w:t>
      </w:r>
      <w:r w:rsidRPr="003B4C44">
        <w:rPr>
          <w:rFonts w:ascii="Arial" w:hAnsi="Arial" w:cs="Arial"/>
          <w:color w:val="202122"/>
          <w:szCs w:val="21"/>
          <w:shd w:val="clear" w:color="auto" w:fill="FFFFFF"/>
        </w:rPr>
        <w:t xml:space="preserve"> can’t continue forever</w:t>
      </w:r>
      <w:r>
        <w:rPr>
          <w:rFonts w:ascii="Arial" w:hAnsi="Arial" w:cs="Arial"/>
          <w:color w:val="202122"/>
          <w:szCs w:val="21"/>
          <w:shd w:val="clear" w:color="auto" w:fill="FFFFFF"/>
        </w:rPr>
        <w:t>.</w:t>
      </w:r>
    </w:p>
    <w:p w14:paraId="6259599D" w14:textId="7F87D600" w:rsidR="00957C30" w:rsidRDefault="00957C30" w:rsidP="00957C30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 xml:space="preserve">“ </w:t>
      </w:r>
      <w:r w:rsidRPr="00957C30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Performance gains after Moore’s law ends.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 xml:space="preserve"> In the post-Moore era, improvements in computing power will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>increasingly come from technologies at the “Top” of the computing stack, not from those at the “Bottom”,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>reversing the historical trend.</w:t>
      </w:r>
      <w:r w:rsidRPr="00957C30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>”</w:t>
      </w:r>
      <w:r w:rsidR="003B4C44">
        <w:rPr>
          <w:rFonts w:ascii="Arial" w:hAnsi="Arial" w:cs="Arial"/>
          <w:b/>
          <w:bCs/>
          <w:color w:val="202122"/>
          <w:szCs w:val="21"/>
          <w:shd w:val="clear" w:color="auto" w:fill="FFFFFF"/>
        </w:rPr>
        <w:t xml:space="preserve"> </w:t>
      </w:r>
      <w:r w:rsidRPr="00957C30">
        <w:rPr>
          <w:rFonts w:ascii="Arial" w:hAnsi="Arial" w:cs="Arial" w:hint="eastAsia"/>
          <w:color w:val="202122"/>
          <w:szCs w:val="21"/>
          <w:shd w:val="clear" w:color="auto" w:fill="FFFFFF"/>
        </w:rPr>
        <w:t>m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 xml:space="preserve">eans: </w:t>
      </w:r>
    </w:p>
    <w:p w14:paraId="6B62D4AD" w14:textId="77777777" w:rsidR="003B4C44" w:rsidRDefault="003B4C44" w:rsidP="00957C30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35CE74B1" w14:textId="10BF5BFD" w:rsidR="00957C30" w:rsidRDefault="00957C30" w:rsidP="00957C30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 w:rsidRPr="00957C30">
        <w:rPr>
          <w:rFonts w:ascii="Arial" w:hAnsi="Arial" w:cs="Arial"/>
          <w:color w:val="202122"/>
          <w:szCs w:val="21"/>
          <w:shd w:val="clear" w:color="auto" w:fill="FFFFFF"/>
        </w:rPr>
        <w:t>through processor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 xml:space="preserve">simplification, where a complex processing 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>core is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 xml:space="preserve"> replaced with a simpler core that requires fewer transistors.</w:t>
      </w:r>
      <w:r w:rsidRPr="00957C30">
        <w:t xml:space="preserve"> 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>The freed-up transistor budget can then be redeployed in other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>ways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. </w:t>
      </w:r>
      <w:r w:rsidRPr="00957C30">
        <w:rPr>
          <w:rFonts w:ascii="Arial" w:hAnsi="Arial" w:cs="Arial" w:hint="eastAsia"/>
          <w:color w:val="202122"/>
          <w:szCs w:val="21"/>
          <w:shd w:val="clear" w:color="auto" w:fill="FFFFFF"/>
        </w:rPr>
        <w:t>—</w:t>
      </w:r>
      <w:r w:rsidRPr="00957C30">
        <w:rPr>
          <w:rFonts w:ascii="Arial" w:hAnsi="Arial" w:cs="Arial"/>
          <w:color w:val="202122"/>
          <w:szCs w:val="21"/>
          <w:shd w:val="clear" w:color="auto" w:fill="FFFFFF"/>
        </w:rPr>
        <w:t>for example, by increasing the number of processor cores running in parallel, which can lead to large efficiency gains for problems that can exploit parallelism.</w:t>
      </w:r>
    </w:p>
    <w:p w14:paraId="1838A665" w14:textId="50542DFB" w:rsidR="003B4C44" w:rsidRDefault="003B4C44" w:rsidP="00957C30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4874E65A" w14:textId="4985E6DC" w:rsidR="003B4C44" w:rsidRDefault="003B4C44" w:rsidP="00957C30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 w:rsidRPr="003B4C44">
        <w:rPr>
          <w:rFonts w:ascii="Arial" w:hAnsi="Arial" w:cs="Arial"/>
          <w:color w:val="202122"/>
          <w:szCs w:val="21"/>
          <w:shd w:val="clear" w:color="auto" w:fill="FFFFFF"/>
        </w:rPr>
        <w:t>In the post-Moore era, performance improvements from software, algorithms, and hardware architecture will increasingly require concurrent changes across other levels of the stack.</w:t>
      </w:r>
    </w:p>
    <w:p w14:paraId="30F6630F" w14:textId="774307D1" w:rsidR="003B4C44" w:rsidRDefault="003B4C44" w:rsidP="00957C30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618FE72B" w14:textId="36C95C5A" w:rsidR="003B4C44" w:rsidRDefault="003B4C44" w:rsidP="00957C30">
      <w:pPr>
        <w:autoSpaceDE w:val="0"/>
        <w:autoSpaceDN w:val="0"/>
        <w:adjustRightInd w:val="0"/>
        <w:jc w:val="left"/>
        <w:rPr>
          <w:rFonts w:ascii="Arial" w:hAnsi="Arial" w:cs="Arial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e</w:t>
      </w:r>
      <w:r>
        <w:rPr>
          <w:rFonts w:ascii="Arial" w:hAnsi="Arial" w:cs="Arial"/>
          <w:color w:val="202122"/>
          <w:szCs w:val="21"/>
          <w:shd w:val="clear" w:color="auto" w:fill="FFFFFF"/>
        </w:rPr>
        <w:t>fficient cache utilization : restructure software to more predictable access patterns</w:t>
      </w:r>
    </w:p>
    <w:p w14:paraId="65E8AB74" w14:textId="3063D416" w:rsidR="003B4C44" w:rsidRPr="00957C30" w:rsidRDefault="003B4C44" w:rsidP="00957C30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202122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V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ectorization: use </w:t>
      </w:r>
      <w:r w:rsidR="002220DE">
        <w:rPr>
          <w:rFonts w:ascii="Arial" w:hAnsi="Arial" w:cs="Arial"/>
          <w:color w:val="202122"/>
          <w:szCs w:val="21"/>
          <w:shd w:val="clear" w:color="auto" w:fill="FFFFFF"/>
        </w:rPr>
        <w:t>vector units for SIMD work</w:t>
      </w:r>
    </w:p>
    <w:sectPr w:rsidR="003B4C44" w:rsidRPr="0095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16E4" w14:textId="77777777" w:rsidR="002A7B51" w:rsidRDefault="002A7B51" w:rsidP="00D327D2">
      <w:r>
        <w:separator/>
      </w:r>
    </w:p>
  </w:endnote>
  <w:endnote w:type="continuationSeparator" w:id="0">
    <w:p w14:paraId="0A70734E" w14:textId="77777777" w:rsidR="002A7B51" w:rsidRDefault="002A7B51" w:rsidP="00D3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283A3" w14:textId="77777777" w:rsidR="002A7B51" w:rsidRDefault="002A7B51" w:rsidP="00D327D2">
      <w:r>
        <w:separator/>
      </w:r>
    </w:p>
  </w:footnote>
  <w:footnote w:type="continuationSeparator" w:id="0">
    <w:p w14:paraId="0E522C2E" w14:textId="77777777" w:rsidR="002A7B51" w:rsidRDefault="002A7B51" w:rsidP="00D327D2">
      <w:r>
        <w:continuationSeparator/>
      </w:r>
    </w:p>
  </w:footnote>
  <w:footnote w:id="1">
    <w:p w14:paraId="0CA7E5C9" w14:textId="0676CC89" w:rsidR="00D327D2" w:rsidRDefault="00D327D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Concurrency vs. Parallelism — A brief view | by Madhavan Nagarajan | Medium</w:t>
        </w:r>
      </w:hyperlink>
    </w:p>
  </w:footnote>
  <w:footnote w:id="2">
    <w:p w14:paraId="6BD0DFD6" w14:textId="3033A691" w:rsidR="008441F1" w:rsidRPr="008441F1" w:rsidRDefault="008441F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book.dvi (cmu.edu)</w:t>
        </w:r>
      </w:hyperlink>
    </w:p>
  </w:footnote>
  <w:footnote w:id="3">
    <w:p w14:paraId="7FB063F5" w14:textId="58D30885" w:rsidR="006245D0" w:rsidRDefault="006245D0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book.dvi (cmu.edu)</w:t>
        </w:r>
      </w:hyperlink>
    </w:p>
  </w:footnote>
  <w:footnote w:id="4">
    <w:p w14:paraId="2CA757DF" w14:textId="03CFF4F7" w:rsidR="009E0E01" w:rsidRPr="009E0E01" w:rsidRDefault="009E0E01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hyperlink r:id="rId4" w:anchor="Single_instruction_stream,_multiple_data_streams_(SIMD)" w:history="1">
        <w:r>
          <w:rPr>
            <w:rStyle w:val="Hyperlink"/>
          </w:rPr>
          <w:t>Flynn's taxonomy - Wikipedia</w:t>
        </w:r>
      </w:hyperlink>
    </w:p>
  </w:footnote>
  <w:footnote w:id="5">
    <w:p w14:paraId="20BE2A50" w14:textId="6F24792E" w:rsidR="007F2D19" w:rsidRDefault="007F2D19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Science Journals — AAAS (microsoft.com)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5852"/>
    <w:multiLevelType w:val="hybridMultilevel"/>
    <w:tmpl w:val="2A56B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D72BF0"/>
    <w:multiLevelType w:val="multilevel"/>
    <w:tmpl w:val="3AD0AF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LMSans10-Regular" w:hAnsi="LMSans10-Regular" w:cs="LMSans10-Regular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LMSans10-Regular" w:hAnsi="LMSans10-Regular" w:cs="LMSans10-Regular"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LMSans10-Regular" w:hAnsi="LMSans10-Regular" w:cs="LMSans10-Regular"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LMSans10-Regular" w:hAnsi="LMSans10-Regular" w:cs="LMSans10-Regular"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LMSans10-Regular" w:hAnsi="LMSans10-Regular" w:cs="LMSans10-Regular"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LMSans10-Regular" w:hAnsi="LMSans10-Regular" w:cs="LMSans10-Regular"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LMSans10-Regular" w:hAnsi="LMSans10-Regular" w:cs="LMSans10-Regular"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LMSans10-Regular" w:hAnsi="LMSans10-Regular" w:cs="LMSans10-Regular" w:hint="default"/>
        <w:b w:val="0"/>
        <w:i w:val="0"/>
      </w:rPr>
    </w:lvl>
  </w:abstractNum>
  <w:abstractNum w:abstractNumId="2" w15:restartNumberingAfterBreak="0">
    <w:nsid w:val="4A514D24"/>
    <w:multiLevelType w:val="hybridMultilevel"/>
    <w:tmpl w:val="7CFEC14E"/>
    <w:lvl w:ilvl="0" w:tplc="7F6603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sLQ0sDQ0NjcwMzRR0lEKTi0uzszPAykwrAUAwzJiySwAAAA="/>
  </w:docVars>
  <w:rsids>
    <w:rsidRoot w:val="00937599"/>
    <w:rsid w:val="00090795"/>
    <w:rsid w:val="0013318B"/>
    <w:rsid w:val="002220DE"/>
    <w:rsid w:val="00265789"/>
    <w:rsid w:val="002A7B51"/>
    <w:rsid w:val="0032690B"/>
    <w:rsid w:val="003B4C44"/>
    <w:rsid w:val="003F07F4"/>
    <w:rsid w:val="00604D73"/>
    <w:rsid w:val="006245D0"/>
    <w:rsid w:val="006B0C24"/>
    <w:rsid w:val="0071755E"/>
    <w:rsid w:val="00724B71"/>
    <w:rsid w:val="007A6589"/>
    <w:rsid w:val="007F2D19"/>
    <w:rsid w:val="008441F1"/>
    <w:rsid w:val="00871965"/>
    <w:rsid w:val="00937599"/>
    <w:rsid w:val="00957C30"/>
    <w:rsid w:val="009E0E01"/>
    <w:rsid w:val="00A81FED"/>
    <w:rsid w:val="00B95AB5"/>
    <w:rsid w:val="00D327D2"/>
    <w:rsid w:val="00DA27DC"/>
    <w:rsid w:val="00E64C19"/>
    <w:rsid w:val="00F27456"/>
    <w:rsid w:val="00F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014E"/>
  <w15:chartTrackingRefBased/>
  <w15:docId w15:val="{DE24E0E7-E948-4A80-8CDD-B8705040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0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5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7D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7D2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327D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327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5789"/>
    <w:rPr>
      <w:i/>
      <w:iCs/>
    </w:rPr>
  </w:style>
  <w:style w:type="paragraph" w:styleId="ListParagraph">
    <w:name w:val="List Paragraph"/>
    <w:basedOn w:val="Normal"/>
    <w:uiPriority w:val="34"/>
    <w:qFormat/>
    <w:rsid w:val="00DA27DC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F07F4"/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326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sapp.cs.cmu.edu/2e/ch1-preview.pdf" TargetMode="External"/><Relationship Id="rId2" Type="http://schemas.openxmlformats.org/officeDocument/2006/relationships/hyperlink" Target="http://csapp.cs.cmu.edu/2e/ch1-preview.pdf" TargetMode="External"/><Relationship Id="rId1" Type="http://schemas.openxmlformats.org/officeDocument/2006/relationships/hyperlink" Target="https://medium.com/@itIsMadhavan/concurrency-vs-parallelism-a-brief-review-b337c8dac350" TargetMode="External"/><Relationship Id="rId5" Type="http://schemas.openxmlformats.org/officeDocument/2006/relationships/hyperlink" Target="https://www.microsoft.com/en-us/research/uploads/prod/2020/11/Leiserson-et-al-Theres-plenty-of-room-at-the-top.pdf" TargetMode="External"/><Relationship Id="rId4" Type="http://schemas.openxmlformats.org/officeDocument/2006/relationships/hyperlink" Target="https://en.wikipedia.org/wiki/Flynn%27s_taxonom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04EF-5582-4B5E-93E7-7A9A759C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chengcheng GUO</dc:creator>
  <cp:keywords/>
  <dc:description/>
  <cp:lastModifiedBy>chengcheng GUO</cp:lastModifiedBy>
  <cp:revision>7</cp:revision>
  <dcterms:created xsi:type="dcterms:W3CDTF">2021-11-06T22:05:00Z</dcterms:created>
  <dcterms:modified xsi:type="dcterms:W3CDTF">2021-11-07T21:54:00Z</dcterms:modified>
</cp:coreProperties>
</file>