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2DF5A" w14:textId="799713EC" w:rsidR="007121BA" w:rsidRPr="00710960" w:rsidRDefault="00710960" w:rsidP="00710960">
      <w:pPr>
        <w:pStyle w:val="a3"/>
        <w:widowControl/>
        <w:shd w:val="clear" w:color="auto" w:fill="FFFFFF"/>
        <w:spacing w:beforeAutospacing="0" w:afterAutospacing="0"/>
        <w:ind w:firstLineChars="1000" w:firstLine="3012"/>
        <w:jc w:val="both"/>
        <w:rPr>
          <w:rFonts w:asciiTheme="minorEastAsia" w:hAnsiTheme="minorEastAsia" w:cstheme="minorEastAsia"/>
          <w:b/>
          <w:bCs/>
          <w:color w:val="000000"/>
          <w:sz w:val="30"/>
          <w:szCs w:val="30"/>
          <w:shd w:val="clear" w:color="auto" w:fill="FFFFFF"/>
        </w:rPr>
      </w:pPr>
      <w:r w:rsidRPr="00710960">
        <w:rPr>
          <w:rFonts w:asciiTheme="minorEastAsia" w:hAnsiTheme="minorEastAsia" w:cstheme="minorEastAsia" w:hint="eastAsia"/>
          <w:b/>
          <w:bCs/>
          <w:color w:val="000000"/>
          <w:sz w:val="30"/>
          <w:szCs w:val="30"/>
          <w:shd w:val="clear" w:color="auto" w:fill="FFFFFF"/>
        </w:rPr>
        <w:t>政府工作报告</w:t>
      </w:r>
    </w:p>
    <w:p w14:paraId="2F1F48FA" w14:textId="77777777" w:rsidR="007121BA" w:rsidRPr="00710960" w:rsidRDefault="007121BA">
      <w:pPr>
        <w:pStyle w:val="a3"/>
        <w:widowControl/>
        <w:shd w:val="clear" w:color="auto" w:fill="FFFFFF"/>
        <w:spacing w:beforeAutospacing="0" w:afterAutospacing="0"/>
        <w:ind w:firstLineChars="200" w:firstLine="482"/>
        <w:rPr>
          <w:rFonts w:asciiTheme="minorEastAsia" w:hAnsiTheme="minorEastAsia" w:cstheme="minorEastAsia"/>
          <w:b/>
          <w:bCs/>
          <w:color w:val="000000"/>
          <w:shd w:val="clear" w:color="auto" w:fill="FFFFFF"/>
        </w:rPr>
      </w:pPr>
    </w:p>
    <w:p w14:paraId="5E3F6B05" w14:textId="77777777" w:rsidR="007121BA" w:rsidRPr="00710960" w:rsidRDefault="00710960">
      <w:pPr>
        <w:pStyle w:val="a3"/>
        <w:widowControl/>
        <w:shd w:val="clear" w:color="auto" w:fill="FFFFFF"/>
        <w:spacing w:beforeAutospacing="0" w:afterAutospacing="0"/>
        <w:ind w:firstLineChars="200" w:firstLine="482"/>
        <w:rPr>
          <w:rFonts w:asciiTheme="minorEastAsia" w:hAnsiTheme="minorEastAsia" w:cstheme="minorEastAsia"/>
          <w:b/>
          <w:bCs/>
          <w:color w:val="000000"/>
        </w:rPr>
      </w:pPr>
      <w:r w:rsidRPr="00710960">
        <w:rPr>
          <w:rFonts w:asciiTheme="minorEastAsia" w:hAnsiTheme="minorEastAsia" w:cstheme="minorEastAsia" w:hint="eastAsia"/>
          <w:b/>
          <w:bCs/>
          <w:color w:val="000000"/>
          <w:shd w:val="clear" w:color="auto" w:fill="FFFFFF"/>
        </w:rPr>
        <w:t>——</w:t>
      </w:r>
      <w:r w:rsidRPr="00710960">
        <w:rPr>
          <w:rFonts w:asciiTheme="minorEastAsia" w:hAnsiTheme="minorEastAsia" w:cstheme="minorEastAsia" w:hint="eastAsia"/>
          <w:b/>
          <w:bCs/>
          <w:color w:val="000000"/>
          <w:shd w:val="clear" w:color="auto" w:fill="FFFFFF"/>
        </w:rPr>
        <w:t>2017</w:t>
      </w:r>
      <w:r w:rsidRPr="00710960">
        <w:rPr>
          <w:rFonts w:asciiTheme="minorEastAsia" w:hAnsiTheme="minorEastAsia" w:cstheme="minorEastAsia" w:hint="eastAsia"/>
          <w:b/>
          <w:bCs/>
          <w:color w:val="000000"/>
          <w:shd w:val="clear" w:color="auto" w:fill="FFFFFF"/>
        </w:rPr>
        <w:t>年</w:t>
      </w:r>
      <w:r w:rsidRPr="00710960">
        <w:rPr>
          <w:rFonts w:asciiTheme="minorEastAsia" w:hAnsiTheme="minorEastAsia" w:cstheme="minorEastAsia" w:hint="eastAsia"/>
          <w:b/>
          <w:bCs/>
          <w:color w:val="000000"/>
          <w:shd w:val="clear" w:color="auto" w:fill="FFFFFF"/>
        </w:rPr>
        <w:t>1</w:t>
      </w:r>
      <w:r w:rsidRPr="00710960">
        <w:rPr>
          <w:rFonts w:asciiTheme="minorEastAsia" w:hAnsiTheme="minorEastAsia" w:cstheme="minorEastAsia" w:hint="eastAsia"/>
          <w:b/>
          <w:bCs/>
          <w:color w:val="000000"/>
          <w:shd w:val="clear" w:color="auto" w:fill="FFFFFF"/>
        </w:rPr>
        <w:t>月</w:t>
      </w:r>
      <w:r w:rsidRPr="00710960">
        <w:rPr>
          <w:rFonts w:asciiTheme="minorEastAsia" w:hAnsiTheme="minorEastAsia" w:cstheme="minorEastAsia" w:hint="eastAsia"/>
          <w:b/>
          <w:bCs/>
          <w:color w:val="000000"/>
          <w:shd w:val="clear" w:color="auto" w:fill="FFFFFF"/>
        </w:rPr>
        <w:t>15</w:t>
      </w:r>
      <w:r w:rsidRPr="00710960">
        <w:rPr>
          <w:rFonts w:asciiTheme="minorEastAsia" w:hAnsiTheme="minorEastAsia" w:cstheme="minorEastAsia" w:hint="eastAsia"/>
          <w:b/>
          <w:bCs/>
          <w:color w:val="000000"/>
          <w:shd w:val="clear" w:color="auto" w:fill="FFFFFF"/>
        </w:rPr>
        <w:t xml:space="preserve">日在上海市第十四届人民代表大会第五次会议上　</w:t>
      </w:r>
    </w:p>
    <w:p w14:paraId="41F9949B" w14:textId="77777777" w:rsidR="007121BA" w:rsidRPr="00710960" w:rsidRDefault="00710960">
      <w:pPr>
        <w:pStyle w:val="a3"/>
        <w:widowControl/>
        <w:shd w:val="clear" w:color="auto" w:fill="FFFFFF"/>
        <w:spacing w:beforeAutospacing="0" w:afterAutospacing="0"/>
        <w:jc w:val="center"/>
        <w:rPr>
          <w:rFonts w:asciiTheme="minorEastAsia" w:hAnsiTheme="minorEastAsia" w:cstheme="minorEastAsia"/>
          <w:b/>
          <w:bCs/>
          <w:color w:val="000000"/>
          <w:shd w:val="clear" w:color="auto" w:fill="FFFFFF"/>
        </w:rPr>
      </w:pPr>
      <w:r w:rsidRPr="00710960">
        <w:rPr>
          <w:rFonts w:asciiTheme="minorEastAsia" w:hAnsiTheme="minorEastAsia" w:cstheme="minorEastAsia" w:hint="eastAsia"/>
          <w:b/>
          <w:bCs/>
          <w:color w:val="000000"/>
          <w:shd w:val="clear" w:color="auto" w:fill="FFFFFF"/>
        </w:rPr>
        <w:t xml:space="preserve"> </w:t>
      </w:r>
    </w:p>
    <w:p w14:paraId="1EC6C678" w14:textId="77777777" w:rsidR="007121BA" w:rsidRPr="00710960" w:rsidRDefault="00710960">
      <w:pPr>
        <w:pStyle w:val="a3"/>
        <w:widowControl/>
        <w:shd w:val="clear" w:color="auto" w:fill="FFFFFF"/>
        <w:spacing w:beforeAutospacing="0" w:afterAutospacing="0"/>
        <w:jc w:val="center"/>
        <w:rPr>
          <w:rFonts w:asciiTheme="minorEastAsia" w:hAnsiTheme="minorEastAsia" w:cstheme="minorEastAsia"/>
          <w:b/>
          <w:bCs/>
          <w:color w:val="000000"/>
        </w:rPr>
      </w:pPr>
      <w:r w:rsidRPr="00710960">
        <w:rPr>
          <w:rFonts w:asciiTheme="minorEastAsia" w:hAnsiTheme="minorEastAsia" w:cstheme="minorEastAsia" w:hint="eastAsia"/>
          <w:b/>
          <w:bCs/>
          <w:color w:val="000000"/>
          <w:shd w:val="clear" w:color="auto" w:fill="FFFFFF"/>
        </w:rPr>
        <w:t>上海市市长</w:t>
      </w:r>
      <w:r w:rsidRPr="00710960">
        <w:rPr>
          <w:rFonts w:asciiTheme="minorEastAsia" w:hAnsiTheme="minorEastAsia" w:cstheme="minorEastAsia" w:hint="eastAsia"/>
          <w:b/>
          <w:bCs/>
          <w:color w:val="000000"/>
          <w:shd w:val="clear" w:color="auto" w:fill="FFFFFF"/>
        </w:rPr>
        <w:t xml:space="preserve"> </w:t>
      </w:r>
      <w:r w:rsidRPr="00710960">
        <w:rPr>
          <w:rFonts w:asciiTheme="minorEastAsia" w:hAnsiTheme="minorEastAsia" w:cstheme="minorEastAsia" w:hint="eastAsia"/>
          <w:b/>
          <w:bCs/>
          <w:color w:val="000000"/>
          <w:shd w:val="clear" w:color="auto" w:fill="FFFFFF"/>
        </w:rPr>
        <w:t>杨雄</w:t>
      </w:r>
      <w:r w:rsidRPr="00710960">
        <w:rPr>
          <w:rFonts w:asciiTheme="minorEastAsia" w:hAnsiTheme="minorEastAsia" w:cstheme="minorEastAsia" w:hint="eastAsia"/>
          <w:b/>
          <w:bCs/>
          <w:color w:val="000000"/>
          <w:shd w:val="clear" w:color="auto" w:fill="FFFFFF"/>
        </w:rPr>
        <w:br/>
      </w:r>
    </w:p>
    <w:p w14:paraId="4AB899FF" w14:textId="77777777" w:rsidR="007121BA" w:rsidRDefault="00710960" w:rsidP="00710960">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各位代表：</w:t>
      </w:r>
      <w:r>
        <w:rPr>
          <w:rFonts w:asciiTheme="minorEastAsia" w:hAnsiTheme="minorEastAsia" w:cstheme="minorEastAsia" w:hint="eastAsia"/>
          <w:color w:val="000000"/>
          <w:shd w:val="clear" w:color="auto" w:fill="FFFFFF"/>
        </w:rPr>
        <w:br/>
      </w:r>
      <w:r>
        <w:rPr>
          <w:rFonts w:asciiTheme="minorEastAsia" w:hAnsiTheme="minorEastAsia" w:cstheme="minorEastAsia" w:hint="eastAsia"/>
          <w:color w:val="000000"/>
          <w:shd w:val="clear" w:color="auto" w:fill="FFFFFF"/>
        </w:rPr>
        <w:t xml:space="preserve">　　现在，我代表上海市人民政府，向大会报告政府工作，请予审议。请政协委员和其他列席人员提出意见。</w:t>
      </w:r>
      <w:r>
        <w:rPr>
          <w:rFonts w:asciiTheme="minorEastAsia" w:hAnsiTheme="minorEastAsia" w:cstheme="minorEastAsia" w:hint="eastAsia"/>
          <w:color w:val="000000"/>
          <w:shd w:val="clear" w:color="auto" w:fill="FFFFFF"/>
        </w:rPr>
        <w:br/>
      </w: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一、</w:t>
      </w:r>
      <w:r>
        <w:rPr>
          <w:rFonts w:asciiTheme="minorEastAsia" w:hAnsiTheme="minorEastAsia" w:cstheme="minorEastAsia" w:hint="eastAsia"/>
          <w:color w:val="000000"/>
          <w:shd w:val="clear" w:color="auto" w:fill="FFFFFF"/>
        </w:rPr>
        <w:t>2016</w:t>
      </w:r>
      <w:r>
        <w:rPr>
          <w:rFonts w:asciiTheme="minorEastAsia" w:hAnsiTheme="minorEastAsia" w:cstheme="minorEastAsia" w:hint="eastAsia"/>
          <w:color w:val="000000"/>
          <w:shd w:val="clear" w:color="auto" w:fill="FFFFFF"/>
        </w:rPr>
        <w:t>年工作回顾</w:t>
      </w:r>
      <w:r>
        <w:rPr>
          <w:rFonts w:asciiTheme="minorEastAsia" w:hAnsiTheme="minorEastAsia" w:cstheme="minorEastAsia" w:hint="eastAsia"/>
          <w:color w:val="000000"/>
          <w:shd w:val="clear" w:color="auto" w:fill="FFFFFF"/>
        </w:rPr>
        <w:br/>
      </w: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过去一年，我们在党中央、国务院和中共上海市委的坚强领导下，深入贯彻习近平总书记系列重要讲话精神和治国理政新理念新思想新战略，按照当好全国改革开放排头兵、创新发展先行者的要求，主动适应经济发展新常态，坚持稳中求进工作总基调，坚持新发展理念，着力加强供给侧结构性改革，着力推进创新驱动发展、经济转型升级，完成了市十四届人大四次会议确定的目标任务，实现了“十三五”发展的良好开局。</w:t>
      </w:r>
      <w:r>
        <w:rPr>
          <w:rFonts w:asciiTheme="minorEastAsia" w:hAnsiTheme="minorEastAsia" w:cstheme="minorEastAsia" w:hint="eastAsia"/>
          <w:color w:val="000000"/>
          <w:shd w:val="clear" w:color="auto" w:fill="FFFFFF"/>
        </w:rPr>
        <w:br/>
      </w: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一年来，全市经济社会发展总体平稳、稳中有进、好于预期，创新驱动发展的积极效应进一步显现。一是经济平稳增长。全市生产总值比上年增长</w:t>
      </w:r>
      <w:r>
        <w:rPr>
          <w:rFonts w:asciiTheme="minorEastAsia" w:hAnsiTheme="minorEastAsia" w:cstheme="minorEastAsia" w:hint="eastAsia"/>
          <w:color w:val="000000"/>
          <w:shd w:val="clear" w:color="auto" w:fill="FFFFFF"/>
        </w:rPr>
        <w:t>6.8%</w:t>
      </w:r>
      <w:r>
        <w:rPr>
          <w:rFonts w:asciiTheme="minorEastAsia" w:hAnsiTheme="minorEastAsia" w:cstheme="minorEastAsia" w:hint="eastAsia"/>
          <w:color w:val="000000"/>
          <w:shd w:val="clear" w:color="auto" w:fill="FFFFFF"/>
        </w:rPr>
        <w:t>，新增就业岗位</w:t>
      </w:r>
      <w:r>
        <w:rPr>
          <w:rFonts w:asciiTheme="minorEastAsia" w:hAnsiTheme="minorEastAsia" w:cstheme="minorEastAsia" w:hint="eastAsia"/>
          <w:color w:val="000000"/>
          <w:shd w:val="clear" w:color="auto" w:fill="FFFFFF"/>
        </w:rPr>
        <w:t>59.9</w:t>
      </w:r>
      <w:r>
        <w:rPr>
          <w:rFonts w:asciiTheme="minorEastAsia" w:hAnsiTheme="minorEastAsia" w:cstheme="minorEastAsia" w:hint="eastAsia"/>
          <w:color w:val="000000"/>
          <w:shd w:val="clear" w:color="auto" w:fill="FFFFFF"/>
        </w:rPr>
        <w:t>万个，城镇登记失业率为</w:t>
      </w:r>
      <w:r>
        <w:rPr>
          <w:rFonts w:asciiTheme="minorEastAsia" w:hAnsiTheme="minorEastAsia" w:cstheme="minorEastAsia" w:hint="eastAsia"/>
          <w:color w:val="000000"/>
          <w:shd w:val="clear" w:color="auto" w:fill="FFFFFF"/>
        </w:rPr>
        <w:t>4.1%</w:t>
      </w:r>
      <w:r>
        <w:rPr>
          <w:rFonts w:asciiTheme="minorEastAsia" w:hAnsiTheme="minorEastAsia" w:cstheme="minorEastAsia" w:hint="eastAsia"/>
          <w:color w:val="000000"/>
          <w:shd w:val="clear" w:color="auto" w:fill="FFFFFF"/>
        </w:rPr>
        <w:t>，居民消费价格上涨</w:t>
      </w:r>
      <w:r>
        <w:rPr>
          <w:rFonts w:asciiTheme="minorEastAsia" w:hAnsiTheme="minorEastAsia" w:cstheme="minorEastAsia" w:hint="eastAsia"/>
          <w:color w:val="000000"/>
          <w:shd w:val="clear" w:color="auto" w:fill="FFFFFF"/>
        </w:rPr>
        <w:t>3.2%</w:t>
      </w:r>
      <w:r>
        <w:rPr>
          <w:rFonts w:asciiTheme="minorEastAsia" w:hAnsiTheme="minorEastAsia" w:cstheme="minorEastAsia" w:hint="eastAsia"/>
          <w:color w:val="000000"/>
          <w:shd w:val="clear" w:color="auto" w:fill="FFFFFF"/>
        </w:rPr>
        <w:t>。二是经济结构、质量和效益持续向好。第三产业增加值占全市生产总值的比重提高到</w:t>
      </w:r>
      <w:r>
        <w:rPr>
          <w:rFonts w:asciiTheme="minorEastAsia" w:hAnsiTheme="minorEastAsia" w:cstheme="minorEastAsia" w:hint="eastAsia"/>
          <w:color w:val="000000"/>
          <w:shd w:val="clear" w:color="auto" w:fill="FFFFFF"/>
        </w:rPr>
        <w:t>70.5%</w:t>
      </w:r>
      <w:r>
        <w:rPr>
          <w:rFonts w:asciiTheme="minorEastAsia" w:hAnsiTheme="minorEastAsia" w:cstheme="minorEastAsia" w:hint="eastAsia"/>
          <w:color w:val="000000"/>
          <w:shd w:val="clear" w:color="auto" w:fill="FFFFFF"/>
        </w:rPr>
        <w:t>，一批新产业、新业态呈现良好发展势头。一般公共预算收入比上年增长</w:t>
      </w:r>
      <w:r>
        <w:rPr>
          <w:rFonts w:asciiTheme="minorEastAsia" w:hAnsiTheme="minorEastAsia" w:cstheme="minorEastAsia" w:hint="eastAsia"/>
          <w:color w:val="000000"/>
          <w:shd w:val="clear" w:color="auto" w:fill="FFFFFF"/>
        </w:rPr>
        <w:t>16.1%</w:t>
      </w:r>
      <w:r>
        <w:rPr>
          <w:rFonts w:asciiTheme="minorEastAsia" w:hAnsiTheme="minorEastAsia" w:cstheme="minorEastAsia" w:hint="eastAsia"/>
          <w:color w:val="000000"/>
          <w:shd w:val="clear" w:color="auto" w:fill="FFFFFF"/>
        </w:rPr>
        <w:t>。预计单位生产总值能耗下降</w:t>
      </w:r>
      <w:r>
        <w:rPr>
          <w:rFonts w:asciiTheme="minorEastAsia" w:hAnsiTheme="minorEastAsia" w:cstheme="minorEastAsia" w:hint="eastAsia"/>
          <w:color w:val="000000"/>
          <w:shd w:val="clear" w:color="auto" w:fill="FFFFFF"/>
        </w:rPr>
        <w:t>3%</w:t>
      </w:r>
      <w:r>
        <w:rPr>
          <w:rFonts w:asciiTheme="minorEastAsia" w:hAnsiTheme="minorEastAsia" w:cstheme="minorEastAsia" w:hint="eastAsia"/>
          <w:color w:val="000000"/>
          <w:shd w:val="clear" w:color="auto" w:fill="FFFFFF"/>
        </w:rPr>
        <w:t>以上，环保投入相当于全市生产总值的比例保持在</w:t>
      </w:r>
      <w:r>
        <w:rPr>
          <w:rFonts w:asciiTheme="minorEastAsia" w:hAnsiTheme="minorEastAsia" w:cstheme="minorEastAsia" w:hint="eastAsia"/>
          <w:color w:val="000000"/>
          <w:shd w:val="clear" w:color="auto" w:fill="FFFFFF"/>
        </w:rPr>
        <w:t>3%</w:t>
      </w:r>
      <w:r>
        <w:rPr>
          <w:rFonts w:asciiTheme="minorEastAsia" w:hAnsiTheme="minorEastAsia" w:cstheme="minorEastAsia" w:hint="eastAsia"/>
          <w:color w:val="000000"/>
          <w:shd w:val="clear" w:color="auto" w:fill="FFFFFF"/>
        </w:rPr>
        <w:t>左右，主要污染物排放量进一步下降，</w:t>
      </w:r>
      <w:r>
        <w:rPr>
          <w:rFonts w:asciiTheme="minorEastAsia" w:hAnsiTheme="minorEastAsia" w:cstheme="minorEastAsia" w:hint="eastAsia"/>
          <w:color w:val="000000"/>
          <w:shd w:val="clear" w:color="auto" w:fill="FFFFFF"/>
        </w:rPr>
        <w:t>PM2.5</w:t>
      </w:r>
      <w:r>
        <w:rPr>
          <w:rFonts w:asciiTheme="minorEastAsia" w:hAnsiTheme="minorEastAsia" w:cstheme="minorEastAsia" w:hint="eastAsia"/>
          <w:color w:val="000000"/>
          <w:shd w:val="clear" w:color="auto" w:fill="FFFFFF"/>
        </w:rPr>
        <w:t>年平均浓度从上年的</w:t>
      </w:r>
      <w:r>
        <w:rPr>
          <w:rFonts w:asciiTheme="minorEastAsia" w:hAnsiTheme="minorEastAsia" w:cstheme="minorEastAsia" w:hint="eastAsia"/>
          <w:color w:val="000000"/>
          <w:shd w:val="clear" w:color="auto" w:fill="FFFFFF"/>
        </w:rPr>
        <w:t>53</w:t>
      </w:r>
      <w:r>
        <w:rPr>
          <w:rFonts w:asciiTheme="minorEastAsia" w:hAnsiTheme="minorEastAsia" w:cstheme="minorEastAsia" w:hint="eastAsia"/>
          <w:color w:val="000000"/>
          <w:shd w:val="clear" w:color="auto" w:fill="FFFFFF"/>
        </w:rPr>
        <w:t>微克</w:t>
      </w:r>
      <w:r>
        <w:rPr>
          <w:rFonts w:asciiTheme="minorEastAsia" w:hAnsiTheme="minorEastAsia" w:cstheme="minorEastAsia" w:hint="eastAsia"/>
          <w:color w:val="000000"/>
          <w:shd w:val="clear" w:color="auto" w:fill="FFFFFF"/>
        </w:rPr>
        <w:t>/</w:t>
      </w:r>
      <w:r>
        <w:rPr>
          <w:rFonts w:asciiTheme="minorEastAsia" w:hAnsiTheme="minorEastAsia" w:cstheme="minorEastAsia" w:hint="eastAsia"/>
          <w:color w:val="000000"/>
          <w:shd w:val="clear" w:color="auto" w:fill="FFFFFF"/>
        </w:rPr>
        <w:t>立方米下降到</w:t>
      </w:r>
      <w:r>
        <w:rPr>
          <w:rFonts w:asciiTheme="minorEastAsia" w:hAnsiTheme="minorEastAsia" w:cstheme="minorEastAsia" w:hint="eastAsia"/>
          <w:color w:val="000000"/>
          <w:shd w:val="clear" w:color="auto" w:fill="FFFFFF"/>
        </w:rPr>
        <w:t>45</w:t>
      </w:r>
      <w:r>
        <w:rPr>
          <w:rFonts w:asciiTheme="minorEastAsia" w:hAnsiTheme="minorEastAsia" w:cstheme="minorEastAsia" w:hint="eastAsia"/>
          <w:color w:val="000000"/>
          <w:shd w:val="clear" w:color="auto" w:fill="FFFFFF"/>
        </w:rPr>
        <w:t>微克</w:t>
      </w:r>
      <w:r>
        <w:rPr>
          <w:rFonts w:asciiTheme="minorEastAsia" w:hAnsiTheme="minorEastAsia" w:cstheme="minorEastAsia" w:hint="eastAsia"/>
          <w:color w:val="000000"/>
          <w:shd w:val="clear" w:color="auto" w:fill="FFFFFF"/>
        </w:rPr>
        <w:t>/</w:t>
      </w:r>
      <w:r>
        <w:rPr>
          <w:rFonts w:asciiTheme="minorEastAsia" w:hAnsiTheme="minorEastAsia" w:cstheme="minorEastAsia" w:hint="eastAsia"/>
          <w:color w:val="000000"/>
          <w:shd w:val="clear" w:color="auto" w:fill="FFFFFF"/>
        </w:rPr>
        <w:t>立方米。三是改革创新取得重大进展。中国（上海）自由贸易试验区建设总体实现三年预期目标，制度框架</w:t>
      </w:r>
      <w:r>
        <w:rPr>
          <w:rFonts w:asciiTheme="minorEastAsia" w:hAnsiTheme="minorEastAsia" w:cstheme="minorEastAsia" w:hint="eastAsia"/>
          <w:color w:val="000000"/>
          <w:shd w:val="clear" w:color="auto" w:fill="FFFFFF"/>
        </w:rPr>
        <w:t>基本形成，累计</w:t>
      </w:r>
      <w:r>
        <w:rPr>
          <w:rFonts w:asciiTheme="minorEastAsia" w:hAnsiTheme="minorEastAsia" w:cstheme="minorEastAsia" w:hint="eastAsia"/>
          <w:color w:val="000000"/>
          <w:shd w:val="clear" w:color="auto" w:fill="FFFFFF"/>
        </w:rPr>
        <w:t>100</w:t>
      </w:r>
      <w:r>
        <w:rPr>
          <w:rFonts w:asciiTheme="minorEastAsia" w:hAnsiTheme="minorEastAsia" w:cstheme="minorEastAsia" w:hint="eastAsia"/>
          <w:color w:val="000000"/>
          <w:shd w:val="clear" w:color="auto" w:fill="FFFFFF"/>
        </w:rPr>
        <w:t>多项制度创新成果在全国复制推广，区内新增企业</w:t>
      </w:r>
      <w:r>
        <w:rPr>
          <w:rFonts w:asciiTheme="minorEastAsia" w:hAnsiTheme="minorEastAsia" w:cstheme="minorEastAsia" w:hint="eastAsia"/>
          <w:color w:val="000000"/>
          <w:shd w:val="clear" w:color="auto" w:fill="FFFFFF"/>
        </w:rPr>
        <w:t>4</w:t>
      </w:r>
      <w:r>
        <w:rPr>
          <w:rFonts w:asciiTheme="minorEastAsia" w:hAnsiTheme="minorEastAsia" w:cstheme="minorEastAsia" w:hint="eastAsia"/>
          <w:color w:val="000000"/>
          <w:shd w:val="clear" w:color="auto" w:fill="FFFFFF"/>
        </w:rPr>
        <w:t>万家，超过挂牌前</w:t>
      </w:r>
      <w:r>
        <w:rPr>
          <w:rFonts w:asciiTheme="minorEastAsia" w:hAnsiTheme="minorEastAsia" w:cstheme="minorEastAsia" w:hint="eastAsia"/>
          <w:color w:val="000000"/>
          <w:shd w:val="clear" w:color="auto" w:fill="FFFFFF"/>
        </w:rPr>
        <w:t>20</w:t>
      </w:r>
      <w:r>
        <w:rPr>
          <w:rFonts w:asciiTheme="minorEastAsia" w:hAnsiTheme="minorEastAsia" w:cstheme="minorEastAsia" w:hint="eastAsia"/>
          <w:color w:val="000000"/>
          <w:shd w:val="clear" w:color="auto" w:fill="FFFFFF"/>
        </w:rPr>
        <w:t>多年的总和。科技创新中心建设成效显现，预计全社会研发经费支出相当于全市生产总值的比例达到</w:t>
      </w:r>
      <w:r>
        <w:rPr>
          <w:rFonts w:asciiTheme="minorEastAsia" w:hAnsiTheme="minorEastAsia" w:cstheme="minorEastAsia" w:hint="eastAsia"/>
          <w:color w:val="000000"/>
          <w:shd w:val="clear" w:color="auto" w:fill="FFFFFF"/>
        </w:rPr>
        <w:t>3.8%</w:t>
      </w:r>
      <w:r>
        <w:rPr>
          <w:rFonts w:asciiTheme="minorEastAsia" w:hAnsiTheme="minorEastAsia" w:cstheme="minorEastAsia" w:hint="eastAsia"/>
          <w:color w:val="000000"/>
          <w:shd w:val="clear" w:color="auto" w:fill="FFFFFF"/>
        </w:rPr>
        <w:t>，每万人口发明专利拥有量从上年的</w:t>
      </w:r>
      <w:r>
        <w:rPr>
          <w:rFonts w:asciiTheme="minorEastAsia" w:hAnsiTheme="minorEastAsia" w:cstheme="minorEastAsia" w:hint="eastAsia"/>
          <w:color w:val="000000"/>
          <w:shd w:val="clear" w:color="auto" w:fill="FFFFFF"/>
        </w:rPr>
        <w:t>29</w:t>
      </w:r>
      <w:r>
        <w:rPr>
          <w:rFonts w:asciiTheme="minorEastAsia" w:hAnsiTheme="minorEastAsia" w:cstheme="minorEastAsia" w:hint="eastAsia"/>
          <w:color w:val="000000"/>
          <w:shd w:val="clear" w:color="auto" w:fill="FFFFFF"/>
        </w:rPr>
        <w:t>件提高到</w:t>
      </w:r>
      <w:r>
        <w:rPr>
          <w:rFonts w:asciiTheme="minorEastAsia" w:hAnsiTheme="minorEastAsia" w:cstheme="minorEastAsia" w:hint="eastAsia"/>
          <w:color w:val="000000"/>
          <w:shd w:val="clear" w:color="auto" w:fill="FFFFFF"/>
        </w:rPr>
        <w:t>35</w:t>
      </w:r>
      <w:r>
        <w:rPr>
          <w:rFonts w:asciiTheme="minorEastAsia" w:hAnsiTheme="minorEastAsia" w:cstheme="minorEastAsia" w:hint="eastAsia"/>
          <w:color w:val="000000"/>
          <w:shd w:val="clear" w:color="auto" w:fill="FFFFFF"/>
        </w:rPr>
        <w:t>件，技术合同成交额增长</w:t>
      </w:r>
      <w:r>
        <w:rPr>
          <w:rFonts w:asciiTheme="minorEastAsia" w:hAnsiTheme="minorEastAsia" w:cstheme="minorEastAsia" w:hint="eastAsia"/>
          <w:color w:val="000000"/>
          <w:shd w:val="clear" w:color="auto" w:fill="FFFFFF"/>
        </w:rPr>
        <w:t>16.2%</w:t>
      </w:r>
      <w:r>
        <w:rPr>
          <w:rFonts w:asciiTheme="minorEastAsia" w:hAnsiTheme="minorEastAsia" w:cstheme="minorEastAsia" w:hint="eastAsia"/>
          <w:color w:val="000000"/>
          <w:shd w:val="clear" w:color="auto" w:fill="FFFFFF"/>
        </w:rPr>
        <w:t>。四是人民生活进一步改善。预计城镇和农村常住居民人均可支配收入比上年分别增长</w:t>
      </w:r>
      <w:r>
        <w:rPr>
          <w:rFonts w:asciiTheme="minorEastAsia" w:hAnsiTheme="minorEastAsia" w:cstheme="minorEastAsia" w:hint="eastAsia"/>
          <w:color w:val="000000"/>
          <w:shd w:val="clear" w:color="auto" w:fill="FFFFFF"/>
        </w:rPr>
        <w:t>8.9%</w:t>
      </w:r>
      <w:r>
        <w:rPr>
          <w:rFonts w:asciiTheme="minorEastAsia" w:hAnsiTheme="minorEastAsia" w:cstheme="minorEastAsia" w:hint="eastAsia"/>
          <w:color w:val="000000"/>
          <w:shd w:val="clear" w:color="auto" w:fill="FFFFFF"/>
        </w:rPr>
        <w:t>和</w:t>
      </w:r>
      <w:r>
        <w:rPr>
          <w:rFonts w:asciiTheme="minorEastAsia" w:hAnsiTheme="minorEastAsia" w:cstheme="minorEastAsia" w:hint="eastAsia"/>
          <w:color w:val="000000"/>
          <w:shd w:val="clear" w:color="auto" w:fill="FFFFFF"/>
        </w:rPr>
        <w:t>10%</w:t>
      </w:r>
      <w:r>
        <w:rPr>
          <w:rFonts w:asciiTheme="minorEastAsia" w:hAnsiTheme="minorEastAsia" w:cstheme="minorEastAsia" w:hint="eastAsia"/>
          <w:color w:val="000000"/>
          <w:shd w:val="clear" w:color="auto" w:fill="FFFFFF"/>
        </w:rPr>
        <w:t>，基本公共服务均等化水平稳步提高。</w:t>
      </w:r>
    </w:p>
    <w:p w14:paraId="26F8B284" w14:textId="77777777" w:rsidR="007121BA" w:rsidRDefault="00710960">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lastRenderedPageBreak/>
        <w:t>一年来，我们主要做了以下工作：</w:t>
      </w:r>
      <w:r>
        <w:rPr>
          <w:rFonts w:asciiTheme="minorEastAsia" w:hAnsiTheme="minorEastAsia" w:cstheme="minorEastAsia" w:hint="eastAsia"/>
          <w:color w:val="000000"/>
          <w:shd w:val="clear" w:color="auto" w:fill="FFFFFF"/>
        </w:rPr>
        <w:br/>
      </w: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（一）坚持制度创新、系统集成，全面深化以自贸试验区建设为重点的改革开放，着力构建法治化</w:t>
      </w:r>
      <w:r>
        <w:rPr>
          <w:rFonts w:asciiTheme="minorEastAsia" w:hAnsiTheme="minorEastAsia" w:cstheme="minorEastAsia" w:hint="eastAsia"/>
          <w:color w:val="000000"/>
          <w:shd w:val="clear" w:color="auto" w:fill="FFFFFF"/>
        </w:rPr>
        <w:t>、国际化、便利化的营商环境</w:t>
      </w:r>
      <w:r>
        <w:rPr>
          <w:rFonts w:asciiTheme="minorEastAsia" w:hAnsiTheme="minorEastAsia" w:cstheme="minorEastAsia" w:hint="eastAsia"/>
          <w:color w:val="000000"/>
          <w:shd w:val="clear" w:color="auto" w:fill="FFFFFF"/>
        </w:rPr>
        <w:br/>
      </w:r>
      <w:r>
        <w:rPr>
          <w:rFonts w:asciiTheme="minorEastAsia" w:hAnsiTheme="minorEastAsia" w:cstheme="minorEastAsia" w:hint="eastAsia"/>
          <w:color w:val="000000"/>
          <w:shd w:val="clear" w:color="auto" w:fill="FFFFFF"/>
        </w:rPr>
        <w:t xml:space="preserve">　　持续推进自贸试验区制度创新。启动市场准入负面清单制度试点，深化外商投资管理、境外投资管理和商事制度改革，确立以负面清单管理为核心的投资管理制度。实施国际贸易“单一窗口”</w:t>
      </w:r>
      <w:r>
        <w:rPr>
          <w:rFonts w:asciiTheme="minorEastAsia" w:hAnsiTheme="minorEastAsia" w:cstheme="minorEastAsia" w:hint="eastAsia"/>
          <w:color w:val="000000"/>
          <w:shd w:val="clear" w:color="auto" w:fill="FFFFFF"/>
        </w:rPr>
        <w:t>2.0</w:t>
      </w:r>
      <w:r>
        <w:rPr>
          <w:rFonts w:asciiTheme="minorEastAsia" w:hAnsiTheme="minorEastAsia" w:cstheme="minorEastAsia" w:hint="eastAsia"/>
          <w:color w:val="000000"/>
          <w:shd w:val="clear" w:color="auto" w:fill="FFFFFF"/>
        </w:rPr>
        <w:t>版，推动货物状态分类监管试点扩大到物流贸易型企业，深化“三互”大通关建设改革，确立符合高标准贸易便利化规则的贸易监管制度。推出金融综合监管试点等一批实施细则和创新案例，实施自由贸易账户功能拓展等一批改革举措，确立适应更加开放环境和有效防范风险的金融创新制度。制定实施自贸试验区和浦东新区事中事后监管深化方案</w:t>
      </w:r>
      <w:r>
        <w:rPr>
          <w:rFonts w:asciiTheme="minorEastAsia" w:hAnsiTheme="minorEastAsia" w:cstheme="minorEastAsia" w:hint="eastAsia"/>
          <w:color w:val="000000"/>
          <w:shd w:val="clear" w:color="auto" w:fill="FFFFFF"/>
        </w:rPr>
        <w:t>，开通企业信用信息公示系统，确立以规范市场主体为重点的事中事后监管制度。</w:t>
      </w:r>
      <w:r>
        <w:rPr>
          <w:rFonts w:asciiTheme="minorEastAsia" w:hAnsiTheme="minorEastAsia" w:cstheme="minorEastAsia" w:hint="eastAsia"/>
          <w:color w:val="000000"/>
          <w:shd w:val="clear" w:color="auto" w:fill="FFFFFF"/>
        </w:rPr>
        <w:br/>
      </w:r>
      <w:r>
        <w:rPr>
          <w:rFonts w:asciiTheme="minorEastAsia" w:hAnsiTheme="minorEastAsia" w:cstheme="minorEastAsia" w:hint="eastAsia"/>
          <w:color w:val="000000"/>
          <w:shd w:val="clear" w:color="auto" w:fill="FFFFFF"/>
        </w:rPr>
        <w:t xml:space="preserve">　　加快推进重点领域改革。制定实施国有企业混合所有制改制的操作指引，基本完成企业集团公司制改革，实现国有金融企业的国资统一监管，规范国资流动平台运作，</w:t>
      </w:r>
      <w:r>
        <w:rPr>
          <w:rFonts w:asciiTheme="minorEastAsia" w:hAnsiTheme="minorEastAsia" w:cstheme="minorEastAsia" w:hint="eastAsia"/>
          <w:color w:val="000000"/>
          <w:shd w:val="clear" w:color="auto" w:fill="FFFFFF"/>
        </w:rPr>
        <w:t>75%</w:t>
      </w:r>
      <w:r>
        <w:rPr>
          <w:rFonts w:asciiTheme="minorEastAsia" w:hAnsiTheme="minorEastAsia" w:cstheme="minorEastAsia" w:hint="eastAsia"/>
          <w:color w:val="000000"/>
          <w:shd w:val="clear" w:color="auto" w:fill="FFFFFF"/>
        </w:rPr>
        <w:t>的国有资产集中到战略性新兴产业、先进制造业、现代服务业、基础设施和民生保障等领域。宝武集团在沪成立。探索政府和社会资本合作模式，设立中小微企业政策性融资担保基金。实施市场主体“五证合一、一照一码”、个体工商户“两证整合”登记制度改革。</w:t>
      </w:r>
      <w:r>
        <w:rPr>
          <w:rFonts w:asciiTheme="minorEastAsia" w:hAnsiTheme="minorEastAsia" w:cstheme="minorEastAsia" w:hint="eastAsia"/>
          <w:color w:val="000000"/>
          <w:shd w:val="clear" w:color="auto" w:fill="FFFFFF"/>
        </w:rPr>
        <w:br/>
      </w:r>
      <w:r>
        <w:rPr>
          <w:rFonts w:asciiTheme="minorEastAsia" w:hAnsiTheme="minorEastAsia" w:cstheme="minorEastAsia" w:hint="eastAsia"/>
          <w:color w:val="000000"/>
          <w:shd w:val="clear" w:color="auto" w:fill="FFFFFF"/>
        </w:rPr>
        <w:t xml:space="preserve">　　进一步扩大对内对外开放。在“一带一路”沿线</w:t>
      </w:r>
      <w:r>
        <w:rPr>
          <w:rFonts w:asciiTheme="minorEastAsia" w:hAnsiTheme="minorEastAsia" w:cstheme="minorEastAsia" w:hint="eastAsia"/>
          <w:color w:val="000000"/>
          <w:shd w:val="clear" w:color="auto" w:fill="FFFFFF"/>
        </w:rPr>
        <w:t>地区实施一批重点合作项目，进一步支持企业走出去。制定外贸稳定增长、加工贸易转型、服务贸易发展等政策措施，启动跨境电子商务综合试验区建设，服务贸易进出口额比上年增长</w:t>
      </w:r>
      <w:r>
        <w:rPr>
          <w:rFonts w:asciiTheme="minorEastAsia" w:hAnsiTheme="minorEastAsia" w:cstheme="minorEastAsia" w:hint="eastAsia"/>
          <w:color w:val="000000"/>
          <w:shd w:val="clear" w:color="auto" w:fill="FFFFFF"/>
        </w:rPr>
        <w:t>15%</w:t>
      </w:r>
      <w:r>
        <w:rPr>
          <w:rFonts w:asciiTheme="minorEastAsia" w:hAnsiTheme="minorEastAsia" w:cstheme="minorEastAsia" w:hint="eastAsia"/>
          <w:color w:val="000000"/>
          <w:shd w:val="clear" w:color="auto" w:fill="FFFFFF"/>
        </w:rPr>
        <w:t>。完善总部经济发展政策，新增跨国公司地区总部</w:t>
      </w:r>
      <w:r>
        <w:rPr>
          <w:rFonts w:asciiTheme="minorEastAsia" w:hAnsiTheme="minorEastAsia" w:cstheme="minorEastAsia" w:hint="eastAsia"/>
          <w:color w:val="000000"/>
          <w:shd w:val="clear" w:color="auto" w:fill="FFFFFF"/>
        </w:rPr>
        <w:t>45</w:t>
      </w:r>
      <w:r>
        <w:rPr>
          <w:rFonts w:asciiTheme="minorEastAsia" w:hAnsiTheme="minorEastAsia" w:cstheme="minorEastAsia" w:hint="eastAsia"/>
          <w:color w:val="000000"/>
          <w:shd w:val="clear" w:color="auto" w:fill="FFFFFF"/>
        </w:rPr>
        <w:t>家。积极落实长江经济带、长三角城市群发展规划，帮助对口支援地区精准扶贫、精准脱贫。</w:t>
      </w:r>
      <w:r>
        <w:rPr>
          <w:rFonts w:asciiTheme="minorEastAsia" w:hAnsiTheme="minorEastAsia" w:cstheme="minorEastAsia" w:hint="eastAsia"/>
          <w:color w:val="000000"/>
          <w:shd w:val="clear" w:color="auto" w:fill="FFFFFF"/>
        </w:rPr>
        <w:br/>
      </w:r>
      <w:r>
        <w:rPr>
          <w:rFonts w:asciiTheme="minorEastAsia" w:hAnsiTheme="minorEastAsia" w:cstheme="minorEastAsia" w:hint="eastAsia"/>
          <w:color w:val="000000"/>
          <w:shd w:val="clear" w:color="auto" w:fill="FFFFFF"/>
        </w:rPr>
        <w:t xml:space="preserve">　　（二）致力于构筑“四梁八柱”，聚焦体制机制改革，加快建设具有全球影响力的科技创新中心</w:t>
      </w:r>
      <w:r>
        <w:rPr>
          <w:rFonts w:asciiTheme="minorEastAsia" w:hAnsiTheme="minorEastAsia" w:cstheme="minorEastAsia" w:hint="eastAsia"/>
          <w:color w:val="000000"/>
          <w:shd w:val="clear" w:color="auto" w:fill="FFFFFF"/>
        </w:rPr>
        <w:br/>
      </w:r>
      <w:r>
        <w:rPr>
          <w:rFonts w:asciiTheme="minorEastAsia" w:hAnsiTheme="minorEastAsia" w:cstheme="minorEastAsia" w:hint="eastAsia"/>
          <w:color w:val="000000"/>
          <w:shd w:val="clear" w:color="auto" w:fill="FFFFFF"/>
        </w:rPr>
        <w:t xml:space="preserve">　　增强科技创新能力。张江综合性国家科学中心建设方案、上海系统推进全面创新改革试验方案先后获国家批准实施，基本确立科技创新</w:t>
      </w:r>
      <w:r>
        <w:rPr>
          <w:rFonts w:asciiTheme="minorEastAsia" w:hAnsiTheme="minorEastAsia" w:cstheme="minorEastAsia" w:hint="eastAsia"/>
          <w:color w:val="000000"/>
          <w:shd w:val="clear" w:color="auto" w:fill="FFFFFF"/>
        </w:rPr>
        <w:t>中心建设的重大布局。组建上海张江综合性国家科学中心理事会，编制张江科学城规划，启动建设上海光源二期、超强超短激光等重大科技基础设施，实施脑科学、材料基因组等重大科技项目。建设创新集聚区，推动大众创业、万众创新，各类众创空间达到</w:t>
      </w:r>
      <w:r>
        <w:rPr>
          <w:rFonts w:asciiTheme="minorEastAsia" w:hAnsiTheme="minorEastAsia" w:cstheme="minorEastAsia" w:hint="eastAsia"/>
          <w:color w:val="000000"/>
          <w:shd w:val="clear" w:color="auto" w:fill="FFFFFF"/>
        </w:rPr>
        <w:lastRenderedPageBreak/>
        <w:t>500</w:t>
      </w:r>
      <w:r>
        <w:rPr>
          <w:rFonts w:asciiTheme="minorEastAsia" w:hAnsiTheme="minorEastAsia" w:cstheme="minorEastAsia" w:hint="eastAsia"/>
          <w:color w:val="000000"/>
          <w:shd w:val="clear" w:color="auto" w:fill="FFFFFF"/>
        </w:rPr>
        <w:t>多家，</w:t>
      </w:r>
      <w:r>
        <w:rPr>
          <w:rFonts w:asciiTheme="minorEastAsia" w:hAnsiTheme="minorEastAsia" w:cstheme="minorEastAsia" w:hint="eastAsia"/>
          <w:color w:val="000000"/>
          <w:shd w:val="clear" w:color="auto" w:fill="FFFFFF"/>
        </w:rPr>
        <w:t>90%</w:t>
      </w:r>
      <w:r>
        <w:rPr>
          <w:rFonts w:asciiTheme="minorEastAsia" w:hAnsiTheme="minorEastAsia" w:cstheme="minorEastAsia" w:hint="eastAsia"/>
          <w:color w:val="000000"/>
          <w:shd w:val="clear" w:color="auto" w:fill="FFFFFF"/>
        </w:rPr>
        <w:t>以上为社会力量创设。</w:t>
      </w:r>
      <w:r>
        <w:rPr>
          <w:rFonts w:asciiTheme="minorEastAsia" w:hAnsiTheme="minorEastAsia" w:cstheme="minorEastAsia" w:hint="eastAsia"/>
          <w:color w:val="000000"/>
          <w:shd w:val="clear" w:color="auto" w:fill="FFFFFF"/>
        </w:rPr>
        <w:br/>
      </w:r>
      <w:r>
        <w:rPr>
          <w:rFonts w:asciiTheme="minorEastAsia" w:hAnsiTheme="minorEastAsia" w:cstheme="minorEastAsia" w:hint="eastAsia"/>
          <w:color w:val="000000"/>
          <w:shd w:val="clear" w:color="auto" w:fill="FFFFFF"/>
        </w:rPr>
        <w:t xml:space="preserve">　　创新科技体制机制。完善人才发展政策，制定财政科技投入统筹管理等配套政策，科技创新中心建设的政策体系基本形成。启动药品上市许可持有人制度试点，推进股权奖励递延纳税、投贷联动等先行先试。成立知识产权交易中心、国际知识产权学院，在浦东新区建立知识产</w:t>
      </w:r>
      <w:r>
        <w:rPr>
          <w:rFonts w:asciiTheme="minorEastAsia" w:hAnsiTheme="minorEastAsia" w:cstheme="minorEastAsia" w:hint="eastAsia"/>
          <w:color w:val="000000"/>
          <w:shd w:val="clear" w:color="auto" w:fill="FFFFFF"/>
        </w:rPr>
        <w:t>权侵权查处快速反应机制。推进智慧城市建设。提升信息基础设施服务能级，光纤宽带网络和第四代移动通信网络基本覆盖全市域。实施一批“互联网</w:t>
      </w:r>
      <w:r>
        <w:rPr>
          <w:rFonts w:asciiTheme="minorEastAsia" w:hAnsiTheme="minorEastAsia" w:cstheme="minorEastAsia" w:hint="eastAsia"/>
          <w:color w:val="000000"/>
          <w:shd w:val="clear" w:color="auto" w:fill="FFFFFF"/>
        </w:rPr>
        <w:t>+</w:t>
      </w:r>
      <w:r>
        <w:rPr>
          <w:rFonts w:asciiTheme="minorEastAsia" w:hAnsiTheme="minorEastAsia" w:cstheme="minorEastAsia" w:hint="eastAsia"/>
          <w:color w:val="000000"/>
          <w:shd w:val="clear" w:color="auto" w:fill="FFFFFF"/>
        </w:rPr>
        <w:t>”重点行动，建成一批便民惠民信息化平台，成立数据交易中心，城市信息化应用水平进一步提高。</w:t>
      </w:r>
      <w:r>
        <w:rPr>
          <w:rFonts w:asciiTheme="minorEastAsia" w:hAnsiTheme="minorEastAsia" w:cstheme="minorEastAsia" w:hint="eastAsia"/>
          <w:color w:val="000000"/>
          <w:shd w:val="clear" w:color="auto" w:fill="FFFFFF"/>
        </w:rPr>
        <w:br/>
      </w:r>
      <w:r>
        <w:rPr>
          <w:rFonts w:asciiTheme="minorEastAsia" w:hAnsiTheme="minorEastAsia" w:cstheme="minorEastAsia" w:hint="eastAsia"/>
          <w:color w:val="000000"/>
          <w:shd w:val="clear" w:color="auto" w:fill="FFFFFF"/>
        </w:rPr>
        <w:t xml:space="preserve">　　（三）着重加强供给侧结构性改革，大力推动“四个中心”建设、经济稳定增长和产业结构调整，不断扩大有效供给</w:t>
      </w:r>
      <w:r>
        <w:rPr>
          <w:rFonts w:asciiTheme="minorEastAsia" w:hAnsiTheme="minorEastAsia" w:cstheme="minorEastAsia" w:hint="eastAsia"/>
          <w:color w:val="000000"/>
          <w:shd w:val="clear" w:color="auto" w:fill="FFFFFF"/>
        </w:rPr>
        <w:br/>
      </w:r>
      <w:r>
        <w:rPr>
          <w:rFonts w:asciiTheme="minorEastAsia" w:hAnsiTheme="minorEastAsia" w:cstheme="minorEastAsia" w:hint="eastAsia"/>
          <w:color w:val="000000"/>
          <w:shd w:val="clear" w:color="auto" w:fill="FFFFFF"/>
        </w:rPr>
        <w:t xml:space="preserve">　　制定推进供给侧结构性改革的意见，落实“三去一降一补”重点任务。全面实施营业税改征增值税试点，调整社会保险费率，下调工商业用电价格，降低进出口环节收费，取消和停征部分行政事业性收</w:t>
      </w:r>
      <w:r>
        <w:rPr>
          <w:rFonts w:asciiTheme="minorEastAsia" w:hAnsiTheme="minorEastAsia" w:cstheme="minorEastAsia" w:hint="eastAsia"/>
          <w:color w:val="000000"/>
          <w:shd w:val="clear" w:color="auto" w:fill="FFFFFF"/>
        </w:rPr>
        <w:t>费，切实帮助企业降本减负。</w:t>
      </w:r>
      <w:r>
        <w:rPr>
          <w:rFonts w:asciiTheme="minorEastAsia" w:hAnsiTheme="minorEastAsia" w:cstheme="minorEastAsia" w:hint="eastAsia"/>
          <w:color w:val="000000"/>
          <w:shd w:val="clear" w:color="auto" w:fill="FFFFFF"/>
        </w:rPr>
        <w:br/>
      </w:r>
      <w:r>
        <w:rPr>
          <w:rFonts w:asciiTheme="minorEastAsia" w:hAnsiTheme="minorEastAsia" w:cstheme="minorEastAsia" w:hint="eastAsia"/>
          <w:color w:val="000000"/>
          <w:shd w:val="clear" w:color="auto" w:fill="FFFFFF"/>
        </w:rPr>
        <w:t xml:space="preserve">　　加快“四个中心”建设。上海保险交易所、上海票据交易所、中国信托登记公司正式开业，全球清算对手方协会、中保投资有限责任公司落户，开展互联网金融风险专项整治，金融市场直接融资额近</w:t>
      </w:r>
      <w:r>
        <w:rPr>
          <w:rFonts w:asciiTheme="minorEastAsia" w:hAnsiTheme="minorEastAsia" w:cstheme="minorEastAsia" w:hint="eastAsia"/>
          <w:color w:val="000000"/>
          <w:shd w:val="clear" w:color="auto" w:fill="FFFFFF"/>
        </w:rPr>
        <w:t>10</w:t>
      </w:r>
      <w:r>
        <w:rPr>
          <w:rFonts w:asciiTheme="minorEastAsia" w:hAnsiTheme="minorEastAsia" w:cstheme="minorEastAsia" w:hint="eastAsia"/>
          <w:color w:val="000000"/>
          <w:shd w:val="clear" w:color="auto" w:fill="FFFFFF"/>
        </w:rPr>
        <w:t>万亿元。发布上海航运保险指数，中远海运集团等航运机构落户，上海港集装箱吞吐量连续七年位居世界第一，空港旅客吞吐量超过</w:t>
      </w:r>
      <w:r>
        <w:rPr>
          <w:rFonts w:asciiTheme="minorEastAsia" w:hAnsiTheme="minorEastAsia" w:cstheme="minorEastAsia" w:hint="eastAsia"/>
          <w:color w:val="000000"/>
          <w:shd w:val="clear" w:color="auto" w:fill="FFFFFF"/>
        </w:rPr>
        <w:t>1</w:t>
      </w:r>
      <w:r>
        <w:rPr>
          <w:rFonts w:asciiTheme="minorEastAsia" w:hAnsiTheme="minorEastAsia" w:cstheme="minorEastAsia" w:hint="eastAsia"/>
          <w:color w:val="000000"/>
          <w:shd w:val="clear" w:color="auto" w:fill="FFFFFF"/>
        </w:rPr>
        <w:t>亿人次。</w:t>
      </w:r>
    </w:p>
    <w:p w14:paraId="2DE5347E" w14:textId="77777777" w:rsidR="007121BA" w:rsidRDefault="00710960">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率先启动海关和检验检疫通关一体化改革试点，全面完成内贸流通体制改革试点，推动一批大宗商品现货市场上线运行，商品销售总额超过</w:t>
      </w:r>
      <w:r>
        <w:rPr>
          <w:rFonts w:asciiTheme="minorEastAsia" w:hAnsiTheme="minorEastAsia" w:cstheme="minorEastAsia" w:hint="eastAsia"/>
          <w:color w:val="000000"/>
          <w:shd w:val="clear" w:color="auto" w:fill="FFFFFF"/>
        </w:rPr>
        <w:t>10</w:t>
      </w:r>
      <w:r>
        <w:rPr>
          <w:rFonts w:asciiTheme="minorEastAsia" w:hAnsiTheme="minorEastAsia" w:cstheme="minorEastAsia" w:hint="eastAsia"/>
          <w:color w:val="000000"/>
          <w:shd w:val="clear" w:color="auto" w:fill="FFFFFF"/>
        </w:rPr>
        <w:t>万亿元。促进消费升级，文化、旅游、健康、绿色等新</w:t>
      </w:r>
      <w:r>
        <w:rPr>
          <w:rFonts w:asciiTheme="minorEastAsia" w:hAnsiTheme="minorEastAsia" w:cstheme="minorEastAsia" w:hint="eastAsia"/>
          <w:color w:val="000000"/>
          <w:shd w:val="clear" w:color="auto" w:fill="FFFFFF"/>
        </w:rPr>
        <w:t>消费快速增长。</w:t>
      </w:r>
      <w:r>
        <w:rPr>
          <w:rFonts w:asciiTheme="minorEastAsia" w:hAnsiTheme="minorEastAsia" w:cstheme="minorEastAsia" w:hint="eastAsia"/>
          <w:color w:val="000000"/>
          <w:shd w:val="clear" w:color="auto" w:fill="FFFFFF"/>
        </w:rPr>
        <w:br/>
      </w:r>
      <w:r>
        <w:rPr>
          <w:rFonts w:asciiTheme="minorEastAsia" w:hAnsiTheme="minorEastAsia" w:cstheme="minorEastAsia" w:hint="eastAsia"/>
          <w:color w:val="000000"/>
          <w:shd w:val="clear" w:color="auto" w:fill="FFFFFF"/>
        </w:rPr>
        <w:t xml:space="preserve">　　加快产业结构调整。制定“四新”经济发展指导意见，支持软件首版次、新材料首批次应用，落实生产性服务业发展促进政策。设立集成电路产业基金，中芯国际、华力二期、和辉光电二期等一批重大产业项目开工建设。实施工业强基工程，支持企业加快技术改造和设备更新。淘汰高能耗、高污染、高危险和低效益的落后产能</w:t>
      </w:r>
      <w:r>
        <w:rPr>
          <w:rFonts w:asciiTheme="minorEastAsia" w:hAnsiTheme="minorEastAsia" w:cstheme="minorEastAsia" w:hint="eastAsia"/>
          <w:color w:val="000000"/>
          <w:shd w:val="clear" w:color="auto" w:fill="FFFFFF"/>
        </w:rPr>
        <w:t>1176</w:t>
      </w:r>
      <w:r>
        <w:rPr>
          <w:rFonts w:asciiTheme="minorEastAsia" w:hAnsiTheme="minorEastAsia" w:cstheme="minorEastAsia" w:hint="eastAsia"/>
          <w:color w:val="000000"/>
          <w:shd w:val="clear" w:color="auto" w:fill="FFFFFF"/>
        </w:rPr>
        <w:t>项。</w:t>
      </w:r>
      <w:r>
        <w:rPr>
          <w:rFonts w:asciiTheme="minorEastAsia" w:hAnsiTheme="minorEastAsia" w:cstheme="minorEastAsia" w:hint="eastAsia"/>
          <w:color w:val="000000"/>
          <w:shd w:val="clear" w:color="auto" w:fill="FFFFFF"/>
        </w:rPr>
        <w:br/>
      </w:r>
      <w:r>
        <w:rPr>
          <w:rFonts w:asciiTheme="minorEastAsia" w:hAnsiTheme="minorEastAsia" w:cstheme="minorEastAsia" w:hint="eastAsia"/>
          <w:color w:val="000000"/>
          <w:shd w:val="clear" w:color="auto" w:fill="FFFFFF"/>
        </w:rPr>
        <w:t xml:space="preserve">　　加快重大工程建设。完善重大工程推进机制，新开工项目</w:t>
      </w:r>
      <w:r>
        <w:rPr>
          <w:rFonts w:asciiTheme="minorEastAsia" w:hAnsiTheme="minorEastAsia" w:cstheme="minorEastAsia" w:hint="eastAsia"/>
          <w:color w:val="000000"/>
          <w:shd w:val="clear" w:color="auto" w:fill="FFFFFF"/>
        </w:rPr>
        <w:t>42</w:t>
      </w:r>
      <w:r>
        <w:rPr>
          <w:rFonts w:asciiTheme="minorEastAsia" w:hAnsiTheme="minorEastAsia" w:cstheme="minorEastAsia" w:hint="eastAsia"/>
          <w:color w:val="000000"/>
          <w:shd w:val="clear" w:color="auto" w:fill="FFFFFF"/>
        </w:rPr>
        <w:t>个，比计划增加</w:t>
      </w:r>
      <w:r>
        <w:rPr>
          <w:rFonts w:asciiTheme="minorEastAsia" w:hAnsiTheme="minorEastAsia" w:cstheme="minorEastAsia" w:hint="eastAsia"/>
          <w:color w:val="000000"/>
          <w:shd w:val="clear" w:color="auto" w:fill="FFFFFF"/>
        </w:rPr>
        <w:t>22</w:t>
      </w:r>
      <w:r>
        <w:rPr>
          <w:rFonts w:asciiTheme="minorEastAsia" w:hAnsiTheme="minorEastAsia" w:cstheme="minorEastAsia" w:hint="eastAsia"/>
          <w:color w:val="000000"/>
          <w:shd w:val="clear" w:color="auto" w:fill="FFFFFF"/>
        </w:rPr>
        <w:t>个，完成投资</w:t>
      </w:r>
      <w:r>
        <w:rPr>
          <w:rFonts w:asciiTheme="minorEastAsia" w:hAnsiTheme="minorEastAsia" w:cstheme="minorEastAsia" w:hint="eastAsia"/>
          <w:color w:val="000000"/>
          <w:shd w:val="clear" w:color="auto" w:fill="FFFFFF"/>
        </w:rPr>
        <w:t>1280</w:t>
      </w:r>
      <w:r>
        <w:rPr>
          <w:rFonts w:asciiTheme="minorEastAsia" w:hAnsiTheme="minorEastAsia" w:cstheme="minorEastAsia" w:hint="eastAsia"/>
          <w:color w:val="000000"/>
          <w:shd w:val="clear" w:color="auto" w:fill="FFFFFF"/>
        </w:rPr>
        <w:t>亿元，比计划增加</w:t>
      </w:r>
      <w:r>
        <w:rPr>
          <w:rFonts w:asciiTheme="minorEastAsia" w:hAnsiTheme="minorEastAsia" w:cstheme="minorEastAsia" w:hint="eastAsia"/>
          <w:color w:val="000000"/>
          <w:shd w:val="clear" w:color="auto" w:fill="FFFFFF"/>
        </w:rPr>
        <w:t>23.6%</w:t>
      </w:r>
      <w:r>
        <w:rPr>
          <w:rFonts w:asciiTheme="minorEastAsia" w:hAnsiTheme="minorEastAsia" w:cstheme="minorEastAsia" w:hint="eastAsia"/>
          <w:color w:val="000000"/>
          <w:shd w:val="clear" w:color="auto" w:fill="FFFFFF"/>
        </w:rPr>
        <w:t>。加快建设</w:t>
      </w:r>
      <w:r>
        <w:rPr>
          <w:rFonts w:asciiTheme="minorEastAsia" w:hAnsiTheme="minorEastAsia" w:cstheme="minorEastAsia" w:hint="eastAsia"/>
          <w:color w:val="000000"/>
          <w:shd w:val="clear" w:color="auto" w:fill="FFFFFF"/>
        </w:rPr>
        <w:t>9</w:t>
      </w:r>
      <w:r>
        <w:rPr>
          <w:rFonts w:asciiTheme="minorEastAsia" w:hAnsiTheme="minorEastAsia" w:cstheme="minorEastAsia" w:hint="eastAsia"/>
          <w:color w:val="000000"/>
          <w:shd w:val="clear" w:color="auto" w:fill="FFFFFF"/>
        </w:rPr>
        <w:t>条、</w:t>
      </w:r>
      <w:r>
        <w:rPr>
          <w:rFonts w:asciiTheme="minorEastAsia" w:hAnsiTheme="minorEastAsia" w:cstheme="minorEastAsia" w:hint="eastAsia"/>
          <w:color w:val="000000"/>
          <w:shd w:val="clear" w:color="auto" w:fill="FFFFFF"/>
        </w:rPr>
        <w:t>216</w:t>
      </w:r>
      <w:r>
        <w:rPr>
          <w:rFonts w:asciiTheme="minorEastAsia" w:hAnsiTheme="minorEastAsia" w:cstheme="minorEastAsia" w:hint="eastAsia"/>
          <w:color w:val="000000"/>
          <w:shd w:val="clear" w:color="auto" w:fill="FFFFFF"/>
        </w:rPr>
        <w:t>公里轨道交通线，建成长江西路越江隧道、</w:t>
      </w:r>
      <w:r>
        <w:rPr>
          <w:rFonts w:asciiTheme="minorEastAsia" w:hAnsiTheme="minorEastAsia" w:cstheme="minorEastAsia" w:hint="eastAsia"/>
          <w:color w:val="000000"/>
          <w:shd w:val="clear" w:color="auto" w:fill="FFFFFF"/>
        </w:rPr>
        <w:t>17</w:t>
      </w:r>
      <w:r>
        <w:rPr>
          <w:rFonts w:asciiTheme="minorEastAsia" w:hAnsiTheme="minorEastAsia" w:cstheme="minorEastAsia" w:hint="eastAsia"/>
          <w:color w:val="000000"/>
          <w:shd w:val="clear" w:color="auto" w:fill="FFFFFF"/>
        </w:rPr>
        <w:t>条区</w:t>
      </w:r>
      <w:r>
        <w:rPr>
          <w:rFonts w:asciiTheme="minorEastAsia" w:hAnsiTheme="minorEastAsia" w:cstheme="minorEastAsia" w:hint="eastAsia"/>
          <w:color w:val="000000"/>
          <w:shd w:val="clear" w:color="auto" w:fill="FFFFFF"/>
        </w:rPr>
        <w:t>区对接道路和</w:t>
      </w:r>
      <w:r>
        <w:rPr>
          <w:rFonts w:asciiTheme="minorEastAsia" w:hAnsiTheme="minorEastAsia" w:cstheme="minorEastAsia" w:hint="eastAsia"/>
          <w:color w:val="000000"/>
          <w:shd w:val="clear" w:color="auto" w:fill="FFFFFF"/>
        </w:rPr>
        <w:t>5</w:t>
      </w:r>
      <w:r>
        <w:rPr>
          <w:rFonts w:asciiTheme="minorEastAsia" w:hAnsiTheme="minorEastAsia" w:cstheme="minorEastAsia" w:hint="eastAsia"/>
          <w:color w:val="000000"/>
          <w:shd w:val="clear" w:color="auto" w:fill="FFFFFF"/>
        </w:rPr>
        <w:t>个区域排水系统，</w:t>
      </w:r>
      <w:r>
        <w:rPr>
          <w:rFonts w:asciiTheme="minorEastAsia" w:hAnsiTheme="minorEastAsia" w:cstheme="minorEastAsia" w:hint="eastAsia"/>
          <w:color w:val="000000"/>
          <w:shd w:val="clear" w:color="auto" w:fill="FFFFFF"/>
        </w:rPr>
        <w:lastRenderedPageBreak/>
        <w:t>黄浦江上游金泽水源地投入使用。国际旅游度假区和迪士尼乐园开园运营，世博央企总部集聚区全面建成，黄浦江</w:t>
      </w:r>
      <w:r>
        <w:rPr>
          <w:rFonts w:asciiTheme="minorEastAsia" w:hAnsiTheme="minorEastAsia" w:cstheme="minorEastAsia" w:hint="eastAsia"/>
          <w:color w:val="000000"/>
          <w:shd w:val="clear" w:color="auto" w:fill="FFFFFF"/>
        </w:rPr>
        <w:t>10</w:t>
      </w:r>
      <w:r>
        <w:rPr>
          <w:rFonts w:asciiTheme="minorEastAsia" w:hAnsiTheme="minorEastAsia" w:cstheme="minorEastAsia" w:hint="eastAsia"/>
          <w:color w:val="000000"/>
          <w:shd w:val="clear" w:color="auto" w:fill="FFFFFF"/>
        </w:rPr>
        <w:t>公里岸线的公共空间贯通开放。</w:t>
      </w:r>
      <w:r>
        <w:rPr>
          <w:rFonts w:asciiTheme="minorEastAsia" w:hAnsiTheme="minorEastAsia" w:cstheme="minorEastAsia" w:hint="eastAsia"/>
          <w:color w:val="000000"/>
          <w:shd w:val="clear" w:color="auto" w:fill="FFFFFF"/>
        </w:rPr>
        <w:br/>
      </w:r>
      <w:r>
        <w:rPr>
          <w:rFonts w:asciiTheme="minorEastAsia" w:hAnsiTheme="minorEastAsia" w:cstheme="minorEastAsia" w:hint="eastAsia"/>
          <w:color w:val="000000"/>
          <w:shd w:val="clear" w:color="auto" w:fill="FFFFFF"/>
        </w:rPr>
        <w:t xml:space="preserve">　　（四）更加注重保障基本民生，着力推进普惠性、基础性、兜底性民生建设，建立健全更加公平、更有效率的民生保障制度</w:t>
      </w:r>
      <w:r>
        <w:rPr>
          <w:rFonts w:asciiTheme="minorEastAsia" w:hAnsiTheme="minorEastAsia" w:cstheme="minorEastAsia" w:hint="eastAsia"/>
          <w:color w:val="000000"/>
          <w:shd w:val="clear" w:color="auto" w:fill="FFFFFF"/>
        </w:rPr>
        <w:br/>
      </w:r>
      <w:r>
        <w:rPr>
          <w:rFonts w:asciiTheme="minorEastAsia" w:hAnsiTheme="minorEastAsia" w:cstheme="minorEastAsia" w:hint="eastAsia"/>
          <w:color w:val="000000"/>
          <w:shd w:val="clear" w:color="auto" w:fill="FFFFFF"/>
        </w:rPr>
        <w:t xml:space="preserve">　　强化基本生活保障。实现老年照护统一需求评估的全覆盖，全面开展高龄老人医疗护理计划试点，新增长者照护之家</w:t>
      </w:r>
      <w:r>
        <w:rPr>
          <w:rFonts w:asciiTheme="minorEastAsia" w:hAnsiTheme="minorEastAsia" w:cstheme="minorEastAsia" w:hint="eastAsia"/>
          <w:color w:val="000000"/>
          <w:shd w:val="clear" w:color="auto" w:fill="FFFFFF"/>
        </w:rPr>
        <w:t>51</w:t>
      </w:r>
      <w:r>
        <w:rPr>
          <w:rFonts w:asciiTheme="minorEastAsia" w:hAnsiTheme="minorEastAsia" w:cstheme="minorEastAsia" w:hint="eastAsia"/>
          <w:color w:val="000000"/>
          <w:shd w:val="clear" w:color="auto" w:fill="FFFFFF"/>
        </w:rPr>
        <w:t>家、老年人日间服务中心</w:t>
      </w:r>
      <w:r>
        <w:rPr>
          <w:rFonts w:asciiTheme="minorEastAsia" w:hAnsiTheme="minorEastAsia" w:cstheme="minorEastAsia" w:hint="eastAsia"/>
          <w:color w:val="000000"/>
          <w:shd w:val="clear" w:color="auto" w:fill="FFFFFF"/>
        </w:rPr>
        <w:t>81</w:t>
      </w:r>
      <w:r>
        <w:rPr>
          <w:rFonts w:asciiTheme="minorEastAsia" w:hAnsiTheme="minorEastAsia" w:cstheme="minorEastAsia" w:hint="eastAsia"/>
          <w:color w:val="000000"/>
          <w:shd w:val="clear" w:color="auto" w:fill="FFFFFF"/>
        </w:rPr>
        <w:t>家、公办养老床位</w:t>
      </w:r>
      <w:r>
        <w:rPr>
          <w:rFonts w:asciiTheme="minorEastAsia" w:hAnsiTheme="minorEastAsia" w:cstheme="minorEastAsia" w:hint="eastAsia"/>
          <w:color w:val="000000"/>
          <w:shd w:val="clear" w:color="auto" w:fill="FFFFFF"/>
        </w:rPr>
        <w:t>7069</w:t>
      </w:r>
      <w:r>
        <w:rPr>
          <w:rFonts w:asciiTheme="minorEastAsia" w:hAnsiTheme="minorEastAsia" w:cstheme="minorEastAsia" w:hint="eastAsia"/>
          <w:color w:val="000000"/>
          <w:shd w:val="clear" w:color="auto" w:fill="FFFFFF"/>
        </w:rPr>
        <w:t>张，“五位一体”社会养老服务体系初步形成。统一城乡居民基本医保制度，社会保</w:t>
      </w:r>
      <w:r>
        <w:rPr>
          <w:rFonts w:asciiTheme="minorEastAsia" w:hAnsiTheme="minorEastAsia" w:cstheme="minorEastAsia" w:hint="eastAsia"/>
          <w:color w:val="000000"/>
          <w:shd w:val="clear" w:color="auto" w:fill="FFFFFF"/>
        </w:rPr>
        <w:t>障制度基本实现城乡统一，来沪从业人员参加社会保险政策与国家政策全面接轨。建立老年综合津贴制度。新增供应各类保障性住房</w:t>
      </w:r>
      <w:r>
        <w:rPr>
          <w:rFonts w:asciiTheme="minorEastAsia" w:hAnsiTheme="minorEastAsia" w:cstheme="minorEastAsia" w:hint="eastAsia"/>
          <w:color w:val="000000"/>
          <w:shd w:val="clear" w:color="auto" w:fill="FFFFFF"/>
        </w:rPr>
        <w:t>5.2</w:t>
      </w:r>
      <w:r>
        <w:rPr>
          <w:rFonts w:asciiTheme="minorEastAsia" w:hAnsiTheme="minorEastAsia" w:cstheme="minorEastAsia" w:hint="eastAsia"/>
          <w:color w:val="000000"/>
          <w:shd w:val="clear" w:color="auto" w:fill="FFFFFF"/>
        </w:rPr>
        <w:t>万套，改造中心城区二级旧里以下房屋</w:t>
      </w:r>
      <w:r>
        <w:rPr>
          <w:rFonts w:asciiTheme="minorEastAsia" w:hAnsiTheme="minorEastAsia" w:cstheme="minorEastAsia" w:hint="eastAsia"/>
          <w:color w:val="000000"/>
          <w:shd w:val="clear" w:color="auto" w:fill="FFFFFF"/>
        </w:rPr>
        <w:t>59</w:t>
      </w:r>
      <w:r>
        <w:rPr>
          <w:rFonts w:asciiTheme="minorEastAsia" w:hAnsiTheme="minorEastAsia" w:cstheme="minorEastAsia" w:hint="eastAsia"/>
          <w:color w:val="000000"/>
          <w:shd w:val="clear" w:color="auto" w:fill="FFFFFF"/>
        </w:rPr>
        <w:t>万平方米，实施旧住房综合改造</w:t>
      </w:r>
      <w:r>
        <w:rPr>
          <w:rFonts w:asciiTheme="minorEastAsia" w:hAnsiTheme="minorEastAsia" w:cstheme="minorEastAsia" w:hint="eastAsia"/>
          <w:color w:val="000000"/>
          <w:shd w:val="clear" w:color="auto" w:fill="FFFFFF"/>
        </w:rPr>
        <w:t>527</w:t>
      </w:r>
      <w:r>
        <w:rPr>
          <w:rFonts w:asciiTheme="minorEastAsia" w:hAnsiTheme="minorEastAsia" w:cstheme="minorEastAsia" w:hint="eastAsia"/>
          <w:color w:val="000000"/>
          <w:shd w:val="clear" w:color="auto" w:fill="FFFFFF"/>
        </w:rPr>
        <w:t>万平方米。加大房地产市场调控力度，制定实施“沪九条”等调控政策。全面开展创业型城区建设，帮扶</w:t>
      </w:r>
      <w:r>
        <w:rPr>
          <w:rFonts w:asciiTheme="minorEastAsia" w:hAnsiTheme="minorEastAsia" w:cstheme="minorEastAsia" w:hint="eastAsia"/>
          <w:color w:val="000000"/>
          <w:shd w:val="clear" w:color="auto" w:fill="FFFFFF"/>
        </w:rPr>
        <w:t>1.2</w:t>
      </w:r>
      <w:r>
        <w:rPr>
          <w:rFonts w:asciiTheme="minorEastAsia" w:hAnsiTheme="minorEastAsia" w:cstheme="minorEastAsia" w:hint="eastAsia"/>
          <w:color w:val="000000"/>
          <w:shd w:val="clear" w:color="auto" w:fill="FFFFFF"/>
        </w:rPr>
        <w:t>万人成功创业。</w:t>
      </w:r>
      <w:r>
        <w:rPr>
          <w:rFonts w:asciiTheme="minorEastAsia" w:hAnsiTheme="minorEastAsia" w:cstheme="minorEastAsia" w:hint="eastAsia"/>
          <w:color w:val="000000"/>
          <w:shd w:val="clear" w:color="auto" w:fill="FFFFFF"/>
        </w:rPr>
        <w:br/>
      </w:r>
      <w:r>
        <w:rPr>
          <w:rFonts w:asciiTheme="minorEastAsia" w:hAnsiTheme="minorEastAsia" w:cstheme="minorEastAsia" w:hint="eastAsia"/>
          <w:color w:val="000000"/>
          <w:shd w:val="clear" w:color="auto" w:fill="FFFFFF"/>
        </w:rPr>
        <w:t xml:space="preserve">　　加快文化和社会事业改革发展。推进媒体、国有文艺院团和世纪出版集团改革，建成国际舞蹈中心、刘海粟美术馆新馆，基本实现社区文化活动中心的社会化、专业化管理。稳步推进教育综合改革，合并高考一本、二本招生批次</w:t>
      </w:r>
      <w:r>
        <w:rPr>
          <w:rFonts w:asciiTheme="minorEastAsia" w:hAnsiTheme="minorEastAsia" w:cstheme="minorEastAsia" w:hint="eastAsia"/>
          <w:color w:val="000000"/>
          <w:shd w:val="clear" w:color="auto" w:fill="FFFFFF"/>
        </w:rPr>
        <w:t>，启动高水平地方高校建设试点，新开办中小学和幼儿园</w:t>
      </w:r>
      <w:r>
        <w:rPr>
          <w:rFonts w:asciiTheme="minorEastAsia" w:hAnsiTheme="minorEastAsia" w:cstheme="minorEastAsia" w:hint="eastAsia"/>
          <w:color w:val="000000"/>
          <w:shd w:val="clear" w:color="auto" w:fill="FFFFFF"/>
        </w:rPr>
        <w:t>85</w:t>
      </w:r>
      <w:r>
        <w:rPr>
          <w:rFonts w:asciiTheme="minorEastAsia" w:hAnsiTheme="minorEastAsia" w:cstheme="minorEastAsia" w:hint="eastAsia"/>
          <w:color w:val="000000"/>
          <w:shd w:val="clear" w:color="auto" w:fill="FFFFFF"/>
        </w:rPr>
        <w:t>所。制定实施综合医改试点方案，初步建立公立医院医疗服务评价体系，社区卫生服务综合改革扩大到</w:t>
      </w:r>
      <w:r>
        <w:rPr>
          <w:rFonts w:asciiTheme="minorEastAsia" w:hAnsiTheme="minorEastAsia" w:cstheme="minorEastAsia" w:hint="eastAsia"/>
          <w:color w:val="000000"/>
          <w:shd w:val="clear" w:color="auto" w:fill="FFFFFF"/>
        </w:rPr>
        <w:t>184</w:t>
      </w:r>
      <w:r>
        <w:rPr>
          <w:rFonts w:asciiTheme="minorEastAsia" w:hAnsiTheme="minorEastAsia" w:cstheme="minorEastAsia" w:hint="eastAsia"/>
          <w:color w:val="000000"/>
          <w:shd w:val="clear" w:color="auto" w:fill="FFFFFF"/>
        </w:rPr>
        <w:t>个街镇。落实全面两孩政策。圆满完成第九届全球健康促进大会的承办任务。成功举办国际滑联上海超级杯、第二届市民运动会等重要赛事，上海体育健儿在第三十一届奥运会上取得优异成绩。深入推进国防动员、人民防空、双拥共建等工作，军民融合深度发展取得阶段性成果，驻沪部队为推动上海发展发挥了重要作用。</w:t>
      </w:r>
    </w:p>
    <w:p w14:paraId="4D1B84A3" w14:textId="77777777" w:rsidR="007121BA" w:rsidRDefault="00710960">
      <w:pPr>
        <w:spacing w:line="360" w:lineRule="auto"/>
        <w:ind w:firstLineChars="100" w:firstLine="240"/>
        <w:jc w:val="left"/>
        <w:rPr>
          <w:rFonts w:asciiTheme="minorEastAsia" w:hAnsiTheme="minorEastAsia" w:cstheme="minorEastAsia"/>
          <w:color w:val="000000"/>
          <w:sz w:val="24"/>
          <w:shd w:val="clear" w:color="auto" w:fill="FFFFFF"/>
        </w:rPr>
      </w:pPr>
      <w:r>
        <w:rPr>
          <w:rFonts w:asciiTheme="minorEastAsia" w:hAnsiTheme="minorEastAsia" w:cstheme="minorEastAsia" w:hint="eastAsia"/>
          <w:color w:val="000000"/>
          <w:sz w:val="24"/>
          <w:shd w:val="clear" w:color="auto" w:fill="FFFFFF"/>
        </w:rPr>
        <w:t>（五）紧紧围绕守底线、补短板，加强社会治理和环境治理，推进城乡统筹发展</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w:t>
      </w:r>
      <w:r>
        <w:rPr>
          <w:rFonts w:asciiTheme="minorEastAsia" w:hAnsiTheme="minorEastAsia" w:cstheme="minorEastAsia" w:hint="eastAsia"/>
          <w:color w:val="000000"/>
          <w:sz w:val="24"/>
          <w:shd w:val="clear" w:color="auto" w:fill="FFFFFF"/>
        </w:rPr>
        <w:t>切实保障城市安全。严格落实烟花爆竹安全管理条例，实现外环线以内“零燃放”。开展安全隐患排查整治，完成住宅小区老旧电梯安全评估、燃气管道占压整治，为</w:t>
      </w:r>
      <w:r>
        <w:rPr>
          <w:rFonts w:asciiTheme="minorEastAsia" w:hAnsiTheme="minorEastAsia" w:cstheme="minorEastAsia" w:hint="eastAsia"/>
          <w:color w:val="000000"/>
          <w:sz w:val="24"/>
          <w:shd w:val="clear" w:color="auto" w:fill="FFFFFF"/>
        </w:rPr>
        <w:t>100</w:t>
      </w:r>
      <w:r>
        <w:rPr>
          <w:rFonts w:asciiTheme="minorEastAsia" w:hAnsiTheme="minorEastAsia" w:cstheme="minorEastAsia" w:hint="eastAsia"/>
          <w:color w:val="000000"/>
          <w:sz w:val="24"/>
          <w:shd w:val="clear" w:color="auto" w:fill="FFFFFF"/>
        </w:rPr>
        <w:t>个老旧住宅小区增配或改造消防设施，完成</w:t>
      </w:r>
      <w:r>
        <w:rPr>
          <w:rFonts w:asciiTheme="minorEastAsia" w:hAnsiTheme="minorEastAsia" w:cstheme="minorEastAsia" w:hint="eastAsia"/>
          <w:color w:val="000000"/>
          <w:sz w:val="24"/>
          <w:shd w:val="clear" w:color="auto" w:fill="FFFFFF"/>
        </w:rPr>
        <w:t>226</w:t>
      </w:r>
      <w:r>
        <w:rPr>
          <w:rFonts w:asciiTheme="minorEastAsia" w:hAnsiTheme="minorEastAsia" w:cstheme="minorEastAsia" w:hint="eastAsia"/>
          <w:color w:val="000000"/>
          <w:sz w:val="24"/>
          <w:shd w:val="clear" w:color="auto" w:fill="FFFFFF"/>
        </w:rPr>
        <w:t>万平方米危险房屋和严重损坏房屋的处置，完成关键信息基础设施的网络安全检查。发布危险化学品安全管理办法，实施第三批危险化学品禁止、限制和控制目录。强化网络餐</w:t>
      </w:r>
      <w:r>
        <w:rPr>
          <w:rFonts w:asciiTheme="minorEastAsia" w:hAnsiTheme="minorEastAsia" w:cstheme="minorEastAsia" w:hint="eastAsia"/>
          <w:color w:val="000000"/>
          <w:sz w:val="24"/>
          <w:shd w:val="clear" w:color="auto" w:fill="FFFFFF"/>
        </w:rPr>
        <w:lastRenderedPageBreak/>
        <w:t>饮服务的食品安全监管，建成全市统一的食品安全信息追溯平台。积极推进街镇应急管理能力建设。</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加强社会治理和城市综合管理。建立职能部门事务下放街镇、居村的准入制度</w:t>
      </w:r>
      <w:r>
        <w:rPr>
          <w:rFonts w:asciiTheme="minorEastAsia" w:hAnsiTheme="minorEastAsia" w:cstheme="minorEastAsia" w:hint="eastAsia"/>
          <w:color w:val="000000"/>
          <w:sz w:val="24"/>
          <w:shd w:val="clear" w:color="auto" w:fill="FFFFFF"/>
        </w:rPr>
        <w:t>，完成</w:t>
      </w:r>
      <w:r>
        <w:rPr>
          <w:rFonts w:asciiTheme="minorEastAsia" w:hAnsiTheme="minorEastAsia" w:cstheme="minorEastAsia" w:hint="eastAsia"/>
          <w:color w:val="000000"/>
          <w:sz w:val="24"/>
          <w:shd w:val="clear" w:color="auto" w:fill="FFFFFF"/>
        </w:rPr>
        <w:t>66</w:t>
      </w:r>
      <w:r>
        <w:rPr>
          <w:rFonts w:asciiTheme="minorEastAsia" w:hAnsiTheme="minorEastAsia" w:cstheme="minorEastAsia" w:hint="eastAsia"/>
          <w:color w:val="000000"/>
          <w:sz w:val="24"/>
          <w:shd w:val="clear" w:color="auto" w:fill="FFFFFF"/>
        </w:rPr>
        <w:t>个基本管理单元的资源配置，城市管理综合执法力量下沉街镇全部到位，网格化管理工作站覆盖所有居村。加快落实住宅小区综合治理三年行动计划，完成</w:t>
      </w:r>
      <w:r>
        <w:rPr>
          <w:rFonts w:asciiTheme="minorEastAsia" w:hAnsiTheme="minorEastAsia" w:cstheme="minorEastAsia" w:hint="eastAsia"/>
          <w:color w:val="000000"/>
          <w:sz w:val="24"/>
          <w:shd w:val="clear" w:color="auto" w:fill="FFFFFF"/>
        </w:rPr>
        <w:t>3567</w:t>
      </w:r>
      <w:r>
        <w:rPr>
          <w:rFonts w:asciiTheme="minorEastAsia" w:hAnsiTheme="minorEastAsia" w:cstheme="minorEastAsia" w:hint="eastAsia"/>
          <w:color w:val="000000"/>
          <w:sz w:val="24"/>
          <w:shd w:val="clear" w:color="auto" w:fill="FFFFFF"/>
        </w:rPr>
        <w:t>万平方米居民住宅二次供水设施、</w:t>
      </w:r>
      <w:r>
        <w:rPr>
          <w:rFonts w:asciiTheme="minorEastAsia" w:hAnsiTheme="minorEastAsia" w:cstheme="minorEastAsia" w:hint="eastAsia"/>
          <w:color w:val="000000"/>
          <w:sz w:val="24"/>
          <w:shd w:val="clear" w:color="auto" w:fill="FFFFFF"/>
        </w:rPr>
        <w:t>102</w:t>
      </w:r>
      <w:r>
        <w:rPr>
          <w:rFonts w:asciiTheme="minorEastAsia" w:hAnsiTheme="minorEastAsia" w:cstheme="minorEastAsia" w:hint="eastAsia"/>
          <w:color w:val="000000"/>
          <w:sz w:val="24"/>
          <w:shd w:val="clear" w:color="auto" w:fill="FFFFFF"/>
        </w:rPr>
        <w:t>万户老旧住宅小区供电设施的改造。实现初次信访事项办理的全过程网上公开。扎实推进全面深化公安改革综合试点，集中整治电信网络诈骗等社会治安突出问题，实施人口管理、出入境管理等</w:t>
      </w:r>
      <w:r>
        <w:rPr>
          <w:rFonts w:asciiTheme="minorEastAsia" w:hAnsiTheme="minorEastAsia" w:cstheme="minorEastAsia" w:hint="eastAsia"/>
          <w:color w:val="000000"/>
          <w:sz w:val="24"/>
          <w:shd w:val="clear" w:color="auto" w:fill="FFFFFF"/>
        </w:rPr>
        <w:t>57</w:t>
      </w:r>
      <w:r>
        <w:rPr>
          <w:rFonts w:asciiTheme="minorEastAsia" w:hAnsiTheme="minorEastAsia" w:cstheme="minorEastAsia" w:hint="eastAsia"/>
          <w:color w:val="000000"/>
          <w:sz w:val="24"/>
          <w:shd w:val="clear" w:color="auto" w:fill="FFFFFF"/>
        </w:rPr>
        <w:t>项便民利民措施。开展道路交通违法行为大整治，道路违法行为明显减少，交通事故明显减少，交通秩序明显改善。</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加快推进城乡发展一体化。制定进一步加强城</w:t>
      </w:r>
      <w:r>
        <w:rPr>
          <w:rFonts w:asciiTheme="minorEastAsia" w:hAnsiTheme="minorEastAsia" w:cstheme="minorEastAsia" w:hint="eastAsia"/>
          <w:color w:val="000000"/>
          <w:sz w:val="24"/>
          <w:shd w:val="clear" w:color="auto" w:fill="FFFFFF"/>
        </w:rPr>
        <w:t>市规划建设管理工作的实施意见，基本完成新一轮城市总体规划编制，完成</w:t>
      </w:r>
      <w:r>
        <w:rPr>
          <w:rFonts w:asciiTheme="minorEastAsia" w:hAnsiTheme="minorEastAsia" w:cstheme="minorEastAsia" w:hint="eastAsia"/>
          <w:color w:val="000000"/>
          <w:sz w:val="24"/>
          <w:shd w:val="clear" w:color="auto" w:fill="FFFFFF"/>
        </w:rPr>
        <w:t>15</w:t>
      </w:r>
      <w:r>
        <w:rPr>
          <w:rFonts w:asciiTheme="minorEastAsia" w:hAnsiTheme="minorEastAsia" w:cstheme="minorEastAsia" w:hint="eastAsia"/>
          <w:color w:val="000000"/>
          <w:sz w:val="24"/>
          <w:shd w:val="clear" w:color="auto" w:fill="FFFFFF"/>
        </w:rPr>
        <w:t>个历史文化名镇名村规划。顺利完成崇明撤县设区。制定实施促进农民向城镇集中居住的若干意见。加大农村环境整治力度，完成涉及</w:t>
      </w:r>
      <w:r>
        <w:rPr>
          <w:rFonts w:asciiTheme="minorEastAsia" w:hAnsiTheme="minorEastAsia" w:cstheme="minorEastAsia" w:hint="eastAsia"/>
          <w:color w:val="000000"/>
          <w:sz w:val="24"/>
          <w:shd w:val="clear" w:color="auto" w:fill="FFFFFF"/>
        </w:rPr>
        <w:t>5</w:t>
      </w:r>
      <w:r>
        <w:rPr>
          <w:rFonts w:asciiTheme="minorEastAsia" w:hAnsiTheme="minorEastAsia" w:cstheme="minorEastAsia" w:hint="eastAsia"/>
          <w:color w:val="000000"/>
          <w:sz w:val="24"/>
          <w:shd w:val="clear" w:color="auto" w:fill="FFFFFF"/>
        </w:rPr>
        <w:t>万户的村庄改造、</w:t>
      </w:r>
      <w:r>
        <w:rPr>
          <w:rFonts w:asciiTheme="minorEastAsia" w:hAnsiTheme="minorEastAsia" w:cstheme="minorEastAsia" w:hint="eastAsia"/>
          <w:color w:val="000000"/>
          <w:sz w:val="24"/>
          <w:shd w:val="clear" w:color="auto" w:fill="FFFFFF"/>
        </w:rPr>
        <w:t>3.3</w:t>
      </w:r>
      <w:r>
        <w:rPr>
          <w:rFonts w:asciiTheme="minorEastAsia" w:hAnsiTheme="minorEastAsia" w:cstheme="minorEastAsia" w:hint="eastAsia"/>
          <w:color w:val="000000"/>
          <w:sz w:val="24"/>
          <w:shd w:val="clear" w:color="auto" w:fill="FFFFFF"/>
        </w:rPr>
        <w:t>万户农村生活污水处理设施改造。推进整建制创建国家现代农业示范区，新增家庭农场</w:t>
      </w:r>
      <w:r>
        <w:rPr>
          <w:rFonts w:asciiTheme="minorEastAsia" w:hAnsiTheme="minorEastAsia" w:cstheme="minorEastAsia" w:hint="eastAsia"/>
          <w:color w:val="000000"/>
          <w:sz w:val="24"/>
          <w:shd w:val="clear" w:color="auto" w:fill="FFFFFF"/>
        </w:rPr>
        <w:t>435</w:t>
      </w:r>
      <w:r>
        <w:rPr>
          <w:rFonts w:asciiTheme="minorEastAsia" w:hAnsiTheme="minorEastAsia" w:cstheme="minorEastAsia" w:hint="eastAsia"/>
          <w:color w:val="000000"/>
          <w:sz w:val="24"/>
          <w:shd w:val="clear" w:color="auto" w:fill="FFFFFF"/>
        </w:rPr>
        <w:t>户。基本完成村级集体经济组织产权制度改革，稳妥推进镇级产权制度改革试点，继续实施一批农村综合帮扶“造血”项目。</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强化资源节约和环境保护。全力推进“五违四必”区域环境综合治理，完成前两批</w:t>
      </w:r>
      <w:r>
        <w:rPr>
          <w:rFonts w:asciiTheme="minorEastAsia" w:hAnsiTheme="minorEastAsia" w:cstheme="minorEastAsia" w:hint="eastAsia"/>
          <w:color w:val="000000"/>
          <w:sz w:val="24"/>
          <w:shd w:val="clear" w:color="auto" w:fill="FFFFFF"/>
        </w:rPr>
        <w:t>28</w:t>
      </w:r>
      <w:r>
        <w:rPr>
          <w:rFonts w:asciiTheme="minorEastAsia" w:hAnsiTheme="minorEastAsia" w:cstheme="minorEastAsia" w:hint="eastAsia"/>
          <w:color w:val="000000"/>
          <w:sz w:val="24"/>
          <w:shd w:val="clear" w:color="auto" w:fill="FFFFFF"/>
        </w:rPr>
        <w:t>个市级地块和</w:t>
      </w:r>
      <w:r>
        <w:rPr>
          <w:rFonts w:asciiTheme="minorEastAsia" w:hAnsiTheme="minorEastAsia" w:cstheme="minorEastAsia" w:hint="eastAsia"/>
          <w:color w:val="000000"/>
          <w:sz w:val="24"/>
          <w:shd w:val="clear" w:color="auto" w:fill="FFFFFF"/>
        </w:rPr>
        <w:t>258</w:t>
      </w:r>
      <w:r>
        <w:rPr>
          <w:rFonts w:asciiTheme="minorEastAsia" w:hAnsiTheme="minorEastAsia" w:cstheme="minorEastAsia" w:hint="eastAsia"/>
          <w:color w:val="000000"/>
          <w:sz w:val="24"/>
          <w:shd w:val="clear" w:color="auto" w:fill="FFFFFF"/>
        </w:rPr>
        <w:t>个区级地</w:t>
      </w:r>
      <w:r>
        <w:rPr>
          <w:rFonts w:asciiTheme="minorEastAsia" w:hAnsiTheme="minorEastAsia" w:cstheme="minorEastAsia" w:hint="eastAsia"/>
          <w:color w:val="000000"/>
          <w:sz w:val="24"/>
          <w:shd w:val="clear" w:color="auto" w:fill="FFFFFF"/>
        </w:rPr>
        <w:t>块的整治，区域环境显著改善。提前完成清洁空气行动计划的重点任务，完成</w:t>
      </w:r>
      <w:r>
        <w:rPr>
          <w:rFonts w:asciiTheme="minorEastAsia" w:hAnsiTheme="minorEastAsia" w:cstheme="minorEastAsia" w:hint="eastAsia"/>
          <w:color w:val="000000"/>
          <w:sz w:val="24"/>
          <w:shd w:val="clear" w:color="auto" w:fill="FFFFFF"/>
        </w:rPr>
        <w:t>60</w:t>
      </w:r>
      <w:r>
        <w:rPr>
          <w:rFonts w:asciiTheme="minorEastAsia" w:hAnsiTheme="minorEastAsia" w:cstheme="minorEastAsia" w:hint="eastAsia"/>
          <w:color w:val="000000"/>
          <w:sz w:val="24"/>
          <w:shd w:val="clear" w:color="auto" w:fill="FFFFFF"/>
        </w:rPr>
        <w:t>万千瓦及以上燃煤发电机组的超低排放改造、</w:t>
      </w:r>
      <w:r>
        <w:rPr>
          <w:rFonts w:asciiTheme="minorEastAsia" w:hAnsiTheme="minorEastAsia" w:cstheme="minorEastAsia" w:hint="eastAsia"/>
          <w:color w:val="000000"/>
          <w:sz w:val="24"/>
          <w:shd w:val="clear" w:color="auto" w:fill="FFFFFF"/>
        </w:rPr>
        <w:t>1456</w:t>
      </w:r>
      <w:r>
        <w:rPr>
          <w:rFonts w:asciiTheme="minorEastAsia" w:hAnsiTheme="minorEastAsia" w:cstheme="minorEastAsia" w:hint="eastAsia"/>
          <w:color w:val="000000"/>
          <w:sz w:val="24"/>
          <w:shd w:val="clear" w:color="auto" w:fill="FFFFFF"/>
        </w:rPr>
        <w:t>家企业的挥发性有机物治理，新增新能源汽车</w:t>
      </w:r>
      <w:r>
        <w:rPr>
          <w:rFonts w:asciiTheme="minorEastAsia" w:hAnsiTheme="minorEastAsia" w:cstheme="minorEastAsia" w:hint="eastAsia"/>
          <w:color w:val="000000"/>
          <w:sz w:val="24"/>
          <w:shd w:val="clear" w:color="auto" w:fill="FFFFFF"/>
        </w:rPr>
        <w:t>4.5</w:t>
      </w:r>
      <w:r>
        <w:rPr>
          <w:rFonts w:asciiTheme="minorEastAsia" w:hAnsiTheme="minorEastAsia" w:cstheme="minorEastAsia" w:hint="eastAsia"/>
          <w:color w:val="000000"/>
          <w:sz w:val="24"/>
          <w:shd w:val="clear" w:color="auto" w:fill="FFFFFF"/>
        </w:rPr>
        <w:t>万辆，修订空气重污染专项应急预案。实施水污染防治行动计划，开展中小河道综合整治，完成</w:t>
      </w:r>
      <w:r>
        <w:rPr>
          <w:rFonts w:asciiTheme="minorEastAsia" w:hAnsiTheme="minorEastAsia" w:cstheme="minorEastAsia" w:hint="eastAsia"/>
          <w:color w:val="000000"/>
          <w:sz w:val="24"/>
          <w:shd w:val="clear" w:color="auto" w:fill="FFFFFF"/>
        </w:rPr>
        <w:t>155</w:t>
      </w:r>
      <w:r>
        <w:rPr>
          <w:rFonts w:asciiTheme="minorEastAsia" w:hAnsiTheme="minorEastAsia" w:cstheme="minorEastAsia" w:hint="eastAsia"/>
          <w:color w:val="000000"/>
          <w:sz w:val="24"/>
          <w:shd w:val="clear" w:color="auto" w:fill="FFFFFF"/>
        </w:rPr>
        <w:t>公里河道整治、</w:t>
      </w:r>
      <w:r>
        <w:rPr>
          <w:rFonts w:asciiTheme="minorEastAsia" w:hAnsiTheme="minorEastAsia" w:cstheme="minorEastAsia" w:hint="eastAsia"/>
          <w:color w:val="000000"/>
          <w:sz w:val="24"/>
          <w:shd w:val="clear" w:color="auto" w:fill="FFFFFF"/>
        </w:rPr>
        <w:t>3048</w:t>
      </w:r>
      <w:r>
        <w:rPr>
          <w:rFonts w:asciiTheme="minorEastAsia" w:hAnsiTheme="minorEastAsia" w:cstheme="minorEastAsia" w:hint="eastAsia"/>
          <w:color w:val="000000"/>
          <w:sz w:val="24"/>
          <w:shd w:val="clear" w:color="auto" w:fill="FFFFFF"/>
        </w:rPr>
        <w:t>公里中小河道疏浚，完成</w:t>
      </w:r>
      <w:r>
        <w:rPr>
          <w:rFonts w:asciiTheme="minorEastAsia" w:hAnsiTheme="minorEastAsia" w:cstheme="minorEastAsia" w:hint="eastAsia"/>
          <w:color w:val="000000"/>
          <w:sz w:val="24"/>
          <w:shd w:val="clear" w:color="auto" w:fill="FFFFFF"/>
        </w:rPr>
        <w:t>5</w:t>
      </w:r>
      <w:r>
        <w:rPr>
          <w:rFonts w:asciiTheme="minorEastAsia" w:hAnsiTheme="minorEastAsia" w:cstheme="minorEastAsia" w:hint="eastAsia"/>
          <w:color w:val="000000"/>
          <w:sz w:val="24"/>
          <w:shd w:val="clear" w:color="auto" w:fill="FFFFFF"/>
        </w:rPr>
        <w:t>家污水处理厂提标改造。进一步推动长三角区域大气污染、水污染联防联控。新增</w:t>
      </w:r>
      <w:r>
        <w:rPr>
          <w:rFonts w:asciiTheme="minorEastAsia" w:hAnsiTheme="minorEastAsia" w:cstheme="minorEastAsia" w:hint="eastAsia"/>
          <w:color w:val="000000"/>
          <w:sz w:val="24"/>
          <w:shd w:val="clear" w:color="auto" w:fill="FFFFFF"/>
        </w:rPr>
        <w:t>100</w:t>
      </w:r>
      <w:r>
        <w:rPr>
          <w:rFonts w:asciiTheme="minorEastAsia" w:hAnsiTheme="minorEastAsia" w:cstheme="minorEastAsia" w:hint="eastAsia"/>
          <w:color w:val="000000"/>
          <w:sz w:val="24"/>
          <w:shd w:val="clear" w:color="auto" w:fill="FFFFFF"/>
        </w:rPr>
        <w:t>万户生活垃圾分类减量“绿色账户”。新建林地</w:t>
      </w:r>
      <w:r>
        <w:rPr>
          <w:rFonts w:asciiTheme="minorEastAsia" w:hAnsiTheme="minorEastAsia" w:cstheme="minorEastAsia" w:hint="eastAsia"/>
          <w:color w:val="000000"/>
          <w:sz w:val="24"/>
          <w:shd w:val="clear" w:color="auto" w:fill="FFFFFF"/>
        </w:rPr>
        <w:t>7.6</w:t>
      </w:r>
      <w:r>
        <w:rPr>
          <w:rFonts w:asciiTheme="minorEastAsia" w:hAnsiTheme="minorEastAsia" w:cstheme="minorEastAsia" w:hint="eastAsia"/>
          <w:color w:val="000000"/>
          <w:sz w:val="24"/>
          <w:shd w:val="clear" w:color="auto" w:fill="FFFFFF"/>
        </w:rPr>
        <w:t>万亩、绿地</w:t>
      </w:r>
      <w:r>
        <w:rPr>
          <w:rFonts w:asciiTheme="minorEastAsia" w:hAnsiTheme="minorEastAsia" w:cstheme="minorEastAsia" w:hint="eastAsia"/>
          <w:color w:val="000000"/>
          <w:sz w:val="24"/>
          <w:shd w:val="clear" w:color="auto" w:fill="FFFFFF"/>
        </w:rPr>
        <w:t>1221</w:t>
      </w:r>
      <w:r>
        <w:rPr>
          <w:rFonts w:asciiTheme="minorEastAsia" w:hAnsiTheme="minorEastAsia" w:cstheme="minorEastAsia" w:hint="eastAsia"/>
          <w:color w:val="000000"/>
          <w:sz w:val="24"/>
          <w:shd w:val="clear" w:color="auto" w:fill="FFFFFF"/>
        </w:rPr>
        <w:t>公顷，长兴、青西郊野公园开园。完成城市开发边界划示，低效建设用地减</w:t>
      </w:r>
      <w:r>
        <w:rPr>
          <w:rFonts w:asciiTheme="minorEastAsia" w:hAnsiTheme="minorEastAsia" w:cstheme="minorEastAsia" w:hint="eastAsia"/>
          <w:color w:val="000000"/>
          <w:sz w:val="24"/>
          <w:shd w:val="clear" w:color="auto" w:fill="FFFFFF"/>
        </w:rPr>
        <w:t>量</w:t>
      </w:r>
      <w:r>
        <w:rPr>
          <w:rFonts w:asciiTheme="minorEastAsia" w:hAnsiTheme="minorEastAsia" w:cstheme="minorEastAsia" w:hint="eastAsia"/>
          <w:color w:val="000000"/>
          <w:sz w:val="24"/>
          <w:shd w:val="clear" w:color="auto" w:fill="FFFFFF"/>
        </w:rPr>
        <w:t>7.3</w:t>
      </w:r>
      <w:r>
        <w:rPr>
          <w:rFonts w:asciiTheme="minorEastAsia" w:hAnsiTheme="minorEastAsia" w:cstheme="minorEastAsia" w:hint="eastAsia"/>
          <w:color w:val="000000"/>
          <w:sz w:val="24"/>
          <w:shd w:val="clear" w:color="auto" w:fill="FFFFFF"/>
        </w:rPr>
        <w:t>平方公里。</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各位代表，过去一年，面对各种困难挑战，我们坚持目标导向、问题导向，统筹推进稳增长、调结构、促改革、惠民生、防风险，经济社会发展取得新进步，成绩来之不易。这是党中央、国务院和中共上海市委坚强领导的结果，是全市人</w:t>
      </w:r>
      <w:r>
        <w:rPr>
          <w:rFonts w:asciiTheme="minorEastAsia" w:hAnsiTheme="minorEastAsia" w:cstheme="minorEastAsia" w:hint="eastAsia"/>
          <w:color w:val="000000"/>
          <w:sz w:val="24"/>
          <w:shd w:val="clear" w:color="auto" w:fill="FFFFFF"/>
        </w:rPr>
        <w:lastRenderedPageBreak/>
        <w:t>民团结奋斗的结果。在这里，我代表上海市人民政府，向在各个岗位上辛勤工作的全市人民，向给予政府工作大力支持的人大代表和政协委员，向各民主党派、工商联、各人民团体和社会各界人士，表示最崇高的敬意！向中央各部门、兄弟省区市和驻沪部队、武警官兵，向关心支持上海发展的香港、澳门特别行政区同</w:t>
      </w:r>
      <w:r>
        <w:rPr>
          <w:rFonts w:asciiTheme="minorEastAsia" w:hAnsiTheme="minorEastAsia" w:cstheme="minorEastAsia" w:hint="eastAsia"/>
          <w:color w:val="000000"/>
          <w:sz w:val="24"/>
          <w:shd w:val="clear" w:color="auto" w:fill="FFFFFF"/>
        </w:rPr>
        <w:t>胞、台湾同胞、海外侨胞和国际友人，表示最诚挚的感谢！</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我们清醒地看到，经济社会发展还存在不少困难和问题。改革创新仍需向纵深推进，制度创新的系统集成要继续加强，科技创新的体制机制和政策措施要继续完善，企业创新活力和动力要进一步激发。经济下行压力仍然较大，转方式、调结构任务仍然艰巨，工业、出口等领域仍处在结构调整的阵痛期。城乡发展差距依然存在，农村生产生活方式有待进一步转变。改善民生还要加大力度，养老服务能力需要持续提升，教育卫生改革需要深化突破，历史遗留问题仍需妥善解决。社会治理、城市管理的精细化水平还要</w:t>
      </w:r>
      <w:r>
        <w:rPr>
          <w:rFonts w:asciiTheme="minorEastAsia" w:hAnsiTheme="minorEastAsia" w:cstheme="minorEastAsia" w:hint="eastAsia"/>
          <w:color w:val="000000"/>
          <w:sz w:val="24"/>
          <w:shd w:val="clear" w:color="auto" w:fill="FFFFFF"/>
        </w:rPr>
        <w:t>继续提高，食品、消防、生产等领域的安全隐患整治必须进一步加大力度。水、大气、土壤等环境质量亟待改善，环境综合治理仍需持续发力。我们必须勇于直面问题，切实解决问题，努力把各项工作做得更好更扎实。</w:t>
      </w:r>
    </w:p>
    <w:p w14:paraId="33BC4A44" w14:textId="77777777" w:rsidR="007121BA" w:rsidRDefault="00710960">
      <w:pPr>
        <w:spacing w:line="360" w:lineRule="auto"/>
        <w:ind w:firstLineChars="200" w:firstLine="480"/>
        <w:jc w:val="left"/>
        <w:rPr>
          <w:rFonts w:asciiTheme="minorEastAsia" w:hAnsiTheme="minorEastAsia" w:cstheme="minorEastAsia"/>
          <w:color w:val="000000"/>
          <w:sz w:val="24"/>
          <w:shd w:val="clear" w:color="auto" w:fill="FFFFFF"/>
        </w:rPr>
      </w:pPr>
      <w:r>
        <w:rPr>
          <w:rFonts w:asciiTheme="minorEastAsia" w:hAnsiTheme="minorEastAsia" w:cstheme="minorEastAsia" w:hint="eastAsia"/>
          <w:color w:val="000000"/>
          <w:sz w:val="24"/>
          <w:shd w:val="clear" w:color="auto" w:fill="FFFFFF"/>
        </w:rPr>
        <w:t>二、</w:t>
      </w:r>
      <w:r>
        <w:rPr>
          <w:rFonts w:asciiTheme="minorEastAsia" w:hAnsiTheme="minorEastAsia" w:cstheme="minorEastAsia" w:hint="eastAsia"/>
          <w:color w:val="000000"/>
          <w:sz w:val="24"/>
          <w:shd w:val="clear" w:color="auto" w:fill="FFFFFF"/>
        </w:rPr>
        <w:t>2017</w:t>
      </w:r>
      <w:r>
        <w:rPr>
          <w:rFonts w:asciiTheme="minorEastAsia" w:hAnsiTheme="minorEastAsia" w:cstheme="minorEastAsia" w:hint="eastAsia"/>
          <w:color w:val="000000"/>
          <w:sz w:val="24"/>
          <w:shd w:val="clear" w:color="auto" w:fill="FFFFFF"/>
        </w:rPr>
        <w:t>年主要任务</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今年将召开党的十九大和市第十一次党代表大会，也是本届政府任期的最后一年，是实施“十三五”规划的重要一年和推进供给侧结构性改革的深化之年。上海发展既有许多有利条件，也面临不少困难挑战。我们要恪尽职守，毫不懈怠，保持锐意创新的勇气、敢为人先的锐气、蓬勃向上的朝气。我们要坚持稳中求进、进中提质，</w:t>
      </w:r>
      <w:r>
        <w:rPr>
          <w:rFonts w:asciiTheme="minorEastAsia" w:hAnsiTheme="minorEastAsia" w:cstheme="minorEastAsia" w:hint="eastAsia"/>
          <w:color w:val="000000"/>
          <w:sz w:val="24"/>
          <w:shd w:val="clear" w:color="auto" w:fill="FFFFFF"/>
        </w:rPr>
        <w:t>着力在优化结构、增强动力、化解矛盾、补齐短板上取得新进展，全面完成本届政府提出的各项目标任务。</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做好今年政府工作，要全面贯彻落实党的十八大和十八届三中、四中、五中、六中全会以及中央经济工作会议精神，以邓小平理论、“三个代表”重要思想、科学发展观为指导，深入贯彻习近平总书记系列重要讲话精神和治国理政新理念新思想新战略，牢固树立政治意识、大局意识、核心意识、看齐意识，认真落实十届市委十四次全会部署，统筹推进“五位一体”总体布局和协调推进“四个全面”战略布局，坚持稳中求进工作总基调，牢固树立和贯彻落实新发展理</w:t>
      </w:r>
      <w:r>
        <w:rPr>
          <w:rFonts w:asciiTheme="minorEastAsia" w:hAnsiTheme="minorEastAsia" w:cstheme="minorEastAsia" w:hint="eastAsia"/>
          <w:color w:val="000000"/>
          <w:sz w:val="24"/>
          <w:shd w:val="clear" w:color="auto" w:fill="FFFFFF"/>
        </w:rPr>
        <w:t>念，主动适应经济发展新常态，坚持以提高发展质量和效益为中心，坚持以推进供给侧</w:t>
      </w:r>
      <w:r>
        <w:rPr>
          <w:rFonts w:asciiTheme="minorEastAsia" w:hAnsiTheme="minorEastAsia" w:cstheme="minorEastAsia" w:hint="eastAsia"/>
          <w:color w:val="000000"/>
          <w:sz w:val="24"/>
          <w:shd w:val="clear" w:color="auto" w:fill="FFFFFF"/>
        </w:rPr>
        <w:lastRenderedPageBreak/>
        <w:t>结构性改革为主线，持续推进创新驱动发展、经济转型升级，促进经济平稳健康发展和社会和谐稳定，继续当好全国改革开放排头兵、创新发展先行者，以优异成绩迎接党的十九大和市第十一次党代表大会胜利召开。</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综合各方面因素，建议今年全市经济社会发展的主要预期目标是：经济发展质量和效益进一步提高，全市生产总值增长</w:t>
      </w:r>
      <w:r>
        <w:rPr>
          <w:rFonts w:asciiTheme="minorEastAsia" w:hAnsiTheme="minorEastAsia" w:cstheme="minorEastAsia" w:hint="eastAsia"/>
          <w:color w:val="000000"/>
          <w:sz w:val="24"/>
          <w:shd w:val="clear" w:color="auto" w:fill="FFFFFF"/>
        </w:rPr>
        <w:t>6.5%</w:t>
      </w:r>
      <w:r>
        <w:rPr>
          <w:rFonts w:asciiTheme="minorEastAsia" w:hAnsiTheme="minorEastAsia" w:cstheme="minorEastAsia" w:hint="eastAsia"/>
          <w:color w:val="000000"/>
          <w:sz w:val="24"/>
          <w:shd w:val="clear" w:color="auto" w:fill="FFFFFF"/>
        </w:rPr>
        <w:t>左右，一般公共预算收入增长</w:t>
      </w:r>
      <w:r>
        <w:rPr>
          <w:rFonts w:asciiTheme="minorEastAsia" w:hAnsiTheme="minorEastAsia" w:cstheme="minorEastAsia" w:hint="eastAsia"/>
          <w:color w:val="000000"/>
          <w:sz w:val="24"/>
          <w:shd w:val="clear" w:color="auto" w:fill="FFFFFF"/>
        </w:rPr>
        <w:t>7%</w:t>
      </w:r>
      <w:r>
        <w:rPr>
          <w:rFonts w:asciiTheme="minorEastAsia" w:hAnsiTheme="minorEastAsia" w:cstheme="minorEastAsia" w:hint="eastAsia"/>
          <w:color w:val="000000"/>
          <w:sz w:val="24"/>
          <w:shd w:val="clear" w:color="auto" w:fill="FFFFFF"/>
        </w:rPr>
        <w:t>，全社会研发经费支出相当于全市生产总值的比例保持在</w:t>
      </w:r>
      <w:r>
        <w:rPr>
          <w:rFonts w:asciiTheme="minorEastAsia" w:hAnsiTheme="minorEastAsia" w:cstheme="minorEastAsia" w:hint="eastAsia"/>
          <w:color w:val="000000"/>
          <w:sz w:val="24"/>
          <w:shd w:val="clear" w:color="auto" w:fill="FFFFFF"/>
        </w:rPr>
        <w:t>3.8%</w:t>
      </w:r>
      <w:r>
        <w:rPr>
          <w:rFonts w:asciiTheme="minorEastAsia" w:hAnsiTheme="minorEastAsia" w:cstheme="minorEastAsia" w:hint="eastAsia"/>
          <w:color w:val="000000"/>
          <w:sz w:val="24"/>
          <w:shd w:val="clear" w:color="auto" w:fill="FFFFFF"/>
        </w:rPr>
        <w:t>以上。人民生活水平进一步提高，城镇登记失</w:t>
      </w:r>
      <w:r>
        <w:rPr>
          <w:rFonts w:asciiTheme="minorEastAsia" w:hAnsiTheme="minorEastAsia" w:cstheme="minorEastAsia" w:hint="eastAsia"/>
          <w:color w:val="000000"/>
          <w:sz w:val="24"/>
          <w:shd w:val="clear" w:color="auto" w:fill="FFFFFF"/>
        </w:rPr>
        <w:t>业率控制在</w:t>
      </w:r>
      <w:r>
        <w:rPr>
          <w:rFonts w:asciiTheme="minorEastAsia" w:hAnsiTheme="minorEastAsia" w:cstheme="minorEastAsia" w:hint="eastAsia"/>
          <w:color w:val="000000"/>
          <w:sz w:val="24"/>
          <w:shd w:val="clear" w:color="auto" w:fill="FFFFFF"/>
        </w:rPr>
        <w:t>4.4%</w:t>
      </w:r>
      <w:r>
        <w:rPr>
          <w:rFonts w:asciiTheme="minorEastAsia" w:hAnsiTheme="minorEastAsia" w:cstheme="minorEastAsia" w:hint="eastAsia"/>
          <w:color w:val="000000"/>
          <w:sz w:val="24"/>
          <w:shd w:val="clear" w:color="auto" w:fill="FFFFFF"/>
        </w:rPr>
        <w:t>以内，居民人均可支配收入增幅与经济增长保持同步，居民消费价格指数与国家价格调控目标保持衔接。生态环境持续改善，环保投入相当于全市生产总值的比例保持在</w:t>
      </w:r>
      <w:r>
        <w:rPr>
          <w:rFonts w:asciiTheme="minorEastAsia" w:hAnsiTheme="minorEastAsia" w:cstheme="minorEastAsia" w:hint="eastAsia"/>
          <w:color w:val="000000"/>
          <w:sz w:val="24"/>
          <w:shd w:val="clear" w:color="auto" w:fill="FFFFFF"/>
        </w:rPr>
        <w:t>3%</w:t>
      </w:r>
      <w:r>
        <w:rPr>
          <w:rFonts w:asciiTheme="minorEastAsia" w:hAnsiTheme="minorEastAsia" w:cstheme="minorEastAsia" w:hint="eastAsia"/>
          <w:color w:val="000000"/>
          <w:sz w:val="24"/>
          <w:shd w:val="clear" w:color="auto" w:fill="FFFFFF"/>
        </w:rPr>
        <w:t>左右，单位生产总值能耗、主要污染物排放量进一步降低。今年要重点做好八个方面的工作。</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（一）更好地发挥自贸试验区的示范引领作用。按照继续解放思想、勇于突破、当好标杆的要求，着力加强全面深化改革和扩大开放各项措施的系统集成，力争取得更多可复制推广的制度创新成果。</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对照最高标准、查找短板弱项，深化自贸试验区制度创新。完善以负面清单管理为核心</w:t>
      </w:r>
      <w:r>
        <w:rPr>
          <w:rFonts w:asciiTheme="minorEastAsia" w:hAnsiTheme="minorEastAsia" w:cstheme="minorEastAsia" w:hint="eastAsia"/>
          <w:color w:val="000000"/>
          <w:sz w:val="24"/>
          <w:shd w:val="clear" w:color="auto" w:fill="FFFFFF"/>
        </w:rPr>
        <w:t>的投资管理制度，进一步放宽投资准入，构建以确认商主体资格为重点的商事登记体制机制，改革企业名称登记管理方式。深化“一线放开、二线安全高效管住”的贸易监管模式，拓展国际贸易“单一窗口”功能，扩大货物状态分类监管试点，推进“区港一体化”。深入推进自贸试验区与国际金融中心建设联动，进一步拓展自由贸易账户功能，建设人民币全球服务体系，探索金融业负面清单管理模式，完善金融综合监管和功能监管机制。健全事中事后监管体系，扩大社会参与，完善监管机制，强化综合监管平台功能。在浦东新区加快构建与开放型经济相适应的政府管理新体制</w:t>
      </w:r>
      <w:r>
        <w:rPr>
          <w:rFonts w:asciiTheme="minorEastAsia" w:hAnsiTheme="minorEastAsia" w:cstheme="minorEastAsia" w:hint="eastAsia"/>
          <w:color w:val="000000"/>
          <w:sz w:val="24"/>
          <w:shd w:val="clear" w:color="auto" w:fill="FFFFFF"/>
        </w:rPr>
        <w:t>，探索市场准入负面清单标准化，推进商事登记管理全程电子化，逐步实现企业事务全网通办、个人事务全区通办，打造公共智能服务模式。</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促进各类所有制经济共同发展。深化国资国企改革，加快推进企业集团整体上市或核心业务资产上市，推进产融结合，完善功能类、公共服务类国有企业的法人治理结构，健全考核、激励和评价机制，开展职业经理人薪酬制度改革试点。改善非公有制经济发展环境，鼓励非公有资本参与国有企业混合所有制改制，进一步落实扩大非公有制企业市场准入、平等发展的改革举措。</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lastRenderedPageBreak/>
        <w:t xml:space="preserve">　　促进开放型经济发展。加强与“一带一路”沿线地</w:t>
      </w:r>
      <w:r>
        <w:rPr>
          <w:rFonts w:asciiTheme="minorEastAsia" w:hAnsiTheme="minorEastAsia" w:cstheme="minorEastAsia" w:hint="eastAsia"/>
          <w:color w:val="000000"/>
          <w:sz w:val="24"/>
          <w:shd w:val="clear" w:color="auto" w:fill="FFFFFF"/>
        </w:rPr>
        <w:t>区的经贸、金融等合作，支持装备走出去和国际产能合作，推进外贸“优进优出”，加强引进外资工作，鼓励在沪跨国公司拓展贸易、研发、结算等全球营运功能。积极参与长江经济带生态大保护和基础设施互联互通，促进长三角一体化发展，继续帮助对口支援地区脱贫攻坚。</w:t>
      </w:r>
    </w:p>
    <w:p w14:paraId="5979DF81" w14:textId="77777777" w:rsidR="007121BA" w:rsidRDefault="00710960">
      <w:pPr>
        <w:spacing w:line="360" w:lineRule="auto"/>
        <w:ind w:firstLineChars="100" w:firstLine="240"/>
        <w:jc w:val="left"/>
        <w:rPr>
          <w:rFonts w:asciiTheme="minorEastAsia" w:hAnsiTheme="minorEastAsia" w:cstheme="minorEastAsia"/>
          <w:color w:val="000000"/>
          <w:sz w:val="24"/>
          <w:shd w:val="clear" w:color="auto" w:fill="FFFFFF"/>
        </w:rPr>
      </w:pPr>
      <w:r>
        <w:rPr>
          <w:rFonts w:asciiTheme="minorEastAsia" w:hAnsiTheme="minorEastAsia" w:cstheme="minorEastAsia" w:hint="eastAsia"/>
          <w:color w:val="000000"/>
          <w:sz w:val="24"/>
          <w:shd w:val="clear" w:color="auto" w:fill="FFFFFF"/>
        </w:rPr>
        <w:t>（二）全面推进科技创新中心建设。深入实施创新驱动发展战略，进一步推进自主创新和科技成果产业化，切实把创新落实到创造新的增长点上。</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着力提高科技创新能力。集中力量建设张江综合性国家科学中心，依托重大科技基础设施群筹划国家实验室，集聚创新单元、研究机构和研发平台，构</w:t>
      </w:r>
      <w:r>
        <w:rPr>
          <w:rFonts w:asciiTheme="minorEastAsia" w:hAnsiTheme="minorEastAsia" w:cstheme="minorEastAsia" w:hint="eastAsia"/>
          <w:color w:val="000000"/>
          <w:sz w:val="24"/>
          <w:shd w:val="clear" w:color="auto" w:fill="FFFFFF"/>
        </w:rPr>
        <w:t>建协同创新网络，研究部署若干大科学计划。继续构筑功能型创新平台，启动新建、提升改造和培育引导智能制造、生物医药、集成电路等一批共性技术研发与转化平台。聚力建设创新集聚区，培育壮大创新型企业，引领发展高科技产业，增强张江国家自主创新示范区的辐射带动能力。大力推动大众创业、万众创新，鼓励大企业、科研院所创办各类众创空间，进一步提升众创空间的国际化、专业化水平。</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深入推进全面创新改革试验。健全市场导向的科技成果转移转化机制，扩大高校和科研院所的科研自主权，完善企业技术创新鼓励政策，促进科技服务业发展。加强开放</w:t>
      </w:r>
      <w:r>
        <w:rPr>
          <w:rFonts w:asciiTheme="minorEastAsia" w:hAnsiTheme="minorEastAsia" w:cstheme="minorEastAsia" w:hint="eastAsia"/>
          <w:color w:val="000000"/>
          <w:sz w:val="24"/>
          <w:shd w:val="clear" w:color="auto" w:fill="FFFFFF"/>
        </w:rPr>
        <w:t>创新，推进跨境研发活动便利化。加大金融服务创新的力度，引导和支持天使投资、风险投资加快发展。深化知识产权综合管理改革，构建多元化知识产权保护体系，建设引领型知识产权强市。加强科学普及，发展创新文化，营造鼓励创新、宽容失败的社会氛围。</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建设新型智慧城市。加强新一代信息基础设施建设，增加家庭光纤用户接入带宽。构建城市空间基础信息平台，拓展云计算、物联网等新技术应用，开展大数据综合试验，建设第二代社会保障卡、市民健康服务等一批信息化应用平台。</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坚持向用人主体放权、为人才松绑，加快构建具有全球竞争力的人才制</w:t>
      </w:r>
      <w:r>
        <w:rPr>
          <w:rFonts w:asciiTheme="minorEastAsia" w:hAnsiTheme="minorEastAsia" w:cstheme="minorEastAsia" w:hint="eastAsia"/>
          <w:color w:val="000000"/>
          <w:sz w:val="24"/>
          <w:shd w:val="clear" w:color="auto" w:fill="FFFFFF"/>
        </w:rPr>
        <w:t>度体系。完善人才集聚制度，汇聚更多的科技领军人才、高技能人才和企业家。完善人才管理制度，创新人才管理方式，扩大高校和科研院所的岗位聘任、考核评价、收入分配等管理权，支持行业企业自主开展职称评审。完善人才激励机制，健全科研人员绩效评价和奖励机制，探索有利于体现人才创新价值的科研经费管理制</w:t>
      </w:r>
      <w:r>
        <w:rPr>
          <w:rFonts w:asciiTheme="minorEastAsia" w:hAnsiTheme="minorEastAsia" w:cstheme="minorEastAsia" w:hint="eastAsia"/>
          <w:color w:val="000000"/>
          <w:sz w:val="24"/>
          <w:shd w:val="clear" w:color="auto" w:fill="FFFFFF"/>
        </w:rPr>
        <w:lastRenderedPageBreak/>
        <w:t>度。完善人才宜居环境，改善人才住房、就医和子女就学等条件，进一步激发各类人才的创新创业活力。</w:t>
      </w:r>
    </w:p>
    <w:p w14:paraId="338038AC" w14:textId="77777777" w:rsidR="007121BA" w:rsidRDefault="00710960">
      <w:pPr>
        <w:numPr>
          <w:ilvl w:val="0"/>
          <w:numId w:val="1"/>
        </w:numPr>
        <w:spacing w:line="360" w:lineRule="auto"/>
        <w:ind w:firstLineChars="100" w:firstLine="240"/>
        <w:jc w:val="left"/>
        <w:rPr>
          <w:rFonts w:asciiTheme="minorEastAsia" w:hAnsiTheme="minorEastAsia" w:cstheme="minorEastAsia"/>
          <w:color w:val="000000"/>
          <w:sz w:val="24"/>
          <w:shd w:val="clear" w:color="auto" w:fill="FFFFFF"/>
        </w:rPr>
      </w:pPr>
      <w:r>
        <w:rPr>
          <w:rFonts w:asciiTheme="minorEastAsia" w:hAnsiTheme="minorEastAsia" w:cstheme="minorEastAsia" w:hint="eastAsia"/>
          <w:color w:val="000000"/>
          <w:sz w:val="24"/>
          <w:shd w:val="clear" w:color="auto" w:fill="FFFFFF"/>
        </w:rPr>
        <w:t>深化供给侧结构性改革。致力于提高供给质量，深入推进“三去一降一补”，协调推进稳增长、调结构，努力实现经济更高质量、更有效率、更加公平</w:t>
      </w:r>
      <w:r>
        <w:rPr>
          <w:rFonts w:asciiTheme="minorEastAsia" w:hAnsiTheme="minorEastAsia" w:cstheme="minorEastAsia" w:hint="eastAsia"/>
          <w:color w:val="000000"/>
          <w:sz w:val="24"/>
          <w:shd w:val="clear" w:color="auto" w:fill="FFFFFF"/>
        </w:rPr>
        <w:t>、更可持续发展。</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进一步提升“四个中心”功能。积极配合国家金融管理部门，强化金融市场服务实体经济的功能，开展绿色债券等业务创新，促进互联网金融规范发展，加强金融风险监测、预警和防范，坚决守住不发生区域性、系统性金融风险的底线。建成洋山深水港区四期工程，加快发展航运金融、邮轮经济等高端航运服务业。促进大宗商品期货市场和现货市场的联动发展，推进亚太示范电子口岸建设，加快跨境电子商务综合试验区建设，深化内贸流通体制改革。实施新消费引领工程，培育一批会商旅文体联动项目和商业转型项目，高标准打造黄浦江游览品牌。</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着力振兴实体经济。落实“中国制造</w:t>
      </w:r>
      <w:r>
        <w:rPr>
          <w:rFonts w:asciiTheme="minorEastAsia" w:hAnsiTheme="minorEastAsia" w:cstheme="minorEastAsia" w:hint="eastAsia"/>
          <w:color w:val="000000"/>
          <w:sz w:val="24"/>
          <w:shd w:val="clear" w:color="auto" w:fill="FFFFFF"/>
        </w:rPr>
        <w:t>2025</w:t>
      </w:r>
      <w:r>
        <w:rPr>
          <w:rFonts w:asciiTheme="minorEastAsia" w:hAnsiTheme="minorEastAsia" w:cstheme="minorEastAsia" w:hint="eastAsia"/>
          <w:color w:val="000000"/>
          <w:sz w:val="24"/>
          <w:shd w:val="clear" w:color="auto" w:fill="FFFFFF"/>
        </w:rPr>
        <w:t>”、“互联网</w:t>
      </w:r>
      <w:r>
        <w:rPr>
          <w:rFonts w:asciiTheme="minorEastAsia" w:hAnsiTheme="minorEastAsia" w:cstheme="minorEastAsia" w:hint="eastAsia"/>
          <w:color w:val="000000"/>
          <w:sz w:val="24"/>
          <w:shd w:val="clear" w:color="auto" w:fill="FFFFFF"/>
        </w:rPr>
        <w:t>+</w:t>
      </w:r>
      <w:r>
        <w:rPr>
          <w:rFonts w:asciiTheme="minorEastAsia" w:hAnsiTheme="minorEastAsia" w:cstheme="minorEastAsia" w:hint="eastAsia"/>
          <w:color w:val="000000"/>
          <w:sz w:val="24"/>
          <w:shd w:val="clear" w:color="auto" w:fill="FFFFFF"/>
        </w:rPr>
        <w:t>”行动计划，加快发展“四新”经济，继续梳理解决一批瓶颈问题。实施产业创新工程，发展智能制造，推进智能网联汽车、工业互联网等一批产业引领性项目，推动传统产业深度运用新技术新模式。弘扬企业家精神和工匠精神，开展质量提升行动，推动企业提高产品和服务质量。进一步推动产业园区提质增效，加强“区区合作、品牌联动”，继续推进桃浦、南大、吴淞、高桥等区域转型发展。淘汰落后产能</w:t>
      </w:r>
      <w:r>
        <w:rPr>
          <w:rFonts w:asciiTheme="minorEastAsia" w:hAnsiTheme="minorEastAsia" w:cstheme="minorEastAsia" w:hint="eastAsia"/>
          <w:color w:val="000000"/>
          <w:sz w:val="24"/>
          <w:shd w:val="clear" w:color="auto" w:fill="FFFFFF"/>
        </w:rPr>
        <w:t>1000</w:t>
      </w:r>
      <w:r>
        <w:rPr>
          <w:rFonts w:asciiTheme="minorEastAsia" w:hAnsiTheme="minorEastAsia" w:cstheme="minorEastAsia" w:hint="eastAsia"/>
          <w:color w:val="000000"/>
          <w:sz w:val="24"/>
          <w:shd w:val="clear" w:color="auto" w:fill="FFFFFF"/>
        </w:rPr>
        <w:t>项。进一步帮助企业降本减负，着力降低制度性交易成本，继续清理规范行政事业性收费，扩大</w:t>
      </w:r>
      <w:r>
        <w:rPr>
          <w:rFonts w:asciiTheme="minorEastAsia" w:hAnsiTheme="minorEastAsia" w:cstheme="minorEastAsia" w:hint="eastAsia"/>
          <w:color w:val="000000"/>
          <w:sz w:val="24"/>
          <w:shd w:val="clear" w:color="auto" w:fill="FFFFFF"/>
        </w:rPr>
        <w:t>进出口环节收费的减免范围，促进实体经济发展。</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加快重大工程和重点区域建设。加快建设</w:t>
      </w:r>
      <w:r>
        <w:rPr>
          <w:rFonts w:asciiTheme="minorEastAsia" w:hAnsiTheme="minorEastAsia" w:cstheme="minorEastAsia" w:hint="eastAsia"/>
          <w:color w:val="000000"/>
          <w:sz w:val="24"/>
          <w:shd w:val="clear" w:color="auto" w:fill="FFFFFF"/>
        </w:rPr>
        <w:t>5</w:t>
      </w:r>
      <w:r>
        <w:rPr>
          <w:rFonts w:asciiTheme="minorEastAsia" w:hAnsiTheme="minorEastAsia" w:cstheme="minorEastAsia" w:hint="eastAsia"/>
          <w:color w:val="000000"/>
          <w:sz w:val="24"/>
          <w:shd w:val="clear" w:color="auto" w:fill="FFFFFF"/>
        </w:rPr>
        <w:t>号线南延伸段、</w:t>
      </w:r>
      <w:r>
        <w:rPr>
          <w:rFonts w:asciiTheme="minorEastAsia" w:hAnsiTheme="minorEastAsia" w:cstheme="minorEastAsia" w:hint="eastAsia"/>
          <w:color w:val="000000"/>
          <w:sz w:val="24"/>
          <w:shd w:val="clear" w:color="auto" w:fill="FFFFFF"/>
        </w:rPr>
        <w:t>14</w:t>
      </w:r>
      <w:r>
        <w:rPr>
          <w:rFonts w:asciiTheme="minorEastAsia" w:hAnsiTheme="minorEastAsia" w:cstheme="minorEastAsia" w:hint="eastAsia"/>
          <w:color w:val="000000"/>
          <w:sz w:val="24"/>
          <w:shd w:val="clear" w:color="auto" w:fill="FFFFFF"/>
        </w:rPr>
        <w:t>号线、</w:t>
      </w:r>
      <w:r>
        <w:rPr>
          <w:rFonts w:asciiTheme="minorEastAsia" w:hAnsiTheme="minorEastAsia" w:cstheme="minorEastAsia" w:hint="eastAsia"/>
          <w:color w:val="000000"/>
          <w:sz w:val="24"/>
          <w:shd w:val="clear" w:color="auto" w:fill="FFFFFF"/>
        </w:rPr>
        <w:t>15</w:t>
      </w:r>
      <w:r>
        <w:rPr>
          <w:rFonts w:asciiTheme="minorEastAsia" w:hAnsiTheme="minorEastAsia" w:cstheme="minorEastAsia" w:hint="eastAsia"/>
          <w:color w:val="000000"/>
          <w:sz w:val="24"/>
          <w:shd w:val="clear" w:color="auto" w:fill="FFFFFF"/>
        </w:rPr>
        <w:t>号线、</w:t>
      </w:r>
      <w:r>
        <w:rPr>
          <w:rFonts w:asciiTheme="minorEastAsia" w:hAnsiTheme="minorEastAsia" w:cstheme="minorEastAsia" w:hint="eastAsia"/>
          <w:color w:val="000000"/>
          <w:sz w:val="24"/>
          <w:shd w:val="clear" w:color="auto" w:fill="FFFFFF"/>
        </w:rPr>
        <w:t>18</w:t>
      </w:r>
      <w:r>
        <w:rPr>
          <w:rFonts w:asciiTheme="minorEastAsia" w:hAnsiTheme="minorEastAsia" w:cstheme="minorEastAsia" w:hint="eastAsia"/>
          <w:color w:val="000000"/>
          <w:sz w:val="24"/>
          <w:shd w:val="clear" w:color="auto" w:fill="FFFFFF"/>
        </w:rPr>
        <w:t>号线等轨道交通线，建成</w:t>
      </w:r>
      <w:r>
        <w:rPr>
          <w:rFonts w:asciiTheme="minorEastAsia" w:hAnsiTheme="minorEastAsia" w:cstheme="minorEastAsia" w:hint="eastAsia"/>
          <w:color w:val="000000"/>
          <w:sz w:val="24"/>
          <w:shd w:val="clear" w:color="auto" w:fill="FFFFFF"/>
        </w:rPr>
        <w:t>8</w:t>
      </w:r>
      <w:r>
        <w:rPr>
          <w:rFonts w:asciiTheme="minorEastAsia" w:hAnsiTheme="minorEastAsia" w:cstheme="minorEastAsia" w:hint="eastAsia"/>
          <w:color w:val="000000"/>
          <w:sz w:val="24"/>
          <w:shd w:val="clear" w:color="auto" w:fill="FFFFFF"/>
        </w:rPr>
        <w:t>号线三期、</w:t>
      </w:r>
      <w:r>
        <w:rPr>
          <w:rFonts w:asciiTheme="minorEastAsia" w:hAnsiTheme="minorEastAsia" w:cstheme="minorEastAsia" w:hint="eastAsia"/>
          <w:color w:val="000000"/>
          <w:sz w:val="24"/>
          <w:shd w:val="clear" w:color="auto" w:fill="FFFFFF"/>
        </w:rPr>
        <w:t>9</w:t>
      </w:r>
      <w:r>
        <w:rPr>
          <w:rFonts w:asciiTheme="minorEastAsia" w:hAnsiTheme="minorEastAsia" w:cstheme="minorEastAsia" w:hint="eastAsia"/>
          <w:color w:val="000000"/>
          <w:sz w:val="24"/>
          <w:shd w:val="clear" w:color="auto" w:fill="FFFFFF"/>
        </w:rPr>
        <w:t>号线东延伸段、</w:t>
      </w:r>
      <w:r>
        <w:rPr>
          <w:rFonts w:asciiTheme="minorEastAsia" w:hAnsiTheme="minorEastAsia" w:cstheme="minorEastAsia" w:hint="eastAsia"/>
          <w:color w:val="000000"/>
          <w:sz w:val="24"/>
          <w:shd w:val="clear" w:color="auto" w:fill="FFFFFF"/>
        </w:rPr>
        <w:t>17</w:t>
      </w:r>
      <w:r>
        <w:rPr>
          <w:rFonts w:asciiTheme="minorEastAsia" w:hAnsiTheme="minorEastAsia" w:cstheme="minorEastAsia" w:hint="eastAsia"/>
          <w:color w:val="000000"/>
          <w:sz w:val="24"/>
          <w:shd w:val="clear" w:color="auto" w:fill="FFFFFF"/>
        </w:rPr>
        <w:t>号线，新增运营线路</w:t>
      </w:r>
      <w:r>
        <w:rPr>
          <w:rFonts w:asciiTheme="minorEastAsia" w:hAnsiTheme="minorEastAsia" w:cstheme="minorEastAsia" w:hint="eastAsia"/>
          <w:color w:val="000000"/>
          <w:sz w:val="24"/>
          <w:shd w:val="clear" w:color="auto" w:fill="FFFFFF"/>
        </w:rPr>
        <w:t>55</w:t>
      </w:r>
      <w:r>
        <w:rPr>
          <w:rFonts w:asciiTheme="minorEastAsia" w:hAnsiTheme="minorEastAsia" w:cstheme="minorEastAsia" w:hint="eastAsia"/>
          <w:color w:val="000000"/>
          <w:sz w:val="24"/>
          <w:shd w:val="clear" w:color="auto" w:fill="FFFFFF"/>
        </w:rPr>
        <w:t>公里。开工建设军工路高架等工程，加快建设浦东国际机场三期、沪通铁路上海段、北横通道等重大交通设施。全面建成虹桥商务区核心区，启动建设国际旅游度假区的发展功能区，基本完成临港地区智能制造中心的核心功能布局，加快世博园区、前滩等区域开发建设，黄浦江从杨浦大桥至徐浦大桥</w:t>
      </w:r>
      <w:r>
        <w:rPr>
          <w:rFonts w:asciiTheme="minorEastAsia" w:hAnsiTheme="minorEastAsia" w:cstheme="minorEastAsia" w:hint="eastAsia"/>
          <w:color w:val="000000"/>
          <w:sz w:val="24"/>
          <w:shd w:val="clear" w:color="auto" w:fill="FFFFFF"/>
        </w:rPr>
        <w:t>45</w:t>
      </w:r>
      <w:r>
        <w:rPr>
          <w:rFonts w:asciiTheme="minorEastAsia" w:hAnsiTheme="minorEastAsia" w:cstheme="minorEastAsia" w:hint="eastAsia"/>
          <w:color w:val="000000"/>
          <w:sz w:val="24"/>
          <w:shd w:val="clear" w:color="auto" w:fill="FFFFFF"/>
        </w:rPr>
        <w:t>公里岸线的公共空间贯通开放。</w:t>
      </w:r>
    </w:p>
    <w:p w14:paraId="590AEC09" w14:textId="77777777" w:rsidR="007121BA" w:rsidRDefault="00710960">
      <w:pPr>
        <w:spacing w:line="360" w:lineRule="auto"/>
        <w:ind w:firstLineChars="100" w:firstLine="240"/>
        <w:jc w:val="left"/>
        <w:rPr>
          <w:rFonts w:asciiTheme="minorEastAsia" w:hAnsiTheme="minorEastAsia" w:cstheme="minorEastAsia"/>
          <w:color w:val="000000"/>
          <w:sz w:val="24"/>
          <w:shd w:val="clear" w:color="auto" w:fill="FFFFFF"/>
        </w:rPr>
      </w:pPr>
      <w:r>
        <w:rPr>
          <w:rFonts w:asciiTheme="minorEastAsia" w:hAnsiTheme="minorEastAsia" w:cstheme="minorEastAsia" w:hint="eastAsia"/>
          <w:color w:val="000000"/>
          <w:sz w:val="24"/>
          <w:shd w:val="clear" w:color="auto" w:fill="FFFFFF"/>
        </w:rPr>
        <w:t>（四）更加有力地保障和改善民生。坚持以人民为中心的发展思想，进一步推进基本公共服务制度化、标准化、均等化，努力使人民群众有更多的获得感。</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lastRenderedPageBreak/>
        <w:t xml:space="preserve">　　推动实现更高质量的就业。落实鼓励创业带动就业行动计划，新增</w:t>
      </w:r>
      <w:r>
        <w:rPr>
          <w:rFonts w:asciiTheme="minorEastAsia" w:hAnsiTheme="minorEastAsia" w:cstheme="minorEastAsia" w:hint="eastAsia"/>
          <w:color w:val="000000"/>
          <w:sz w:val="24"/>
          <w:shd w:val="clear" w:color="auto" w:fill="FFFFFF"/>
        </w:rPr>
        <w:t>50</w:t>
      </w:r>
      <w:r>
        <w:rPr>
          <w:rFonts w:asciiTheme="minorEastAsia" w:hAnsiTheme="minorEastAsia" w:cstheme="minorEastAsia" w:hint="eastAsia"/>
          <w:color w:val="000000"/>
          <w:sz w:val="24"/>
          <w:shd w:val="clear" w:color="auto" w:fill="FFFFFF"/>
        </w:rPr>
        <w:t>万个就业岗位。完善职业培训、职业见习、就业援助机制，促进高校毕业生、失业青年、离土农民等重点群体就业。提高机关、事业单位和国有企业吸纳残疾人就业的比例。积极申办第四十六届世界技能大赛。</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加强社会保障和养老服务。完善社会保障体系，提高养老金、最低生活保障等待遇标准。扩大养老服务供给，推进社区为老服务综合平</w:t>
      </w:r>
      <w:r>
        <w:rPr>
          <w:rFonts w:asciiTheme="minorEastAsia" w:hAnsiTheme="minorEastAsia" w:cstheme="minorEastAsia" w:hint="eastAsia"/>
          <w:color w:val="000000"/>
          <w:sz w:val="24"/>
          <w:shd w:val="clear" w:color="auto" w:fill="FFFFFF"/>
        </w:rPr>
        <w:t>台建设，新增</w:t>
      </w:r>
      <w:r>
        <w:rPr>
          <w:rFonts w:asciiTheme="minorEastAsia" w:hAnsiTheme="minorEastAsia" w:cstheme="minorEastAsia" w:hint="eastAsia"/>
          <w:color w:val="000000"/>
          <w:sz w:val="24"/>
          <w:shd w:val="clear" w:color="auto" w:fill="FFFFFF"/>
        </w:rPr>
        <w:t>50</w:t>
      </w:r>
      <w:r>
        <w:rPr>
          <w:rFonts w:asciiTheme="minorEastAsia" w:hAnsiTheme="minorEastAsia" w:cstheme="minorEastAsia" w:hint="eastAsia"/>
          <w:color w:val="000000"/>
          <w:sz w:val="24"/>
          <w:shd w:val="clear" w:color="auto" w:fill="FFFFFF"/>
        </w:rPr>
        <w:t>家长者照护之家、</w:t>
      </w:r>
      <w:r>
        <w:rPr>
          <w:rFonts w:asciiTheme="minorEastAsia" w:hAnsiTheme="minorEastAsia" w:cstheme="minorEastAsia" w:hint="eastAsia"/>
          <w:color w:val="000000"/>
          <w:sz w:val="24"/>
          <w:shd w:val="clear" w:color="auto" w:fill="FFFFFF"/>
        </w:rPr>
        <w:t>80</w:t>
      </w:r>
      <w:r>
        <w:rPr>
          <w:rFonts w:asciiTheme="minorEastAsia" w:hAnsiTheme="minorEastAsia" w:cstheme="minorEastAsia" w:hint="eastAsia"/>
          <w:color w:val="000000"/>
          <w:sz w:val="24"/>
          <w:shd w:val="clear" w:color="auto" w:fill="FFFFFF"/>
        </w:rPr>
        <w:t>家老年人日间服务中心、</w:t>
      </w:r>
      <w:r>
        <w:rPr>
          <w:rFonts w:asciiTheme="minorEastAsia" w:hAnsiTheme="minorEastAsia" w:cstheme="minorEastAsia" w:hint="eastAsia"/>
          <w:color w:val="000000"/>
          <w:sz w:val="24"/>
          <w:shd w:val="clear" w:color="auto" w:fill="FFFFFF"/>
        </w:rPr>
        <w:t>7000</w:t>
      </w:r>
      <w:r>
        <w:rPr>
          <w:rFonts w:asciiTheme="minorEastAsia" w:hAnsiTheme="minorEastAsia" w:cstheme="minorEastAsia" w:hint="eastAsia"/>
          <w:color w:val="000000"/>
          <w:sz w:val="24"/>
          <w:shd w:val="clear" w:color="auto" w:fill="FFFFFF"/>
        </w:rPr>
        <w:t>张公办养老床位，促进居家、社区、机构养老服务的融合发展。强化养老服务保障，推进医养结合，启动长期护理保险制度试点，提升养老服务的能力和质量。</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完善“四位一体”住房保障体系。新增供应</w:t>
      </w:r>
      <w:r>
        <w:rPr>
          <w:rFonts w:asciiTheme="minorEastAsia" w:hAnsiTheme="minorEastAsia" w:cstheme="minorEastAsia" w:hint="eastAsia"/>
          <w:color w:val="000000"/>
          <w:sz w:val="24"/>
          <w:shd w:val="clear" w:color="auto" w:fill="FFFFFF"/>
        </w:rPr>
        <w:t>5</w:t>
      </w:r>
      <w:r>
        <w:rPr>
          <w:rFonts w:asciiTheme="minorEastAsia" w:hAnsiTheme="minorEastAsia" w:cstheme="minorEastAsia" w:hint="eastAsia"/>
          <w:color w:val="000000"/>
          <w:sz w:val="24"/>
          <w:shd w:val="clear" w:color="auto" w:fill="FFFFFF"/>
        </w:rPr>
        <w:t>万套各类保障性住房。完成</w:t>
      </w:r>
      <w:r>
        <w:rPr>
          <w:rFonts w:asciiTheme="minorEastAsia" w:hAnsiTheme="minorEastAsia" w:cstheme="minorEastAsia" w:hint="eastAsia"/>
          <w:color w:val="000000"/>
          <w:sz w:val="24"/>
          <w:shd w:val="clear" w:color="auto" w:fill="FFFFFF"/>
        </w:rPr>
        <w:t>48</w:t>
      </w:r>
      <w:r>
        <w:rPr>
          <w:rFonts w:asciiTheme="minorEastAsia" w:hAnsiTheme="minorEastAsia" w:cstheme="minorEastAsia" w:hint="eastAsia"/>
          <w:color w:val="000000"/>
          <w:sz w:val="24"/>
          <w:shd w:val="clear" w:color="auto" w:fill="FFFFFF"/>
        </w:rPr>
        <w:t>万平方米中心城区二级旧里以下房屋改造、</w:t>
      </w:r>
      <w:r>
        <w:rPr>
          <w:rFonts w:asciiTheme="minorEastAsia" w:hAnsiTheme="minorEastAsia" w:cstheme="minorEastAsia" w:hint="eastAsia"/>
          <w:color w:val="000000"/>
          <w:sz w:val="24"/>
          <w:shd w:val="clear" w:color="auto" w:fill="FFFFFF"/>
        </w:rPr>
        <w:t>4.4</w:t>
      </w:r>
      <w:r>
        <w:rPr>
          <w:rFonts w:asciiTheme="minorEastAsia" w:hAnsiTheme="minorEastAsia" w:cstheme="minorEastAsia" w:hint="eastAsia"/>
          <w:color w:val="000000"/>
          <w:sz w:val="24"/>
          <w:shd w:val="clear" w:color="auto" w:fill="FFFFFF"/>
        </w:rPr>
        <w:t>万平方米郊区城镇旧区改造，实施</w:t>
      </w:r>
      <w:r>
        <w:rPr>
          <w:rFonts w:asciiTheme="minorEastAsia" w:hAnsiTheme="minorEastAsia" w:cstheme="minorEastAsia" w:hint="eastAsia"/>
          <w:color w:val="000000"/>
          <w:sz w:val="24"/>
          <w:shd w:val="clear" w:color="auto" w:fill="FFFFFF"/>
        </w:rPr>
        <w:t>300</w:t>
      </w:r>
      <w:r>
        <w:rPr>
          <w:rFonts w:asciiTheme="minorEastAsia" w:hAnsiTheme="minorEastAsia" w:cstheme="minorEastAsia" w:hint="eastAsia"/>
          <w:color w:val="000000"/>
          <w:sz w:val="24"/>
          <w:shd w:val="clear" w:color="auto" w:fill="FFFFFF"/>
        </w:rPr>
        <w:t>万平方米旧住房综合改造。坚持“房子是用来住的、不是用来炒的”定位，加强房地产市场调控，严格执行调控政策，促进房地产市场平稳健康发展。</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坚持社会主义办</w:t>
      </w:r>
      <w:r>
        <w:rPr>
          <w:rFonts w:asciiTheme="minorEastAsia" w:hAnsiTheme="minorEastAsia" w:cstheme="minorEastAsia" w:hint="eastAsia"/>
          <w:color w:val="000000"/>
          <w:sz w:val="24"/>
          <w:shd w:val="clear" w:color="auto" w:fill="FFFFFF"/>
        </w:rPr>
        <w:t>学方向，深化教育综合改革。整体实施高考综合改革。启动城乡义务教育学校携手共进计划，学区化、集团化办学覆盖</w:t>
      </w:r>
      <w:r>
        <w:rPr>
          <w:rFonts w:asciiTheme="minorEastAsia" w:hAnsiTheme="minorEastAsia" w:cstheme="minorEastAsia" w:hint="eastAsia"/>
          <w:color w:val="000000"/>
          <w:sz w:val="24"/>
          <w:shd w:val="clear" w:color="auto" w:fill="FFFFFF"/>
        </w:rPr>
        <w:t>50%</w:t>
      </w:r>
      <w:r>
        <w:rPr>
          <w:rFonts w:asciiTheme="minorEastAsia" w:hAnsiTheme="minorEastAsia" w:cstheme="minorEastAsia" w:hint="eastAsia"/>
          <w:color w:val="000000"/>
          <w:sz w:val="24"/>
          <w:shd w:val="clear" w:color="auto" w:fill="FFFFFF"/>
        </w:rPr>
        <w:t>以上的义务教育学校，切实减轻中小学生课业负担。统筹推进一流大学和一流学科建设，建立与高校分类管理相适应的评价、投入机制。扩大高水平地方高校建设试点，进一步落实地方高校办学自主权。新建和改扩建</w:t>
      </w:r>
      <w:r>
        <w:rPr>
          <w:rFonts w:asciiTheme="minorEastAsia" w:hAnsiTheme="minorEastAsia" w:cstheme="minorEastAsia" w:hint="eastAsia"/>
          <w:color w:val="000000"/>
          <w:sz w:val="24"/>
          <w:shd w:val="clear" w:color="auto" w:fill="FFFFFF"/>
        </w:rPr>
        <w:t>20</w:t>
      </w:r>
      <w:r>
        <w:rPr>
          <w:rFonts w:asciiTheme="minorEastAsia" w:hAnsiTheme="minorEastAsia" w:cstheme="minorEastAsia" w:hint="eastAsia"/>
          <w:color w:val="000000"/>
          <w:sz w:val="24"/>
          <w:shd w:val="clear" w:color="auto" w:fill="FFFFFF"/>
        </w:rPr>
        <w:t>所幼儿园。积极发展职业教育、终身教育和特殊教育。鼓励社会力量兴办教育，建立民办学校分类登记管理制度。</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推进综合医改试点。深化公立医院改革，推进医药分开，取消药品加成，落实医疗服务评价联动机制。全面实施社区</w:t>
      </w:r>
      <w:r>
        <w:rPr>
          <w:rFonts w:asciiTheme="minorEastAsia" w:hAnsiTheme="minorEastAsia" w:cstheme="minorEastAsia" w:hint="eastAsia"/>
          <w:color w:val="000000"/>
          <w:sz w:val="24"/>
          <w:shd w:val="clear" w:color="auto" w:fill="FFFFFF"/>
        </w:rPr>
        <w:t>卫生服务综合改革，基本建立分级诊疗政策体系，完善家庭医生制度，实施基层中医药服务能力提升行动。优化医疗资源配置，加强医疗机构儿科产科建设。编制实施“健康上海</w:t>
      </w:r>
      <w:r>
        <w:rPr>
          <w:rFonts w:asciiTheme="minorEastAsia" w:hAnsiTheme="minorEastAsia" w:cstheme="minorEastAsia" w:hint="eastAsia"/>
          <w:color w:val="000000"/>
          <w:sz w:val="24"/>
          <w:shd w:val="clear" w:color="auto" w:fill="FFFFFF"/>
        </w:rPr>
        <w:t>2030</w:t>
      </w:r>
      <w:r>
        <w:rPr>
          <w:rFonts w:asciiTheme="minorEastAsia" w:hAnsiTheme="minorEastAsia" w:cstheme="minorEastAsia" w:hint="eastAsia"/>
          <w:color w:val="000000"/>
          <w:sz w:val="24"/>
          <w:shd w:val="clear" w:color="auto" w:fill="FFFFFF"/>
        </w:rPr>
        <w:t>”规划纲要，进一步提高健康服务能力。</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积极支持服务国防和军队现代化建设。深入开展国防教育，增强全民现代国防观念。继续推动军民融合深度发展，完善运行机制，推进融合创新示范区建设。加强双拥共建，做好优抚安置工作，巩固发展军政军民团结。</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持续增进妇女儿童福祉。完善计划生育服务管理。继续做好民族、宗教、外事、港澳、对台和侨务工作。</w:t>
      </w:r>
    </w:p>
    <w:p w14:paraId="130DEF09" w14:textId="77777777" w:rsidR="007121BA" w:rsidRDefault="00710960">
      <w:pPr>
        <w:spacing w:line="360" w:lineRule="auto"/>
        <w:ind w:firstLineChars="100" w:firstLine="240"/>
        <w:jc w:val="left"/>
        <w:rPr>
          <w:rFonts w:asciiTheme="minorEastAsia" w:hAnsiTheme="minorEastAsia" w:cstheme="minorEastAsia"/>
          <w:color w:val="000000"/>
          <w:sz w:val="24"/>
          <w:shd w:val="clear" w:color="auto" w:fill="FFFFFF"/>
        </w:rPr>
      </w:pPr>
      <w:r>
        <w:rPr>
          <w:rFonts w:asciiTheme="minorEastAsia" w:hAnsiTheme="minorEastAsia" w:cstheme="minorEastAsia" w:hint="eastAsia"/>
          <w:color w:val="000000"/>
          <w:sz w:val="24"/>
          <w:shd w:val="clear" w:color="auto" w:fill="FFFFFF"/>
        </w:rPr>
        <w:lastRenderedPageBreak/>
        <w:t>（五）创新社会</w:t>
      </w:r>
      <w:r>
        <w:rPr>
          <w:rFonts w:asciiTheme="minorEastAsia" w:hAnsiTheme="minorEastAsia" w:cstheme="minorEastAsia" w:hint="eastAsia"/>
          <w:color w:val="000000"/>
          <w:sz w:val="24"/>
          <w:shd w:val="clear" w:color="auto" w:fill="FFFFFF"/>
        </w:rPr>
        <w:t>治理和城市管理。按照核心是人、重心在城乡社区、关键是体制创新的要求，坚持眼睛向下，狠抓推进落实，切实做到基层有活力、管理出实效、群众得实惠。</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守牢城市安全底线。从严从细落实安全责任，建立健全安全隐患排查、整治、报备的长效机制，严防重特大安全事故的发生。加强火灾防控体系建设，强化“三合一”场所的火灾隐患整治，为</w:t>
      </w:r>
      <w:r>
        <w:rPr>
          <w:rFonts w:asciiTheme="minorEastAsia" w:hAnsiTheme="minorEastAsia" w:cstheme="minorEastAsia" w:hint="eastAsia"/>
          <w:color w:val="000000"/>
          <w:sz w:val="24"/>
          <w:shd w:val="clear" w:color="auto" w:fill="FFFFFF"/>
        </w:rPr>
        <w:t>100</w:t>
      </w:r>
      <w:r>
        <w:rPr>
          <w:rFonts w:asciiTheme="minorEastAsia" w:hAnsiTheme="minorEastAsia" w:cstheme="minorEastAsia" w:hint="eastAsia"/>
          <w:color w:val="000000"/>
          <w:sz w:val="24"/>
          <w:shd w:val="clear" w:color="auto" w:fill="FFFFFF"/>
        </w:rPr>
        <w:t>个老旧住宅小区增配或改造消防设施。推进轨道交通公共安全防范体系建设。加强危险化学品安全管控，推广应用危险化学品的电子标签自动识别系统，完成油气管道隐患治理，建成瓶装液化气统一配送体系。完成</w:t>
      </w:r>
      <w:r>
        <w:rPr>
          <w:rFonts w:asciiTheme="minorEastAsia" w:hAnsiTheme="minorEastAsia" w:cstheme="minorEastAsia" w:hint="eastAsia"/>
          <w:color w:val="000000"/>
          <w:sz w:val="24"/>
          <w:shd w:val="clear" w:color="auto" w:fill="FFFFFF"/>
        </w:rPr>
        <w:t>82</w:t>
      </w:r>
      <w:r>
        <w:rPr>
          <w:rFonts w:asciiTheme="minorEastAsia" w:hAnsiTheme="minorEastAsia" w:cstheme="minorEastAsia" w:hint="eastAsia"/>
          <w:color w:val="000000"/>
          <w:sz w:val="24"/>
          <w:shd w:val="clear" w:color="auto" w:fill="FFFFFF"/>
        </w:rPr>
        <w:t>万平方米危险房屋和严重损坏房屋的处置。维护网络空间安全，建设网络空间安全动态感知体系，建成网络与信息安全应急基础平台。按照“四个最严”的要求，落实食品安全条例，把牢食品生产经营准入关，强化食品安全全过程监管，建设市民满意的食品安全城市。</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加强社会治理。完善居住证制度，严控人口规模。强化基层基础，启动建设第二批基本管理单元，实施社区发展行动计划，加强居村委会能力建设，规范居村委会服务群众制度。深化社会组织管理改革。支持工会、共青团、妇联等群团组织参与社会治理。全面落实信访工作责任制，健全矛盾纠纷多元化解机</w:t>
      </w:r>
      <w:r>
        <w:rPr>
          <w:rFonts w:asciiTheme="minorEastAsia" w:hAnsiTheme="minorEastAsia" w:cstheme="minorEastAsia" w:hint="eastAsia"/>
          <w:color w:val="000000"/>
          <w:sz w:val="24"/>
          <w:shd w:val="clear" w:color="auto" w:fill="FFFFFF"/>
        </w:rPr>
        <w:t>制。全面深化公安改革，完善立体化、信息化社会治安防控体系，持续整治社会治安突出问题，强化反恐怖安全防范，确保社会安定有序。</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强化城市综合管理和精细化管理。制定一批城市管理新标准，健全常态长效机制。全面完成住宅小区综合治理三年行动计划，完善物业服务市场化机制，改造</w:t>
      </w:r>
      <w:r>
        <w:rPr>
          <w:rFonts w:asciiTheme="minorEastAsia" w:hAnsiTheme="minorEastAsia" w:cstheme="minorEastAsia" w:hint="eastAsia"/>
          <w:color w:val="000000"/>
          <w:sz w:val="24"/>
          <w:shd w:val="clear" w:color="auto" w:fill="FFFFFF"/>
        </w:rPr>
        <w:t>2000</w:t>
      </w:r>
      <w:r>
        <w:rPr>
          <w:rFonts w:asciiTheme="minorEastAsia" w:hAnsiTheme="minorEastAsia" w:cstheme="minorEastAsia" w:hint="eastAsia"/>
          <w:color w:val="000000"/>
          <w:sz w:val="24"/>
          <w:shd w:val="clear" w:color="auto" w:fill="FFFFFF"/>
        </w:rPr>
        <w:t>万平方米居民住宅二次供水设施、</w:t>
      </w:r>
      <w:r>
        <w:rPr>
          <w:rFonts w:asciiTheme="minorEastAsia" w:hAnsiTheme="minorEastAsia" w:cstheme="minorEastAsia" w:hint="eastAsia"/>
          <w:color w:val="000000"/>
          <w:sz w:val="24"/>
          <w:shd w:val="clear" w:color="auto" w:fill="FFFFFF"/>
        </w:rPr>
        <w:t>60</w:t>
      </w:r>
      <w:r>
        <w:rPr>
          <w:rFonts w:asciiTheme="minorEastAsia" w:hAnsiTheme="minorEastAsia" w:cstheme="minorEastAsia" w:hint="eastAsia"/>
          <w:color w:val="000000"/>
          <w:sz w:val="24"/>
          <w:shd w:val="clear" w:color="auto" w:fill="FFFFFF"/>
        </w:rPr>
        <w:t>万户老旧小区供电设施。基本完成外环以外的地下管线普查。强化违法建筑等城市管理顽症整治，开展黄浦江上游浮吊整治，加大违法户外广告、违法经营和“居改非”的整治力度。加强综合交通管理，落实新修订的道路交通管理条</w:t>
      </w:r>
      <w:r>
        <w:rPr>
          <w:rFonts w:asciiTheme="minorEastAsia" w:hAnsiTheme="minorEastAsia" w:cstheme="minorEastAsia" w:hint="eastAsia"/>
          <w:color w:val="000000"/>
          <w:sz w:val="24"/>
          <w:shd w:val="clear" w:color="auto" w:fill="FFFFFF"/>
        </w:rPr>
        <w:t>例，深入推进道路交通违法行为大整治，健全整治长效机制，实施</w:t>
      </w:r>
      <w:r>
        <w:rPr>
          <w:rFonts w:asciiTheme="minorEastAsia" w:hAnsiTheme="minorEastAsia" w:cstheme="minorEastAsia" w:hint="eastAsia"/>
          <w:color w:val="000000"/>
          <w:sz w:val="24"/>
          <w:shd w:val="clear" w:color="auto" w:fill="FFFFFF"/>
        </w:rPr>
        <w:t>100</w:t>
      </w:r>
      <w:r>
        <w:rPr>
          <w:rFonts w:asciiTheme="minorEastAsia" w:hAnsiTheme="minorEastAsia" w:cstheme="minorEastAsia" w:hint="eastAsia"/>
          <w:color w:val="000000"/>
          <w:sz w:val="24"/>
          <w:shd w:val="clear" w:color="auto" w:fill="FFFFFF"/>
        </w:rPr>
        <w:t>个拥堵节点改造，建成</w:t>
      </w:r>
      <w:r>
        <w:rPr>
          <w:rFonts w:asciiTheme="minorEastAsia" w:hAnsiTheme="minorEastAsia" w:cstheme="minorEastAsia" w:hint="eastAsia"/>
          <w:color w:val="000000"/>
          <w:sz w:val="24"/>
          <w:shd w:val="clear" w:color="auto" w:fill="FFFFFF"/>
        </w:rPr>
        <w:t>10</w:t>
      </w:r>
      <w:r>
        <w:rPr>
          <w:rFonts w:asciiTheme="minorEastAsia" w:hAnsiTheme="minorEastAsia" w:cstheme="minorEastAsia" w:hint="eastAsia"/>
          <w:color w:val="000000"/>
          <w:sz w:val="24"/>
          <w:shd w:val="clear" w:color="auto" w:fill="FFFFFF"/>
        </w:rPr>
        <w:t>条区区对接道路，新增</w:t>
      </w:r>
      <w:r>
        <w:rPr>
          <w:rFonts w:asciiTheme="minorEastAsia" w:hAnsiTheme="minorEastAsia" w:cstheme="minorEastAsia" w:hint="eastAsia"/>
          <w:color w:val="000000"/>
          <w:sz w:val="24"/>
          <w:shd w:val="clear" w:color="auto" w:fill="FFFFFF"/>
        </w:rPr>
        <w:t>35</w:t>
      </w:r>
      <w:r>
        <w:rPr>
          <w:rFonts w:asciiTheme="minorEastAsia" w:hAnsiTheme="minorEastAsia" w:cstheme="minorEastAsia" w:hint="eastAsia"/>
          <w:color w:val="000000"/>
          <w:sz w:val="24"/>
          <w:shd w:val="clear" w:color="auto" w:fill="FFFFFF"/>
        </w:rPr>
        <w:t>公里公交专用道，延安路中运量公交投入使用。</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六）深入推进城乡发展一体化。坚持城市建设重心和公共资源配置向郊区倾斜，加快转变农村生产生活方式，进一步缩小城乡发展差距。深入推进农业供给侧结构性改革。开展粮食生产功能区建设，抓好“菜园子”、“菜篮子”工程，</w:t>
      </w:r>
      <w:r>
        <w:rPr>
          <w:rFonts w:asciiTheme="minorEastAsia" w:hAnsiTheme="minorEastAsia" w:cstheme="minorEastAsia" w:hint="eastAsia"/>
          <w:color w:val="000000"/>
          <w:sz w:val="24"/>
          <w:shd w:val="clear" w:color="auto" w:fill="FFFFFF"/>
        </w:rPr>
        <w:lastRenderedPageBreak/>
        <w:t>提高</w:t>
      </w:r>
      <w:r>
        <w:rPr>
          <w:rFonts w:asciiTheme="minorEastAsia" w:hAnsiTheme="minorEastAsia" w:cstheme="minorEastAsia" w:hint="eastAsia"/>
          <w:color w:val="000000"/>
          <w:sz w:val="24"/>
          <w:shd w:val="clear" w:color="auto" w:fill="FFFFFF"/>
        </w:rPr>
        <w:t>50</w:t>
      </w:r>
      <w:r>
        <w:rPr>
          <w:rFonts w:asciiTheme="minorEastAsia" w:hAnsiTheme="minorEastAsia" w:cstheme="minorEastAsia" w:hint="eastAsia"/>
          <w:color w:val="000000"/>
          <w:sz w:val="24"/>
          <w:shd w:val="clear" w:color="auto" w:fill="FFFFFF"/>
        </w:rPr>
        <w:t>万亩常年菜田生产水平，强化西郊国际等农产品交易中心功能，增加绿色优质农产品供给。推进适度规模经营，继续鼓励家庭农场、农民专业合作社发展。</w:t>
      </w:r>
      <w:r>
        <w:rPr>
          <w:rFonts w:asciiTheme="minorEastAsia" w:hAnsiTheme="minorEastAsia" w:cstheme="minorEastAsia" w:hint="eastAsia"/>
          <w:color w:val="000000"/>
          <w:sz w:val="24"/>
          <w:shd w:val="clear" w:color="auto" w:fill="FFFFFF"/>
        </w:rPr>
        <w:t>加快农业科技创新和推广应用。推动一二三产业融合发展，启动乡村旅游示范村建设。完成</w:t>
      </w:r>
      <w:r>
        <w:rPr>
          <w:rFonts w:asciiTheme="minorEastAsia" w:hAnsiTheme="minorEastAsia" w:cstheme="minorEastAsia" w:hint="eastAsia"/>
          <w:color w:val="000000"/>
          <w:sz w:val="24"/>
          <w:shd w:val="clear" w:color="auto" w:fill="FFFFFF"/>
        </w:rPr>
        <w:t>2</w:t>
      </w:r>
      <w:r>
        <w:rPr>
          <w:rFonts w:asciiTheme="minorEastAsia" w:hAnsiTheme="minorEastAsia" w:cstheme="minorEastAsia" w:hint="eastAsia"/>
          <w:color w:val="000000"/>
          <w:sz w:val="24"/>
          <w:shd w:val="clear" w:color="auto" w:fill="FFFFFF"/>
        </w:rPr>
        <w:t>万亩小型农田水利配套设施建设。加大新型职业农民培育力度，促进农民持续增收。开展第三次农业普查。</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加快建设美丽宜居乡村。加强农村生态环境治理，完成</w:t>
      </w:r>
      <w:r>
        <w:rPr>
          <w:rFonts w:asciiTheme="minorEastAsia" w:hAnsiTheme="minorEastAsia" w:cstheme="minorEastAsia" w:hint="eastAsia"/>
          <w:color w:val="000000"/>
          <w:sz w:val="24"/>
          <w:shd w:val="clear" w:color="auto" w:fill="FFFFFF"/>
        </w:rPr>
        <w:t>6</w:t>
      </w:r>
      <w:r>
        <w:rPr>
          <w:rFonts w:asciiTheme="minorEastAsia" w:hAnsiTheme="minorEastAsia" w:cstheme="minorEastAsia" w:hint="eastAsia"/>
          <w:color w:val="000000"/>
          <w:sz w:val="24"/>
          <w:shd w:val="clear" w:color="auto" w:fill="FFFFFF"/>
        </w:rPr>
        <w:t>万户农村生活污水处理工程，继续实施化肥和农药减量化行动，实行农田休耕养地，推进农业废弃物的资源化利用。加快农村基础设施建设，完成涉及</w:t>
      </w:r>
      <w:r>
        <w:rPr>
          <w:rFonts w:asciiTheme="minorEastAsia" w:hAnsiTheme="minorEastAsia" w:cstheme="minorEastAsia" w:hint="eastAsia"/>
          <w:color w:val="000000"/>
          <w:sz w:val="24"/>
          <w:shd w:val="clear" w:color="auto" w:fill="FFFFFF"/>
        </w:rPr>
        <w:t>5</w:t>
      </w:r>
      <w:r>
        <w:rPr>
          <w:rFonts w:asciiTheme="minorEastAsia" w:hAnsiTheme="minorEastAsia" w:cstheme="minorEastAsia" w:hint="eastAsia"/>
          <w:color w:val="000000"/>
          <w:sz w:val="24"/>
          <w:shd w:val="clear" w:color="auto" w:fill="FFFFFF"/>
        </w:rPr>
        <w:t>万户的村庄改造。</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深化农村改革。继续推进镇级集体经济组织产权制度改革试点，全面推行村经分离。完成土地承包经营权的确权登记颁证，稳妥推进农村集体</w:t>
      </w:r>
      <w:r>
        <w:rPr>
          <w:rFonts w:asciiTheme="minorEastAsia" w:hAnsiTheme="minorEastAsia" w:cstheme="minorEastAsia" w:hint="eastAsia"/>
          <w:color w:val="000000"/>
          <w:sz w:val="24"/>
          <w:shd w:val="clear" w:color="auto" w:fill="FFFFFF"/>
        </w:rPr>
        <w:t>建设用地入市试点。深化农村综合帮扶，增加经济薄弱地区低收入农民的收入。</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扎实推进新型城镇化。完善城乡规划体系，加快编制郊野单元规划和村庄规划。推进新城功能建设，强化产城融合。因地制宜推进镇域发展，启动一批特色小镇建设，积极开展历史文化名镇名村的保护和更新利用。在城镇化地区建设农民集中居住社区，促进农民进城进镇居住。</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（七）繁荣发展社会主义先进文化。坚定文化自信，坚持文化兴市，夯实文化软实力的根基，加快建设国际文化大都市。</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提高城市文明程度和市民综合素质。坚持用社会主义核心价值观凝魂聚力，持续开展</w:t>
      </w:r>
      <w:r>
        <w:rPr>
          <w:rFonts w:asciiTheme="minorEastAsia" w:hAnsiTheme="minorEastAsia" w:cstheme="minorEastAsia" w:hint="eastAsia"/>
          <w:color w:val="000000"/>
          <w:sz w:val="24"/>
          <w:shd w:val="clear" w:color="auto" w:fill="FFFFFF"/>
        </w:rPr>
        <w:t>中国梦、城市精神主题宣传教育，实施中华优秀传统文化传承提升工程。深入开展市民修身行动和网络文明建设行动，倡导全民阅读。健全更加严格的历史风貌保护制度，加强成片、成街坊、成区域保护，延续城市文脉，留住城市记忆。</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提高公共文化服务效能。建成历史博物馆，开工建设上海图书馆东馆、上海博物馆东馆等重大文化设施，启动国有文艺院团院址改造提升工程，增加文化设施的公益性服务内容。完善公共文化服务配送机制，探索社区文化活动中心社会化连锁管理。</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提升文化产业竞争力。完善影视业、出版业发展扶持机制，推动网络视听、动漫游戏</w:t>
      </w:r>
      <w:r>
        <w:rPr>
          <w:rFonts w:asciiTheme="minorEastAsia" w:hAnsiTheme="minorEastAsia" w:cstheme="minorEastAsia" w:hint="eastAsia"/>
          <w:color w:val="000000"/>
          <w:sz w:val="24"/>
          <w:shd w:val="clear" w:color="auto" w:fill="FFFFFF"/>
        </w:rPr>
        <w:t>、创意设计等产业提升能级。完善文化市场体系，基本建成国际艺术品交易中心。支持国有文化企业创新转型，降低社会资本进入门槛，促进多元文化</w:t>
      </w:r>
      <w:r>
        <w:rPr>
          <w:rFonts w:asciiTheme="minorEastAsia" w:hAnsiTheme="minorEastAsia" w:cstheme="minorEastAsia" w:hint="eastAsia"/>
          <w:color w:val="000000"/>
          <w:sz w:val="24"/>
          <w:shd w:val="clear" w:color="auto" w:fill="FFFFFF"/>
        </w:rPr>
        <w:lastRenderedPageBreak/>
        <w:t>主体共同发展。</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激发文艺创作活力。完善文艺创作传承创新、资助扶持和质量评价体系，深化国有文艺院团改革，推广院团驻场演出等新机制。建设基层文艺创作基地，扶持网络文艺创作，优化文艺创作环境。实施文化人才体制机制改革，加快打造文化人才高地。</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推动体育领域改革发展。改建徐家汇体育公园，启动建设浦东专业足球场等公共体育设施。深化体育场馆管理体制、运营机制改革，制定实施足球改革发展</w:t>
      </w:r>
      <w:r>
        <w:rPr>
          <w:rFonts w:asciiTheme="minorEastAsia" w:hAnsiTheme="minorEastAsia" w:cstheme="minorEastAsia" w:hint="eastAsia"/>
          <w:color w:val="000000"/>
          <w:sz w:val="24"/>
          <w:shd w:val="clear" w:color="auto" w:fill="FFFFFF"/>
        </w:rPr>
        <w:t>方案。积极参加第十三届全国运动会。建立城市业余联赛体系，促进健身休闲产业发展，推动全民健身与全民健康的深度融合。</w:t>
      </w:r>
    </w:p>
    <w:p w14:paraId="1897F6FA" w14:textId="77777777" w:rsidR="007121BA" w:rsidRDefault="00710960">
      <w:pPr>
        <w:spacing w:line="360" w:lineRule="auto"/>
        <w:ind w:firstLineChars="200" w:firstLine="480"/>
        <w:jc w:val="left"/>
        <w:rPr>
          <w:rFonts w:asciiTheme="minorEastAsia" w:hAnsiTheme="minorEastAsia" w:cstheme="minorEastAsia"/>
          <w:color w:val="000000"/>
          <w:sz w:val="24"/>
          <w:shd w:val="clear" w:color="auto" w:fill="FFFFFF"/>
        </w:rPr>
      </w:pPr>
      <w:r>
        <w:rPr>
          <w:rFonts w:asciiTheme="minorEastAsia" w:hAnsiTheme="minorEastAsia" w:cstheme="minorEastAsia" w:hint="eastAsia"/>
          <w:color w:val="000000"/>
          <w:sz w:val="24"/>
          <w:shd w:val="clear" w:color="auto" w:fill="FFFFFF"/>
        </w:rPr>
        <w:t>（八）加大生态建设和环境治理力度。树立绿水青山就是金山银山的强烈意识，着力推进绿色发展，加快建设生态宜居城市。</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加强资源节约集约利用。推进城市有机更新，低效建设用地减量</w:t>
      </w:r>
      <w:r>
        <w:rPr>
          <w:rFonts w:asciiTheme="minorEastAsia" w:hAnsiTheme="minorEastAsia" w:cstheme="minorEastAsia" w:hint="eastAsia"/>
          <w:color w:val="000000"/>
          <w:sz w:val="24"/>
          <w:shd w:val="clear" w:color="auto" w:fill="FFFFFF"/>
        </w:rPr>
        <w:t>7</w:t>
      </w:r>
      <w:r>
        <w:rPr>
          <w:rFonts w:asciiTheme="minorEastAsia" w:hAnsiTheme="minorEastAsia" w:cstheme="minorEastAsia" w:hint="eastAsia"/>
          <w:color w:val="000000"/>
          <w:sz w:val="24"/>
          <w:shd w:val="clear" w:color="auto" w:fill="FFFFFF"/>
        </w:rPr>
        <w:t>平方公里。深化碳排放交易试点。加强海洋资源开发保护。新建</w:t>
      </w:r>
      <w:r>
        <w:rPr>
          <w:rFonts w:asciiTheme="minorEastAsia" w:hAnsiTheme="minorEastAsia" w:cstheme="minorEastAsia" w:hint="eastAsia"/>
          <w:color w:val="000000"/>
          <w:sz w:val="24"/>
          <w:shd w:val="clear" w:color="auto" w:fill="FFFFFF"/>
        </w:rPr>
        <w:t>23</w:t>
      </w:r>
      <w:r>
        <w:rPr>
          <w:rFonts w:asciiTheme="minorEastAsia" w:hAnsiTheme="minorEastAsia" w:cstheme="minorEastAsia" w:hint="eastAsia"/>
          <w:color w:val="000000"/>
          <w:sz w:val="24"/>
          <w:shd w:val="clear" w:color="auto" w:fill="FFFFFF"/>
        </w:rPr>
        <w:t>个区域排水系统，消除中心城区排水系统空白点。</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完成第六轮环保三年行动计划。推进中小河道综合整治，加大截污纳管力度，完成</w:t>
      </w:r>
      <w:r>
        <w:rPr>
          <w:rFonts w:asciiTheme="minorEastAsia" w:hAnsiTheme="minorEastAsia" w:cstheme="minorEastAsia" w:hint="eastAsia"/>
          <w:color w:val="000000"/>
          <w:sz w:val="24"/>
          <w:shd w:val="clear" w:color="auto" w:fill="FFFFFF"/>
        </w:rPr>
        <w:t>14</w:t>
      </w:r>
      <w:r>
        <w:rPr>
          <w:rFonts w:asciiTheme="minorEastAsia" w:hAnsiTheme="minorEastAsia" w:cstheme="minorEastAsia" w:hint="eastAsia"/>
          <w:color w:val="000000"/>
          <w:sz w:val="24"/>
          <w:shd w:val="clear" w:color="auto" w:fill="FFFFFF"/>
        </w:rPr>
        <w:t>座雨水泵站改造、</w:t>
      </w:r>
      <w:r>
        <w:rPr>
          <w:rFonts w:asciiTheme="minorEastAsia" w:hAnsiTheme="minorEastAsia" w:cstheme="minorEastAsia" w:hint="eastAsia"/>
          <w:color w:val="000000"/>
          <w:sz w:val="24"/>
          <w:shd w:val="clear" w:color="auto" w:fill="FFFFFF"/>
        </w:rPr>
        <w:t>21</w:t>
      </w:r>
      <w:r>
        <w:rPr>
          <w:rFonts w:asciiTheme="minorEastAsia" w:hAnsiTheme="minorEastAsia" w:cstheme="minorEastAsia" w:hint="eastAsia"/>
          <w:color w:val="000000"/>
          <w:sz w:val="24"/>
          <w:shd w:val="clear" w:color="auto" w:fill="FFFFFF"/>
        </w:rPr>
        <w:t>家污水处理厂提标改</w:t>
      </w:r>
      <w:r>
        <w:rPr>
          <w:rFonts w:asciiTheme="minorEastAsia" w:hAnsiTheme="minorEastAsia" w:cstheme="minorEastAsia" w:hint="eastAsia"/>
          <w:color w:val="000000"/>
          <w:sz w:val="24"/>
          <w:shd w:val="clear" w:color="auto" w:fill="FFFFFF"/>
        </w:rPr>
        <w:t>造，加强工业企业、畜禽养殖场的污染治理，实施水系沟通工程，落实河长制，基本消除全市中小河道黑臭。完成公用燃煤发电机组的超低排放改造，深化挥发性有机物、港口船舶污染治理。深入推进长三角区域大气污染、水污染联防联控。启动实施土壤污染防治行动计划。加强垃圾综合治理，新增</w:t>
      </w:r>
      <w:r>
        <w:rPr>
          <w:rFonts w:asciiTheme="minorEastAsia" w:hAnsiTheme="minorEastAsia" w:cstheme="minorEastAsia" w:hint="eastAsia"/>
          <w:color w:val="000000"/>
          <w:sz w:val="24"/>
          <w:shd w:val="clear" w:color="auto" w:fill="FFFFFF"/>
        </w:rPr>
        <w:t>200</w:t>
      </w:r>
      <w:r>
        <w:rPr>
          <w:rFonts w:asciiTheme="minorEastAsia" w:hAnsiTheme="minorEastAsia" w:cstheme="minorEastAsia" w:hint="eastAsia"/>
          <w:color w:val="000000"/>
          <w:sz w:val="24"/>
          <w:shd w:val="clear" w:color="auto" w:fill="FFFFFF"/>
        </w:rPr>
        <w:t>万户生活垃圾分类减量“绿色账户”，开工建设一批湿垃圾与建筑垃圾的资源化利用设施。持续推进区域环境综合治理，完成第三批</w:t>
      </w:r>
      <w:r>
        <w:rPr>
          <w:rFonts w:asciiTheme="minorEastAsia" w:hAnsiTheme="minorEastAsia" w:cstheme="minorEastAsia" w:hint="eastAsia"/>
          <w:color w:val="000000"/>
          <w:sz w:val="24"/>
          <w:shd w:val="clear" w:color="auto" w:fill="FFFFFF"/>
        </w:rPr>
        <w:t>22</w:t>
      </w:r>
      <w:r>
        <w:rPr>
          <w:rFonts w:asciiTheme="minorEastAsia" w:hAnsiTheme="minorEastAsia" w:cstheme="minorEastAsia" w:hint="eastAsia"/>
          <w:color w:val="000000"/>
          <w:sz w:val="24"/>
          <w:shd w:val="clear" w:color="auto" w:fill="FFFFFF"/>
        </w:rPr>
        <w:t>个市级地块整治。金山地区环境综合整治取得阶段性成效。加大环境执法力度，实行环保机构监测监察执法的垂直管理制度。</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加强绿</w:t>
      </w:r>
      <w:r>
        <w:rPr>
          <w:rFonts w:asciiTheme="minorEastAsia" w:hAnsiTheme="minorEastAsia" w:cstheme="minorEastAsia" w:hint="eastAsia"/>
          <w:color w:val="000000"/>
          <w:sz w:val="24"/>
          <w:shd w:val="clear" w:color="auto" w:fill="FFFFFF"/>
        </w:rPr>
        <w:t>色生态空间建设。完成外环生态专项，浦江、嘉北、广富林郊野公园开园运营，新建林地</w:t>
      </w:r>
      <w:r>
        <w:rPr>
          <w:rFonts w:asciiTheme="minorEastAsia" w:hAnsiTheme="minorEastAsia" w:cstheme="minorEastAsia" w:hint="eastAsia"/>
          <w:color w:val="000000"/>
          <w:sz w:val="24"/>
          <w:shd w:val="clear" w:color="auto" w:fill="FFFFFF"/>
        </w:rPr>
        <w:t>6.5</w:t>
      </w:r>
      <w:r>
        <w:rPr>
          <w:rFonts w:asciiTheme="minorEastAsia" w:hAnsiTheme="minorEastAsia" w:cstheme="minorEastAsia" w:hint="eastAsia"/>
          <w:color w:val="000000"/>
          <w:sz w:val="24"/>
          <w:shd w:val="clear" w:color="auto" w:fill="FFFFFF"/>
        </w:rPr>
        <w:t>万亩，新建绿地</w:t>
      </w:r>
      <w:r>
        <w:rPr>
          <w:rFonts w:asciiTheme="minorEastAsia" w:hAnsiTheme="minorEastAsia" w:cstheme="minorEastAsia" w:hint="eastAsia"/>
          <w:color w:val="000000"/>
          <w:sz w:val="24"/>
          <w:shd w:val="clear" w:color="auto" w:fill="FFFFFF"/>
        </w:rPr>
        <w:t>1200</w:t>
      </w:r>
      <w:r>
        <w:rPr>
          <w:rFonts w:asciiTheme="minorEastAsia" w:hAnsiTheme="minorEastAsia" w:cstheme="minorEastAsia" w:hint="eastAsia"/>
          <w:color w:val="000000"/>
          <w:sz w:val="24"/>
          <w:shd w:val="clear" w:color="auto" w:fill="FFFFFF"/>
        </w:rPr>
        <w:t>公顷、城市绿道</w:t>
      </w:r>
      <w:r>
        <w:rPr>
          <w:rFonts w:asciiTheme="minorEastAsia" w:hAnsiTheme="minorEastAsia" w:cstheme="minorEastAsia" w:hint="eastAsia"/>
          <w:color w:val="000000"/>
          <w:sz w:val="24"/>
          <w:shd w:val="clear" w:color="auto" w:fill="FFFFFF"/>
        </w:rPr>
        <w:t>213</w:t>
      </w:r>
      <w:r>
        <w:rPr>
          <w:rFonts w:asciiTheme="minorEastAsia" w:hAnsiTheme="minorEastAsia" w:cstheme="minorEastAsia" w:hint="eastAsia"/>
          <w:color w:val="000000"/>
          <w:sz w:val="24"/>
          <w:shd w:val="clear" w:color="auto" w:fill="FFFFFF"/>
        </w:rPr>
        <w:t>公里、立体绿化</w:t>
      </w:r>
      <w:r>
        <w:rPr>
          <w:rFonts w:asciiTheme="minorEastAsia" w:hAnsiTheme="minorEastAsia" w:cstheme="minorEastAsia" w:hint="eastAsia"/>
          <w:color w:val="000000"/>
          <w:sz w:val="24"/>
          <w:shd w:val="clear" w:color="auto" w:fill="FFFFFF"/>
        </w:rPr>
        <w:t>40</w:t>
      </w:r>
      <w:r>
        <w:rPr>
          <w:rFonts w:asciiTheme="minorEastAsia" w:hAnsiTheme="minorEastAsia" w:cstheme="minorEastAsia" w:hint="eastAsia"/>
          <w:color w:val="000000"/>
          <w:sz w:val="24"/>
          <w:shd w:val="clear" w:color="auto" w:fill="FFFFFF"/>
        </w:rPr>
        <w:t>万平方米。坚持生态立岛，举全市之力，高标准、高质量推进崇明世界级生态岛建设。</w:t>
      </w:r>
    </w:p>
    <w:p w14:paraId="18EA8BF8" w14:textId="77777777" w:rsidR="007121BA" w:rsidRDefault="00710960">
      <w:pPr>
        <w:adjustRightInd w:val="0"/>
        <w:spacing w:line="360" w:lineRule="auto"/>
        <w:ind w:leftChars="14" w:left="29" w:firstLineChars="200" w:firstLine="480"/>
        <w:rPr>
          <w:rFonts w:asciiTheme="minorEastAsia" w:hAnsiTheme="minorEastAsia" w:cstheme="minorEastAsia"/>
          <w:color w:val="000000"/>
          <w:sz w:val="24"/>
          <w:shd w:val="clear" w:color="auto" w:fill="FFFFFF"/>
        </w:rPr>
      </w:pPr>
      <w:r>
        <w:rPr>
          <w:rFonts w:asciiTheme="minorEastAsia" w:hAnsiTheme="minorEastAsia" w:cstheme="minorEastAsia" w:hint="eastAsia"/>
          <w:color w:val="000000"/>
          <w:sz w:val="24"/>
          <w:shd w:val="clear" w:color="auto" w:fill="FFFFFF"/>
        </w:rPr>
        <w:t>三、全面加强政府自身建设</w:t>
      </w:r>
    </w:p>
    <w:p w14:paraId="790876F1" w14:textId="77777777" w:rsidR="007121BA" w:rsidRDefault="00710960">
      <w:pPr>
        <w:adjustRightInd w:val="0"/>
        <w:spacing w:line="360" w:lineRule="auto"/>
        <w:ind w:left="239" w:firstLineChars="200" w:firstLine="480"/>
        <w:rPr>
          <w:rFonts w:asciiTheme="minorEastAsia" w:hAnsiTheme="minorEastAsia" w:cstheme="minorEastAsia"/>
          <w:color w:val="000000"/>
          <w:sz w:val="24"/>
          <w:shd w:val="clear" w:color="auto" w:fill="FFFFFF"/>
        </w:rPr>
      </w:pPr>
      <w:r>
        <w:rPr>
          <w:rFonts w:asciiTheme="minorEastAsia" w:hAnsiTheme="minorEastAsia" w:cstheme="minorEastAsia" w:hint="eastAsia"/>
          <w:color w:val="000000"/>
          <w:sz w:val="24"/>
          <w:shd w:val="clear" w:color="auto" w:fill="FFFFFF"/>
        </w:rPr>
        <w:t>过去一年，我们贯彻落实法治政府建设实施纲要，深入推进政府改革创新，</w:t>
      </w:r>
      <w:r>
        <w:rPr>
          <w:rFonts w:asciiTheme="minorEastAsia" w:hAnsiTheme="minorEastAsia" w:cstheme="minorEastAsia" w:hint="eastAsia"/>
          <w:color w:val="000000"/>
          <w:sz w:val="24"/>
          <w:shd w:val="clear" w:color="auto" w:fill="FFFFFF"/>
        </w:rPr>
        <w:lastRenderedPageBreak/>
        <w:t>政府服务管理水平进一步提高。着力转变政府职能，率先开展证照分离改革试点，取消调整审批事项</w:t>
      </w:r>
      <w:r>
        <w:rPr>
          <w:rFonts w:asciiTheme="minorEastAsia" w:hAnsiTheme="minorEastAsia" w:cstheme="minorEastAsia" w:hint="eastAsia"/>
          <w:color w:val="000000"/>
          <w:sz w:val="24"/>
          <w:shd w:val="clear" w:color="auto" w:fill="FFFFFF"/>
        </w:rPr>
        <w:t>384</w:t>
      </w:r>
      <w:r>
        <w:rPr>
          <w:rFonts w:asciiTheme="minorEastAsia" w:hAnsiTheme="minorEastAsia" w:cstheme="minorEastAsia" w:hint="eastAsia"/>
          <w:color w:val="000000"/>
          <w:sz w:val="24"/>
          <w:shd w:val="clear" w:color="auto" w:fill="FFFFFF"/>
        </w:rPr>
        <w:t>项、评估评审</w:t>
      </w:r>
      <w:r>
        <w:rPr>
          <w:rFonts w:asciiTheme="minorEastAsia" w:hAnsiTheme="minorEastAsia" w:cstheme="minorEastAsia" w:hint="eastAsia"/>
          <w:color w:val="000000"/>
          <w:sz w:val="24"/>
          <w:shd w:val="clear" w:color="auto" w:fill="FFFFFF"/>
        </w:rPr>
        <w:t>142</w:t>
      </w:r>
      <w:r>
        <w:rPr>
          <w:rFonts w:asciiTheme="minorEastAsia" w:hAnsiTheme="minorEastAsia" w:cstheme="minorEastAsia" w:hint="eastAsia"/>
          <w:color w:val="000000"/>
          <w:sz w:val="24"/>
          <w:shd w:val="clear" w:color="auto" w:fill="FFFFFF"/>
        </w:rPr>
        <w:t>项，基本完成审批相关的中介服务机构与政府部门脱钩，完成首批行业协会、商会与政府部门脱钩</w:t>
      </w:r>
      <w:r>
        <w:rPr>
          <w:rFonts w:asciiTheme="minorEastAsia" w:hAnsiTheme="minorEastAsia" w:cstheme="minorEastAsia" w:hint="eastAsia"/>
          <w:color w:val="000000"/>
          <w:sz w:val="24"/>
          <w:shd w:val="clear" w:color="auto" w:fill="FFFFFF"/>
        </w:rPr>
        <w:t>，建成事中事后综合监管体系框架。着力创新服务管理方式，全面推行政府目标管理，推进审批事项接入网上政务大厅。着力加强依法行政，制定实施重大行政决策程序规定，试点行政执法类公务员分类管理，制定发布区、乡镇行政权力清单和责任清单，统一和规范区级市场监管处罚程序。着力改进政府作风，认真开展“两学一做”学习教育，深入解决基层和群众反映集中的突出问题，加强对重大政策执行等的监督检查和责任追究，完善公务卡等制度，进一步强化勤政廉政建设。</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同时，政府改革建设仍要继续加大力度。政府职能转变还需进一步加快，重审批、轻监管的</w:t>
      </w:r>
      <w:r>
        <w:rPr>
          <w:rFonts w:asciiTheme="minorEastAsia" w:hAnsiTheme="minorEastAsia" w:cstheme="minorEastAsia" w:hint="eastAsia"/>
          <w:color w:val="000000"/>
          <w:sz w:val="24"/>
          <w:shd w:val="clear" w:color="auto" w:fill="FFFFFF"/>
        </w:rPr>
        <w:t>倾向有待继续改变。依法行政能力还需进一步增强，有法不依、执法不严的情况仍有发生。行政效率还需进一步提高，运用市场化、社会化、信息化手段有待深入，部门间协调、协作、协同机制有待完善。政府作风还需进一步改进，不担当、不作为、等靠要的问题在不同程度上仍然存在，少数政府工作人员服务意识淡薄，极少数人甚至以权谋私、贪污腐败。对这些问题，我们必须严肃认真对待，狠抓整改，务求实效，更好地服务于民、取信于民。</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新的一年，我们要着眼于使市场在资源配置中起决定性作用和更好发挥政府作用，按照“两高、两少、两尊重”的要求，深入</w:t>
      </w:r>
      <w:r>
        <w:rPr>
          <w:rFonts w:asciiTheme="minorEastAsia" w:hAnsiTheme="minorEastAsia" w:cstheme="minorEastAsia" w:hint="eastAsia"/>
          <w:color w:val="000000"/>
          <w:sz w:val="24"/>
          <w:shd w:val="clear" w:color="auto" w:fill="FFFFFF"/>
        </w:rPr>
        <w:t>推进简政放权、放管结合、优化服务改革，进一步提高政府治理现代化水平。</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w:t>
      </w:r>
      <w:r>
        <w:rPr>
          <w:rFonts w:asciiTheme="minorEastAsia" w:hAnsiTheme="minorEastAsia" w:cstheme="minorEastAsia" w:hint="eastAsia"/>
          <w:color w:val="000000"/>
          <w:sz w:val="24"/>
          <w:shd w:val="clear" w:color="auto" w:fill="FFFFFF"/>
        </w:rPr>
        <w:t xml:space="preserve"> </w:t>
      </w:r>
      <w:r>
        <w:rPr>
          <w:rFonts w:asciiTheme="minorEastAsia" w:hAnsiTheme="minorEastAsia" w:cstheme="minorEastAsia" w:hint="eastAsia"/>
          <w:color w:val="000000"/>
          <w:sz w:val="24"/>
          <w:shd w:val="clear" w:color="auto" w:fill="FFFFFF"/>
        </w:rPr>
        <w:t>（一）深入推进政府职能转变。把发挥政府作用的核心放在更好而不是更多上，切实履行公共服务、市场监管、社会管理、环境保护等职责，进一步减少对微观经济活动的干预。</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推进行政审批制度改革。深化证照分离改革试点，纳入更多改革事项，推广改革事项实施范围。全面实行市场准入负面清单制度，改革企业技术改造项目审批管理，取消调整一批行政审批事项和评估评审事项。推进政企分开、事企分开，完成市级行政事业单位所办企业的清理规范。</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强化事中事后监管。推进</w:t>
      </w:r>
      <w:r>
        <w:rPr>
          <w:rFonts w:asciiTheme="minorEastAsia" w:hAnsiTheme="minorEastAsia" w:cstheme="minorEastAsia" w:hint="eastAsia"/>
          <w:color w:val="000000"/>
          <w:sz w:val="24"/>
          <w:shd w:val="clear" w:color="auto" w:fill="FFFFFF"/>
        </w:rPr>
        <w:t>综合监管，部门监管事项基本纳入事中事后综合</w:t>
      </w:r>
      <w:r>
        <w:rPr>
          <w:rFonts w:asciiTheme="minorEastAsia" w:hAnsiTheme="minorEastAsia" w:cstheme="minorEastAsia" w:hint="eastAsia"/>
          <w:color w:val="000000"/>
          <w:sz w:val="24"/>
          <w:shd w:val="clear" w:color="auto" w:fill="FFFFFF"/>
        </w:rPr>
        <w:lastRenderedPageBreak/>
        <w:t>监管平台，加强基层市场监管标准化建设。推进行业监管，全面落实分行业监管方案。创新监管方式，把“双随机、一公开”制度推广到所有行政执法领域，强化失信联合惩戒机制。</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深化财政体制改革。加强中期财政规划管理，建立规范化的跨年度预算平衡机制，加快构建行政事业单位资产管理新机制，扩大部门整体支出绩效评价的试点范围。推进市区两级政府事权和支出责任划分改革，进一步理顺市与区的财政分配关系。加快推进预算公开制度化，把部门和单位的预算内容全部公开到按功能分类的“项”级科目，基本支</w:t>
      </w:r>
      <w:r>
        <w:rPr>
          <w:rFonts w:asciiTheme="minorEastAsia" w:hAnsiTheme="minorEastAsia" w:cstheme="minorEastAsia" w:hint="eastAsia"/>
          <w:color w:val="000000"/>
          <w:sz w:val="24"/>
          <w:shd w:val="clear" w:color="auto" w:fill="FFFFFF"/>
        </w:rPr>
        <w:t>出公开到按经济分类的“款”级科目，把预决算公开延伸到乡镇一级的预算单位。</w:t>
      </w:r>
    </w:p>
    <w:p w14:paraId="54C7F130" w14:textId="77777777" w:rsidR="007121BA" w:rsidRDefault="00710960">
      <w:pPr>
        <w:numPr>
          <w:ilvl w:val="0"/>
          <w:numId w:val="2"/>
        </w:numPr>
        <w:spacing w:line="360" w:lineRule="auto"/>
        <w:ind w:firstLineChars="100" w:firstLine="240"/>
        <w:jc w:val="left"/>
        <w:rPr>
          <w:rFonts w:asciiTheme="minorEastAsia" w:hAnsiTheme="minorEastAsia" w:cstheme="minorEastAsia"/>
          <w:color w:val="000000"/>
          <w:sz w:val="24"/>
          <w:shd w:val="clear" w:color="auto" w:fill="FFFFFF"/>
        </w:rPr>
      </w:pPr>
      <w:r>
        <w:rPr>
          <w:rFonts w:asciiTheme="minorEastAsia" w:hAnsiTheme="minorEastAsia" w:cstheme="minorEastAsia" w:hint="eastAsia"/>
          <w:color w:val="000000"/>
          <w:sz w:val="24"/>
          <w:shd w:val="clear" w:color="auto" w:fill="FFFFFF"/>
        </w:rPr>
        <w:t>大力加强依法行政。加快构建系统完备、科学规范、运行有效的依法行政制度体系，进一步提高政府法治化水平。</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健全行政决策机制。制定重大行政决策征求公众意见的程序规则，加强公众参与平台建设，探索重大民生决策事项的民意调查制度，使决策更好地反映民情民意。全面推行政府法律顾问制度。</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完善行政执法机制。深化农业等领域的综合执法体制改革，全面实施行政执法类公务员分类管理。健全行政执法调查取证、告知、罚没收入管理等制度，促进规范公正文明执法。</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强化监督机制。推进审计全覆盖，试点领导干部自然资源资产的离任审计，强化对不作为、慢作为等的严肃问责。依法接受市人大及其常委会的监督，主动接受市政协的民主监督，重视司法、舆论、社会监督。深化行政权力标准化管理试点，构建发布、解读、回应“三位一体”的政务公开新格局。</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（三）着力提高行政效能。更多运用市场化、社会化、信息化方式加强服务管理，推动政府高效运转。</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加强政府与社会合作。扩大政府购买公共服务规模，基本形成规范统一、安全高效的购买服务运行机制。推广政府与社会资本合作模式，鼓励社会资本参与基础设施和</w:t>
      </w:r>
      <w:r>
        <w:rPr>
          <w:rFonts w:asciiTheme="minorEastAsia" w:hAnsiTheme="minorEastAsia" w:cstheme="minorEastAsia" w:hint="eastAsia"/>
          <w:color w:val="000000"/>
          <w:sz w:val="24"/>
          <w:shd w:val="clear" w:color="auto" w:fill="FFFFFF"/>
        </w:rPr>
        <w:t>公共服务项目的投资运营。落实社会信用条例，促进信用信息跨地域共享，更大范围地应用信用信息。</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推广“互联网</w:t>
      </w:r>
      <w:r>
        <w:rPr>
          <w:rFonts w:asciiTheme="minorEastAsia" w:hAnsiTheme="minorEastAsia" w:cstheme="minorEastAsia" w:hint="eastAsia"/>
          <w:color w:val="000000"/>
          <w:sz w:val="24"/>
          <w:shd w:val="clear" w:color="auto" w:fill="FFFFFF"/>
        </w:rPr>
        <w:t>+</w:t>
      </w:r>
      <w:r>
        <w:rPr>
          <w:rFonts w:asciiTheme="minorEastAsia" w:hAnsiTheme="minorEastAsia" w:cstheme="minorEastAsia" w:hint="eastAsia"/>
          <w:color w:val="000000"/>
          <w:sz w:val="24"/>
          <w:shd w:val="clear" w:color="auto" w:fill="FFFFFF"/>
        </w:rPr>
        <w:t>政务服务”。构建电子政务云基本框架，把网上政务大厅、事中事后综合监管平台等重点应用迁移上云。制定发布政务服务事项目录，把社</w:t>
      </w:r>
      <w:r>
        <w:rPr>
          <w:rFonts w:asciiTheme="minorEastAsia" w:hAnsiTheme="minorEastAsia" w:cstheme="minorEastAsia" w:hint="eastAsia"/>
          <w:color w:val="000000"/>
          <w:sz w:val="24"/>
          <w:shd w:val="clear" w:color="auto" w:fill="FFFFFF"/>
        </w:rPr>
        <w:lastRenderedPageBreak/>
        <w:t>区事务受理服务中心的所有服务事项接入网上政务大厅，实现实体政务大厅与网上政务大厅的衔接通办。</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优化政府运行机制。完善政府目标管理体系，制定实施政府工作目标的制定、执行、评估等制度，在区级政府全面推行目标管理。健全部门间协调配合机制，落实“十三五”规划纲要实施机制，强化“</w:t>
      </w:r>
      <w:r>
        <w:rPr>
          <w:rFonts w:asciiTheme="minorEastAsia" w:hAnsiTheme="minorEastAsia" w:cstheme="minorEastAsia" w:hint="eastAsia"/>
          <w:color w:val="000000"/>
          <w:sz w:val="24"/>
          <w:shd w:val="clear" w:color="auto" w:fill="FFFFFF"/>
        </w:rPr>
        <w:t>123</w:t>
      </w:r>
      <w:r>
        <w:rPr>
          <w:rFonts w:asciiTheme="minorEastAsia" w:hAnsiTheme="minorEastAsia" w:cstheme="minorEastAsia" w:hint="eastAsia"/>
          <w:color w:val="000000"/>
          <w:sz w:val="24"/>
          <w:shd w:val="clear" w:color="auto" w:fill="FFFFFF"/>
        </w:rPr>
        <w:t>45</w:t>
      </w:r>
      <w:r>
        <w:rPr>
          <w:rFonts w:asciiTheme="minorEastAsia" w:hAnsiTheme="minorEastAsia" w:cstheme="minorEastAsia" w:hint="eastAsia"/>
          <w:color w:val="000000"/>
          <w:sz w:val="24"/>
          <w:shd w:val="clear" w:color="auto" w:fill="FFFFFF"/>
        </w:rPr>
        <w:t>”市民服务热线的平台作用，全面开展政府部门效能评估，推动各项政策措施落地见效。</w:t>
      </w:r>
    </w:p>
    <w:p w14:paraId="157C9F2C" w14:textId="77777777" w:rsidR="007121BA" w:rsidRDefault="00710960">
      <w:pPr>
        <w:spacing w:line="360" w:lineRule="auto"/>
        <w:ind w:firstLineChars="100" w:firstLine="240"/>
        <w:jc w:val="left"/>
        <w:rPr>
          <w:rFonts w:ascii="微软雅黑" w:eastAsia="微软雅黑" w:hAnsi="微软雅黑" w:cs="微软雅黑"/>
          <w:color w:val="000000"/>
          <w:sz w:val="24"/>
          <w:shd w:val="clear" w:color="auto" w:fill="FFFFFF"/>
        </w:rPr>
      </w:pPr>
      <w:r>
        <w:rPr>
          <w:rFonts w:asciiTheme="minorEastAsia" w:hAnsiTheme="minorEastAsia" w:cstheme="minorEastAsia" w:hint="eastAsia"/>
          <w:color w:val="000000"/>
          <w:sz w:val="24"/>
          <w:shd w:val="clear" w:color="auto" w:fill="FFFFFF"/>
        </w:rPr>
        <w:t>（四）进一步改进政府作风。坚持从严从实，驰而不息抓好作风建设，推动改革发展不断取得新进步。</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持之以恒正风肃纪。深入贯彻中央八项规定精神和本市</w:t>
      </w:r>
      <w:r>
        <w:rPr>
          <w:rFonts w:asciiTheme="minorEastAsia" w:hAnsiTheme="minorEastAsia" w:cstheme="minorEastAsia" w:hint="eastAsia"/>
          <w:color w:val="000000"/>
          <w:sz w:val="24"/>
          <w:shd w:val="clear" w:color="auto" w:fill="FFFFFF"/>
        </w:rPr>
        <w:t>30</w:t>
      </w:r>
      <w:r>
        <w:rPr>
          <w:rFonts w:asciiTheme="minorEastAsia" w:hAnsiTheme="minorEastAsia" w:cstheme="minorEastAsia" w:hint="eastAsia"/>
          <w:color w:val="000000"/>
          <w:sz w:val="24"/>
          <w:shd w:val="clear" w:color="auto" w:fill="FFFFFF"/>
        </w:rPr>
        <w:t>条实施办法，坚决贯彻党内政治生活准则和党内监督条例，坚决落实廉洁自律准则和纪律处分条例，严守政治纪律、组织纪律、廉洁纪律、群众纪律、工作纪律和生活纪律。严格执行财经管理规定，坚决防止和纠正各种“四风”新问题。</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坚定不移反腐倡廉。严格落实“一岗双责”，继续探索廉政建设与业务工作</w:t>
      </w:r>
      <w:r>
        <w:rPr>
          <w:rFonts w:asciiTheme="minorEastAsia" w:hAnsiTheme="minorEastAsia" w:cstheme="minorEastAsia" w:hint="eastAsia"/>
          <w:color w:val="000000"/>
          <w:sz w:val="24"/>
          <w:shd w:val="clear" w:color="auto" w:fill="FFFFFF"/>
        </w:rPr>
        <w:t>的融合机制。聚焦权力运行风险点，完善权力运行的制约监督机制。坚持严肃教育、严明纪律、严格管理、严惩腐败，始终保持反腐高压态势。</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严格管理公务员队伍。全面推行公务员岗位履职责任制，强化公务员平时考核。推广分级分类培训，增强公务员的群众观点、法治思维、创新意识和履职能力。每一位政府工作人员特别是各级领导干部，都要不忘初心、继续前进，在勇于担当中干事创业，在苦干实干中为民服务，努力做人民满意的公务员。</w:t>
      </w:r>
      <w:r>
        <w:rPr>
          <w:rFonts w:asciiTheme="minorEastAsia" w:hAnsiTheme="minorEastAsia" w:cstheme="minorEastAsia" w:hint="eastAsia"/>
          <w:color w:val="000000"/>
          <w:sz w:val="24"/>
          <w:shd w:val="clear" w:color="auto" w:fill="FFFFFF"/>
        </w:rPr>
        <w:br/>
      </w:r>
      <w:r>
        <w:rPr>
          <w:rFonts w:asciiTheme="minorEastAsia" w:hAnsiTheme="minorEastAsia" w:cstheme="minorEastAsia" w:hint="eastAsia"/>
          <w:color w:val="000000"/>
          <w:sz w:val="24"/>
          <w:shd w:val="clear" w:color="auto" w:fill="FFFFFF"/>
        </w:rPr>
        <w:t xml:space="preserve">　　各位代表，做好今年工作，意义重大，任务艰巨。让我们更加紧密地团结在以习近平同志为核心的党中央周围，在中共</w:t>
      </w:r>
      <w:r>
        <w:rPr>
          <w:rFonts w:asciiTheme="minorEastAsia" w:hAnsiTheme="minorEastAsia" w:cstheme="minorEastAsia" w:hint="eastAsia"/>
          <w:color w:val="000000"/>
          <w:sz w:val="24"/>
          <w:shd w:val="clear" w:color="auto" w:fill="FFFFFF"/>
        </w:rPr>
        <w:t>上海市委的领导下，齐心协力，攻坚克难，加快建设“四个中心”和社会主义现代化国际大都市，为实现“两个一百年”奋斗目标、实现中华民族伟大复兴的中国梦而奋斗！</w:t>
      </w:r>
    </w:p>
    <w:sectPr w:rsidR="007121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B5A78E1"/>
    <w:multiLevelType w:val="singleLevel"/>
    <w:tmpl w:val="BB5A78E1"/>
    <w:lvl w:ilvl="0">
      <w:start w:val="3"/>
      <w:numFmt w:val="chineseCounting"/>
      <w:suff w:val="nothing"/>
      <w:lvlText w:val="（%1）"/>
      <w:lvlJc w:val="left"/>
      <w:rPr>
        <w:rFonts w:hint="eastAsia"/>
      </w:rPr>
    </w:lvl>
  </w:abstractNum>
  <w:abstractNum w:abstractNumId="1" w15:restartNumberingAfterBreak="0">
    <w:nsid w:val="E85C0544"/>
    <w:multiLevelType w:val="singleLevel"/>
    <w:tmpl w:val="E85C0544"/>
    <w:lvl w:ilvl="0">
      <w:start w:val="2"/>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1426A45"/>
    <w:rsid w:val="00710960"/>
    <w:rsid w:val="007121BA"/>
    <w:rsid w:val="02E97863"/>
    <w:rsid w:val="71426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5B958F"/>
  <w15:docId w15:val="{0F9B453C-8144-4062-9968-D77726D50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16</Pages>
  <Words>2168</Words>
  <Characters>12362</Characters>
  <Application>Microsoft Office Word</Application>
  <DocSecurity>0</DocSecurity>
  <Lines>103</Lines>
  <Paragraphs>29</Paragraphs>
  <ScaleCrop>false</ScaleCrop>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风吹着我向你跑来</dc:creator>
  <cp:lastModifiedBy>露露 温</cp:lastModifiedBy>
  <cp:revision>2</cp:revision>
  <dcterms:created xsi:type="dcterms:W3CDTF">2022-06-24T11:39:00Z</dcterms:created>
  <dcterms:modified xsi:type="dcterms:W3CDTF">2022-06-25T00:15:00Z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