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7CB87E" w14:textId="77777777" w:rsidR="00765A03" w:rsidRDefault="00765A03" w:rsidP="00765A03">
      <w:proofErr w:type="gramStart"/>
      <w:r>
        <w:t>宣城市</w:t>
      </w:r>
      <w:proofErr w:type="gramEnd"/>
      <w:r>
        <w:t>2006年政府工作报告</w:t>
      </w:r>
    </w:p>
    <w:p w14:paraId="3BBE860D" w14:textId="77777777" w:rsidR="00765A03" w:rsidRDefault="00765A03" w:rsidP="00765A03"/>
    <w:p w14:paraId="1729771E" w14:textId="77777777" w:rsidR="00765A03" w:rsidRDefault="00765A03" w:rsidP="00765A03">
      <w:r>
        <w:rPr>
          <w:rFonts w:hint="eastAsia"/>
        </w:rPr>
        <w:t>——在</w:t>
      </w:r>
      <w:r>
        <w:t>2006年2月17日在</w:t>
      </w:r>
      <w:proofErr w:type="gramStart"/>
      <w:r>
        <w:t>宣城市</w:t>
      </w:r>
      <w:proofErr w:type="gramEnd"/>
      <w:r>
        <w:t>第二届人民代表大会第一次会议上</w:t>
      </w:r>
    </w:p>
    <w:p w14:paraId="2CCB7DEF" w14:textId="77777777" w:rsidR="00765A03" w:rsidRDefault="00765A03" w:rsidP="00765A03"/>
    <w:p w14:paraId="15AB10F8" w14:textId="77777777" w:rsidR="00765A03" w:rsidRDefault="00765A03" w:rsidP="00765A03">
      <w:r>
        <w:rPr>
          <w:rFonts w:hint="eastAsia"/>
        </w:rPr>
        <w:t>市长</w:t>
      </w:r>
      <w:r>
        <w:t xml:space="preserve"> 高等榜</w:t>
      </w:r>
    </w:p>
    <w:p w14:paraId="5EB6B715" w14:textId="77777777" w:rsidR="00765A03" w:rsidRDefault="00765A03" w:rsidP="00765A03"/>
    <w:p w14:paraId="229A9B4A" w14:textId="77777777" w:rsidR="00765A03" w:rsidRDefault="00765A03" w:rsidP="00765A03">
      <w:r>
        <w:rPr>
          <w:rFonts w:hint="eastAsia"/>
        </w:rPr>
        <w:t>过去五年的工作回顾</w:t>
      </w:r>
    </w:p>
    <w:p w14:paraId="204426A0" w14:textId="77777777" w:rsidR="00765A03" w:rsidRDefault="00765A03" w:rsidP="00765A03"/>
    <w:p w14:paraId="718A7933" w14:textId="77777777" w:rsidR="00765A03" w:rsidRDefault="00765A03" w:rsidP="00765A03">
      <w:r>
        <w:rPr>
          <w:rFonts w:hint="eastAsia"/>
        </w:rPr>
        <w:t>经济持续快速发展。五年间</w:t>
      </w:r>
      <w:r>
        <w:t>,生产总值年均增长8.9%,人均生产总值达到1149美元;财政收入年均增长16.4%，总量比“九五”末翻一 番，由全省第14位上升到第11位。经济结构明显改善,工业的主导地位进一 步显现,五年累计完成工业投资 163.47亿元;规模以上工业企业由246家增加到432家,工业增加值年均增长16.4%，总量是“九五”末的2.1倍。农业和农村经济稳定发展,农业效益大幅提升，产业化、标准化水平位居全省前列。获得省级以上无公害、绿色和有机食品标志认证的农产品占全省总数的六分之一,省级以上农业产</w:t>
      </w:r>
      <w:r>
        <w:rPr>
          <w:rFonts w:hint="eastAsia"/>
        </w:rPr>
        <w:t>业化龙头企业占全省总数的九分之一。旅游业发展加快，成功加入了长三角旅游城市合作组织</w:t>
      </w:r>
      <w:r>
        <w:t>,五年接待游客实现旅游总收入分别比“九五”期间增长127%和163%。民营经济发展势头强劲，占经济总量比重达50%以上。县域经济在全省考评中总体处于领先位次,宁国市连续五年位居第一,有4个县进入全省前20位。</w:t>
      </w:r>
    </w:p>
    <w:p w14:paraId="685898C1" w14:textId="77777777" w:rsidR="00765A03" w:rsidRDefault="00765A03" w:rsidP="00765A03"/>
    <w:p w14:paraId="29E90E70" w14:textId="77777777" w:rsidR="00765A03" w:rsidRDefault="00765A03" w:rsidP="00765A03">
      <w:r>
        <w:rPr>
          <w:rFonts w:hint="eastAsia"/>
        </w:rPr>
        <w:t>改革开放加速推进。企业改革不断深入</w:t>
      </w:r>
      <w:r>
        <w:t>,国有集体中小企业改制基本完成。积极推进农村税费改革。粮食流通体制改革顺利实施。农村综合改革试点稳步推进。政府机构改革全面完成。事业单位改革不断深化，生产经营类</w:t>
      </w:r>
      <w:proofErr w:type="gramStart"/>
      <w:r>
        <w:t>事业单位转企改制</w:t>
      </w:r>
      <w:proofErr w:type="gramEnd"/>
      <w:r>
        <w:t>稳妥推行。在全省率先实施了乡镇行政区划调整，乡镇和行政村分别减少了40.3%和48.9%。公共财政支出改革、投资体制改革和金融保险业改革有序推进。招商引资位居全省前列，5 年新增外商投资企业98家， 累计利用外资2亿美元，利用省外资金150亿元。对外贸易快速增长,外贸出口年均增长40%，总额是2000</w:t>
      </w:r>
      <w:r>
        <w:rPr>
          <w:rFonts w:hint="eastAsia"/>
        </w:rPr>
        <w:t>年的</w:t>
      </w:r>
      <w:r>
        <w:t>5.8倍,经济外向度进一步提高。</w:t>
      </w:r>
    </w:p>
    <w:p w14:paraId="6CDBAEDC" w14:textId="77777777" w:rsidR="00765A03" w:rsidRDefault="00765A03" w:rsidP="00765A03"/>
    <w:p w14:paraId="42D01566" w14:textId="77777777" w:rsidR="00765A03" w:rsidRDefault="00765A03" w:rsidP="00765A03">
      <w:r>
        <w:rPr>
          <w:rFonts w:hint="eastAsia"/>
        </w:rPr>
        <w:t>基础设施建设步伐加快。五年累计完成全社会固定资产投资</w:t>
      </w:r>
      <w:r>
        <w:t>400亿元，年均增长34.3%。港口湾水库和马山埠闸、双桥闸建成并发挥效益。交通“九路八桥”工程全面完工,宣杭铁路复线建成通车，通达工程顺利实施,以干线铁路高速公路、国省道和县乡公路为骨架的现代综合交通体系加速形成。宣城50万伏变电所投入运营,城乡电网改造成效显著,城乡居民生活用电实现同网同价。</w:t>
      </w:r>
      <w:proofErr w:type="gramStart"/>
      <w:r>
        <w:t>宣城市</w:t>
      </w:r>
      <w:proofErr w:type="gramEnd"/>
      <w:r>
        <w:t>城市防洪、水阳江综合治理、宣城电厂和宁杭、扬千、宣铜高速以及</w:t>
      </w:r>
      <w:proofErr w:type="gramStart"/>
      <w:r>
        <w:t>芜</w:t>
      </w:r>
      <w:proofErr w:type="gramEnd"/>
      <w:r>
        <w:t>申运河宣城段等重大项目前期工作扎实推进。城镇化水平达到35%。</w:t>
      </w:r>
      <w:proofErr w:type="gramStart"/>
      <w:r>
        <w:t>宣城市</w:t>
      </w:r>
      <w:proofErr w:type="gramEnd"/>
      <w:r>
        <w:t>新区框架初步拉开,各县市旧城</w:t>
      </w:r>
      <w:r>
        <w:rPr>
          <w:rFonts w:hint="eastAsia"/>
        </w:rPr>
        <w:t>改造和新区开发步伐加快</w:t>
      </w:r>
      <w:r>
        <w:t>,小城镇综合改革试点工作成效明显。</w:t>
      </w:r>
    </w:p>
    <w:p w14:paraId="43D1BE0D" w14:textId="77777777" w:rsidR="00765A03" w:rsidRDefault="00765A03" w:rsidP="00765A03"/>
    <w:p w14:paraId="6074C3F3" w14:textId="77777777" w:rsidR="00765A03" w:rsidRDefault="00765A03" w:rsidP="00765A03">
      <w:r>
        <w:rPr>
          <w:rFonts w:hint="eastAsia"/>
        </w:rPr>
        <w:t>人民生活水平稳步提高。城市居民人均可支配收入、农民人均纯收入年均分别增长</w:t>
      </w:r>
      <w:r>
        <w:t>9.1%和6.7%。在全省率先建立了统一的城乡就业服务体系，新增就业岗位8.23万个,下岗失业人员再就业5.26万人。养老、失业、医疗等社会保障体系进一步健全和完善,以整村推进为重点的扶贫开发工作力度加大,贫困地区群众生产生活条件明显改善。</w:t>
      </w:r>
    </w:p>
    <w:p w14:paraId="7A8E2933" w14:textId="77777777" w:rsidR="00765A03" w:rsidRDefault="00765A03" w:rsidP="00765A03"/>
    <w:p w14:paraId="3ACF8742" w14:textId="77777777" w:rsidR="00765A03" w:rsidRDefault="00765A03" w:rsidP="00765A03">
      <w:r>
        <w:rPr>
          <w:rFonts w:hint="eastAsia"/>
        </w:rPr>
        <w:t>各项社会事业全面发展。高新技术产业和民营科技企业得到快速发展</w:t>
      </w:r>
      <w:r>
        <w:t>,专利事业发展势头强劲,循环经济崭露头角。基础教育得到巩固,高中阶段教育持续扩大,农村中小学布局调整和危房改造取得阶段性成果,学前教育、职业教育、民办教育和高等教育有了新的发展。群众性文艺活动蓬勃开展，文化市场监管与文物保护工作得到加强，申报获得“中国文房四宝之乡”称</w:t>
      </w:r>
      <w:r>
        <w:lastRenderedPageBreak/>
        <w:t>号,成功举办中国曹禺</w:t>
      </w:r>
      <w:proofErr w:type="gramStart"/>
      <w:r>
        <w:t>戏剧奖第</w:t>
      </w:r>
      <w:proofErr w:type="gramEnd"/>
      <w:r>
        <w:t xml:space="preserve"> 11届“飞彩杯”全国百优小品大赛。全民健身活动广泛开展,竞技体育在国际国内比赛中取得优异成绩。卫生改革和发展加快,</w:t>
      </w:r>
      <w:proofErr w:type="gramStart"/>
      <w:r>
        <w:t>抗击非典和</w:t>
      </w:r>
      <w:proofErr w:type="gramEnd"/>
      <w:r>
        <w:t>防控禽流感工作取得重大胜利;新</w:t>
      </w:r>
      <w:r>
        <w:rPr>
          <w:rFonts w:hint="eastAsia"/>
        </w:rPr>
        <w:t>型农村合作医疗制度试点工作稳步开展，人口出生率、自然增长率和出生人口性别比等主要指标保持全省先进水平。广播电视覆盖面进一</w:t>
      </w:r>
      <w:r>
        <w:t xml:space="preserve"> </w:t>
      </w:r>
      <w:proofErr w:type="gramStart"/>
      <w:r>
        <w:t>步扩大</w:t>
      </w:r>
      <w:proofErr w:type="gramEnd"/>
      <w:r>
        <w:t>,数字电视开通运行。全国第一次经济普查圆满完成。各项社会事业工作迈出新步伐。</w:t>
      </w:r>
    </w:p>
    <w:p w14:paraId="4684C106" w14:textId="77777777" w:rsidR="00765A03" w:rsidRDefault="00765A03" w:rsidP="00765A03"/>
    <w:p w14:paraId="6DEDD90C" w14:textId="77777777" w:rsidR="00765A03" w:rsidRDefault="00765A03" w:rsidP="00765A03">
      <w:r>
        <w:rPr>
          <w:rFonts w:hint="eastAsia"/>
        </w:rPr>
        <w:t>精神文明和民主法制建设不断加强。公民道德教育和精神文明创建活动广泛开展，深入开展以学习实践“三个代表”为主要内容的保持共产党员先进性教育活动</w:t>
      </w:r>
      <w:r>
        <w:t>,扎实推进机关效能建设。认真落实《行政许可法》和依法行政实施纲要,建立和完善政务服务中心。五年共办理人代会议案6件、人大代表建议291 件和政协委员提案401 件。“四五”普法和依法治理工作通过省考核验收。大力推进社区建设和村民自治工作,第五届、第六届村民委员会换届选举工作顺利完成。</w:t>
      </w:r>
    </w:p>
    <w:p w14:paraId="58AC8157" w14:textId="77777777" w:rsidR="00765A03" w:rsidRDefault="00765A03" w:rsidP="00765A03"/>
    <w:p w14:paraId="6CEADAAB" w14:textId="77777777" w:rsidR="00765A03" w:rsidRDefault="00765A03" w:rsidP="00765A03">
      <w:r>
        <w:rPr>
          <w:rFonts w:hint="eastAsia"/>
        </w:rPr>
        <w:t>刚刚过去的</w:t>
      </w:r>
      <w:r>
        <w:t>2005 年，是我市实施“十五”计划的最后一年。全市整体经济继续保持较快增长的良好势头。全市完成生产总值251.5亿元，同比增长11.3%;规模以上工业增加值49.54亿元，增长19.6%;财政收入20.94亿元，增长24.3%，其中地方财政收入11.25亿元,增长25.5%;全社会固定资产投资 134.54亿元,增长30%;社会消费品零售总额达到85.89亿元,增长11%,为近五年来最好水平;城市居民人均可支配收入7959元,农民人均纯收入3157元,分别增长11.3%和11%。实际利用外资6172万美元,增长5.2%;实际到位省外资金 58.3亿元,增长32%。外贸进出口总额2.04亿美元,其中出口1.72亿美元,分别增长30.9%和31.3%。与此同时,科技教育和各项社会事业进一步发展，社会政治保持稳定。</w:t>
      </w:r>
    </w:p>
    <w:p w14:paraId="08D3B9D3" w14:textId="77777777" w:rsidR="00765A03" w:rsidRDefault="00765A03" w:rsidP="00765A03"/>
    <w:p w14:paraId="3D8C961D" w14:textId="77777777" w:rsidR="00765A03" w:rsidRDefault="00765A03" w:rsidP="00765A03">
      <w:r>
        <w:rPr>
          <w:rFonts w:hint="eastAsia"/>
        </w:rPr>
        <w:t>今后五年的发展目标和战略任务</w:t>
      </w:r>
    </w:p>
    <w:p w14:paraId="5567B4CB" w14:textId="77777777" w:rsidR="00765A03" w:rsidRDefault="00765A03" w:rsidP="00765A03"/>
    <w:p w14:paraId="068FBCEC" w14:textId="77777777" w:rsidR="00765A03" w:rsidRDefault="00765A03" w:rsidP="00765A03">
      <w:r>
        <w:rPr>
          <w:rFonts w:hint="eastAsia"/>
        </w:rPr>
        <w:t>未来五年经济社会发展的指导思想是</w:t>
      </w:r>
      <w:r>
        <w:t>:以邓小平理论和“三个代表”重要思想为指导,全面贯彻落实科学发展观,以推进跨越式发展、在全省奋力崛起中争先进位为主题,以提高工业化和城镇化水平为核心,继续深入贯彻落实融入苏浙沪经济圈、“一主两翼”、民营经济为主的经济工作指导方针,扎实推进社会主义新农村建设,着力实施“861”行动计划,进一步加快改革开放,加大招商引资力度,推动管理体制转换、经济增长方式转变和经济结构转型,促进经济社会快速协调可持续发展和人的全面进步,为把宣城建设成为皖东南中等城市奠定坚实的基础。</w:t>
      </w:r>
    </w:p>
    <w:p w14:paraId="534F4FCC" w14:textId="77777777" w:rsidR="00765A03" w:rsidRDefault="00765A03" w:rsidP="00765A03"/>
    <w:p w14:paraId="24B52971" w14:textId="77777777" w:rsidR="00765A03" w:rsidRDefault="00765A03" w:rsidP="00765A03">
      <w:r>
        <w:rPr>
          <w:rFonts w:hint="eastAsia"/>
        </w:rPr>
        <w:t>未来五年经济社会发展的主要预期目标是</w:t>
      </w:r>
      <w:r>
        <w:t>:生产总值按可比价年均增长12%,2010年当年</w:t>
      </w:r>
      <w:proofErr w:type="gramStart"/>
      <w:r>
        <w:t>价经济</w:t>
      </w:r>
      <w:proofErr w:type="gramEnd"/>
      <w:r>
        <w:t>总量达到550亿元;财政收入突破45亿元;累计完成全社会固定资产投资1000亿元。资源利用率显著提高,单位国内生产总值能耗比“十五”</w:t>
      </w:r>
      <w:proofErr w:type="gramStart"/>
      <w:r>
        <w:t>末降低</w:t>
      </w:r>
      <w:proofErr w:type="gramEnd"/>
      <w:r>
        <w:t>20%左右。工业化、城镇化水平和非公有制经济比重、经济外向度有较大幅度提高;坚持东向发展,融入苏浙沪经济</w:t>
      </w:r>
      <w:proofErr w:type="gramStart"/>
      <w:r>
        <w:t>圈取得</w:t>
      </w:r>
      <w:proofErr w:type="gramEnd"/>
      <w:r>
        <w:t>重大进展;普及和巩固九年制义务教育,就业形势比较稳定,社会保障体系比较健全,贫困人口大幅减少;人民生活水平普遍提高,居住、交通、教育、文化、卫生和环境等条件显著改善;社会主义</w:t>
      </w:r>
      <w:r>
        <w:rPr>
          <w:rFonts w:hint="eastAsia"/>
        </w:rPr>
        <w:t>新农村示范村镇建设基本完成</w:t>
      </w:r>
      <w:r>
        <w:t>,农村面貌明显改观;社会治安和安全生产状况进一步好转,民主法制建设、精神文明建设与和谐宣城建设取得新进展。</w:t>
      </w:r>
    </w:p>
    <w:p w14:paraId="55038FD8" w14:textId="77777777" w:rsidR="00765A03" w:rsidRDefault="00765A03" w:rsidP="00765A03"/>
    <w:p w14:paraId="04B2295D" w14:textId="77777777" w:rsidR="00765A03" w:rsidRDefault="00765A03" w:rsidP="00765A03">
      <w:r>
        <w:rPr>
          <w:rFonts w:hint="eastAsia"/>
        </w:rPr>
        <w:t>今后五年经济和社会发展的主要任务是：</w:t>
      </w:r>
    </w:p>
    <w:p w14:paraId="41E98ABC" w14:textId="77777777" w:rsidR="00765A03" w:rsidRDefault="00765A03" w:rsidP="00765A03"/>
    <w:p w14:paraId="377C1FBF" w14:textId="77777777" w:rsidR="00765A03" w:rsidRDefault="00765A03" w:rsidP="00765A03">
      <w:r>
        <w:t>(</w:t>
      </w:r>
      <w:proofErr w:type="gramStart"/>
      <w:r>
        <w:t>一</w:t>
      </w:r>
      <w:proofErr w:type="gramEnd"/>
      <w:r>
        <w:t>)加速新型工业化进程,加快产业结构优化升级</w:t>
      </w:r>
    </w:p>
    <w:p w14:paraId="2FDAA6DF" w14:textId="77777777" w:rsidR="00765A03" w:rsidRDefault="00765A03" w:rsidP="00765A03"/>
    <w:p w14:paraId="72409399" w14:textId="77777777" w:rsidR="00765A03" w:rsidRDefault="00765A03" w:rsidP="00765A03">
      <w:r>
        <w:rPr>
          <w:rFonts w:hint="eastAsia"/>
        </w:rPr>
        <w:lastRenderedPageBreak/>
        <w:t>把工业作为推进跨越式发展的主要支撑力量</w:t>
      </w:r>
      <w:r>
        <w:t>,走新型工业化道路,着力提高工业在国民经济中的比重。坚持规模扩张和产业升级并举,加快培育一批产业层次高、增长能力强的新兴产业群。加快重大项目建设和企业重组步伐,培育若干户年销售收入超10亿元的大型企业;加大对中小企业的扶持,促进企业集聚发展,培育壮大一批特色明显、优势突出的块状经济。</w:t>
      </w:r>
    </w:p>
    <w:p w14:paraId="326B4593" w14:textId="77777777" w:rsidR="00765A03" w:rsidRDefault="00765A03" w:rsidP="00765A03"/>
    <w:p w14:paraId="5858EEF2" w14:textId="77777777" w:rsidR="00765A03" w:rsidRDefault="00765A03" w:rsidP="00765A03">
      <w:r>
        <w:rPr>
          <w:rFonts w:hint="eastAsia"/>
        </w:rPr>
        <w:t>加快发展现代服务业。以红色旅游、文化旅游、生态旅游为重点</w:t>
      </w:r>
      <w:r>
        <w:t>,加强景区景点建设,打造特色精品旅游线路;打响“中国文房四宝之乡”品牌,积极争创“全国优秀旅游城市”;加强旅游从业人员队伍建设和旅游商品开发,把旅游业培育成为新的支柱产业。加快市场体系和物流基地建设，构建和完善农村流通体系,壮大提升商贸流通业。加速发展金融保险、信息咨询、科技服务等新兴服务业，积极发展社区服务业，促进房地产业健康发展。</w:t>
      </w:r>
    </w:p>
    <w:p w14:paraId="66D38BE2" w14:textId="77777777" w:rsidR="00765A03" w:rsidRDefault="00765A03" w:rsidP="00765A03"/>
    <w:p w14:paraId="5CAA525D" w14:textId="77777777" w:rsidR="00765A03" w:rsidRDefault="00765A03" w:rsidP="00765A03">
      <w:r>
        <w:t>(二)大力推进城乡统筹发展,建设社会主义新农村</w:t>
      </w:r>
    </w:p>
    <w:p w14:paraId="0D269DE5" w14:textId="77777777" w:rsidR="00765A03" w:rsidRDefault="00765A03" w:rsidP="00765A03"/>
    <w:p w14:paraId="1D840115" w14:textId="77777777" w:rsidR="00765A03" w:rsidRDefault="00765A03" w:rsidP="00765A03">
      <w:r>
        <w:rPr>
          <w:rFonts w:hint="eastAsia"/>
        </w:rPr>
        <w:t>坚持“多予少取放活”</w:t>
      </w:r>
      <w:r>
        <w:t>,加大财政投入,加快农业和农村基础设施建设,推动政府公共服务职能向农村覆盖、城市基础设施向农村延伸、城市产业与农村对接,建立以工促农、以城带乡的长效机制。进一步巩固农村九年义务教育的成果,加强农村文化设施公共卫生和基本医疗服务体系建设基本建立覆盖全市的新型农村合作医疗制度建立完善农村最低生活保障、农村社会养老保险和医疗保险制度。加强社会主义新农村示范村镇建设,做到新宅体现特色、新村整洁优美。</w:t>
      </w:r>
    </w:p>
    <w:p w14:paraId="6C2A4084" w14:textId="77777777" w:rsidR="00765A03" w:rsidRDefault="00765A03" w:rsidP="00765A03"/>
    <w:p w14:paraId="2BFA0981" w14:textId="77777777" w:rsidR="00765A03" w:rsidRDefault="00765A03" w:rsidP="00765A03">
      <w:r>
        <w:rPr>
          <w:rFonts w:hint="eastAsia"/>
        </w:rPr>
        <w:t>大力发展效益农业。积极发展优质、高效、安全、生态农业</w:t>
      </w:r>
      <w:r>
        <w:t>,以名特优农产品和绿色食品为重点,建设一批优势农产品生产基地。调整种植业结构,发展高效特色经济作物;壮大畜牧水产业,把养殖业培育成农业支柱产业。积极推进农业标准化生产和产业化经营,壮大龙头企业,发展专业合作经济组织,培育知名品牌,大力开拓农产品销售市场。</w:t>
      </w:r>
    </w:p>
    <w:p w14:paraId="324B75F4" w14:textId="77777777" w:rsidR="00765A03" w:rsidRDefault="00765A03" w:rsidP="00765A03"/>
    <w:p w14:paraId="13F8CE30" w14:textId="77777777" w:rsidR="00765A03" w:rsidRDefault="00765A03" w:rsidP="00765A03">
      <w:r>
        <w:rPr>
          <w:rFonts w:hint="eastAsia"/>
        </w:rPr>
        <w:t>大力推进农村综合改革</w:t>
      </w:r>
      <w:r>
        <w:t>,建立农村基层管理新体制、公共产品供给新机制和社会化服务新体系。</w:t>
      </w:r>
    </w:p>
    <w:p w14:paraId="4B0AB1EC" w14:textId="77777777" w:rsidR="00765A03" w:rsidRDefault="00765A03" w:rsidP="00765A03"/>
    <w:p w14:paraId="74588432" w14:textId="77777777" w:rsidR="00765A03" w:rsidRDefault="00765A03" w:rsidP="00765A03">
      <w:r>
        <w:rPr>
          <w:rFonts w:hint="eastAsia"/>
        </w:rPr>
        <w:t>（三）推进中心城市和城镇建设</w:t>
      </w:r>
      <w:r>
        <w:t>,促进区域经济协调发展</w:t>
      </w:r>
    </w:p>
    <w:p w14:paraId="02D46DBA" w14:textId="77777777" w:rsidR="00765A03" w:rsidRDefault="00765A03" w:rsidP="00765A03"/>
    <w:p w14:paraId="2A8219EA" w14:textId="77777777" w:rsidR="00765A03" w:rsidRDefault="00765A03" w:rsidP="00765A03">
      <w:r>
        <w:rPr>
          <w:rFonts w:hint="eastAsia"/>
        </w:rPr>
        <w:t>严格执行城市总体规划和近期建设规划</w:t>
      </w:r>
      <w:r>
        <w:t>,加快新区建设和老城改造,完善配套服务设施,建成一批重点市政项目和体现宣城人文精神的标志性建筑,力争到2010年形成中等城市框架,城市建成区面积达到35平方公里,人口规模达到35万。积极推进县城和中心镇建设,形成特色鲜眀、优势明显的小城镇群。</w:t>
      </w:r>
    </w:p>
    <w:p w14:paraId="5C28F954" w14:textId="77777777" w:rsidR="00765A03" w:rsidRDefault="00765A03" w:rsidP="00765A03"/>
    <w:p w14:paraId="2AF1FBC3" w14:textId="77777777" w:rsidR="00765A03" w:rsidRDefault="00765A03" w:rsidP="00765A03">
      <w:r>
        <w:rPr>
          <w:rFonts w:hint="eastAsia"/>
        </w:rPr>
        <w:t>强化市区一体意识</w:t>
      </w:r>
      <w:r>
        <w:t>,建立健全市区联动发展机制加快发展城市经济,增强市级产业功能和综合实力,打造区域经济核心增长区。提高县域经济发展水平。大力扶持毗邻苏浙乡镇的发展,积极培育特色产业带。</w:t>
      </w:r>
    </w:p>
    <w:p w14:paraId="20541F10" w14:textId="77777777" w:rsidR="00765A03" w:rsidRDefault="00765A03" w:rsidP="00765A03"/>
    <w:p w14:paraId="56387DA1" w14:textId="77777777" w:rsidR="00765A03" w:rsidRDefault="00765A03" w:rsidP="00765A03">
      <w:r>
        <w:t>(四)全方位融入苏浙沪经济圈,进一步扩大对外开放</w:t>
      </w:r>
    </w:p>
    <w:p w14:paraId="50387B01" w14:textId="77777777" w:rsidR="00765A03" w:rsidRDefault="00765A03" w:rsidP="00765A03"/>
    <w:p w14:paraId="21D3B653" w14:textId="77777777" w:rsidR="00765A03" w:rsidRDefault="00765A03" w:rsidP="00765A03">
      <w:r>
        <w:rPr>
          <w:rFonts w:hint="eastAsia"/>
        </w:rPr>
        <w:t>坚持“融入”不动摇</w:t>
      </w:r>
      <w:r>
        <w:t>,争当安徽东向发展的排头兵。强力推进规划、产业、基础设施等方面的对接,建立健全长效合作机制。继续把招商引资放在经济工作的首位,坚持扩大规模与提高质量并重,创新招商方式,力争总量上有新突破、质量上有新提升。积极扩大对外贸易和经济技术</w:t>
      </w:r>
      <w:r>
        <w:lastRenderedPageBreak/>
        <w:t>合作,提高经济外向度。</w:t>
      </w:r>
    </w:p>
    <w:p w14:paraId="52064347" w14:textId="77777777" w:rsidR="00765A03" w:rsidRDefault="00765A03" w:rsidP="00765A03"/>
    <w:p w14:paraId="554FCC50" w14:textId="77777777" w:rsidR="00765A03" w:rsidRDefault="00765A03" w:rsidP="00765A03">
      <w:r>
        <w:rPr>
          <w:rFonts w:hint="eastAsia"/>
        </w:rPr>
        <w:t>加强基础设施建设</w:t>
      </w:r>
      <w:r>
        <w:t>,改善“融入”的硬环境。加快连接苏浙沪的通道建设,改造和新建农村公路5000公里。加快完善电网框架,推进“数字宣城”建设,形成覆盖全市的宽带多媒体信息基础网络和信息平台。大力发展开发区和工业园区,努力使其成为工业强市的骨干支撑、产业集群的重要载体。</w:t>
      </w:r>
    </w:p>
    <w:p w14:paraId="715E0AE0" w14:textId="77777777" w:rsidR="00765A03" w:rsidRDefault="00765A03" w:rsidP="00765A03"/>
    <w:p w14:paraId="3FD43035" w14:textId="77777777" w:rsidR="00765A03" w:rsidRDefault="00765A03" w:rsidP="00765A03">
      <w:r>
        <w:rPr>
          <w:rFonts w:hint="eastAsia"/>
        </w:rPr>
        <w:t>加快体制机制创新</w:t>
      </w:r>
      <w:r>
        <w:t>,优化“融入”的软环境。巩固企业改革成果,增强发展活力。清除民营经济发展的体制性障碍,保障非公有制经济的合法权益,鼓励和支持民营资本投资支柱产业、高新技术产业和现代服务业,参与基础设施、公用事业和社会公益事业建设,发展壮大民营经济。积极稳妥地推进事业单位改革,继续深化财政投资、金融和国有资产管理体制改革。</w:t>
      </w:r>
    </w:p>
    <w:p w14:paraId="4A4A2C68" w14:textId="77777777" w:rsidR="00765A03" w:rsidRDefault="00765A03" w:rsidP="00765A03"/>
    <w:p w14:paraId="1A9672BE" w14:textId="77777777" w:rsidR="00765A03" w:rsidRDefault="00765A03" w:rsidP="00765A03">
      <w:r>
        <w:t>(五)坚持可持续发展,建设资源节约型和环境友好型社会</w:t>
      </w:r>
    </w:p>
    <w:p w14:paraId="18BC9826" w14:textId="77777777" w:rsidR="00765A03" w:rsidRDefault="00765A03" w:rsidP="00765A03"/>
    <w:p w14:paraId="1625BB54" w14:textId="77777777" w:rsidR="00765A03" w:rsidRDefault="00765A03" w:rsidP="00765A03">
      <w:r>
        <w:rPr>
          <w:rFonts w:hint="eastAsia"/>
        </w:rPr>
        <w:t>优先发展先进技术型、节约能源型、环境保护型、生态建设型产业</w:t>
      </w:r>
      <w:r>
        <w:t>,淘汰消耗高、污染重、技术落后的工艺和产品。全面实施</w:t>
      </w:r>
      <w:proofErr w:type="gramStart"/>
      <w:r>
        <w:t>生态市</w:t>
      </w:r>
      <w:proofErr w:type="gramEnd"/>
      <w:r>
        <w:t>建设规划,以经济持续增长、污染持续下降、环境持续改善为目标,</w:t>
      </w:r>
    </w:p>
    <w:p w14:paraId="409050F8" w14:textId="77777777" w:rsidR="00765A03" w:rsidRDefault="00765A03" w:rsidP="00765A03"/>
    <w:p w14:paraId="7B7F108F" w14:textId="77777777" w:rsidR="00765A03" w:rsidRDefault="00765A03" w:rsidP="00765A03">
      <w:r>
        <w:rPr>
          <w:rFonts w:hint="eastAsia"/>
        </w:rPr>
        <w:t>加强环境保护</w:t>
      </w:r>
      <w:r>
        <w:t>,建设“生态宣城”。加快城市垃圾处理厂和污水处理厂建设,整治宛溪河、梅溪河、道叉河,打造山水园林城市。整治矿产资源开发利用秩序,依法保护和合理开发水源、土地、森林、矿产等自然资源。积极推进水土保持执法和综合治理,加强河湖水</w:t>
      </w:r>
      <w:proofErr w:type="gramStart"/>
      <w:r>
        <w:t>系保护</w:t>
      </w:r>
      <w:proofErr w:type="gramEnd"/>
      <w:r>
        <w:t>和整治,加大生态公益林建设力度,加快生态示范县市、示范乡镇和示范村建设。强化从源头防治污染,切实解决影响经济社会可持续发展、严重危害人民健康的环境问题。</w:t>
      </w:r>
    </w:p>
    <w:p w14:paraId="54AB2F51" w14:textId="77777777" w:rsidR="00765A03" w:rsidRDefault="00765A03" w:rsidP="00765A03"/>
    <w:p w14:paraId="46430985" w14:textId="77777777" w:rsidR="00765A03" w:rsidRDefault="00765A03" w:rsidP="00765A03">
      <w:r>
        <w:t>(六)加强和谐宣城建设,不断提高人民生活水平</w:t>
      </w:r>
    </w:p>
    <w:p w14:paraId="14D11E04" w14:textId="77777777" w:rsidR="00765A03" w:rsidRDefault="00765A03" w:rsidP="00765A03"/>
    <w:p w14:paraId="35794C1B" w14:textId="77777777" w:rsidR="00765A03" w:rsidRDefault="00765A03" w:rsidP="00765A03">
      <w:r>
        <w:rPr>
          <w:rFonts w:hint="eastAsia"/>
        </w:rPr>
        <w:t>坚持教育优先发展</w:t>
      </w:r>
      <w:r>
        <w:t>,强化政府对义务教育的保障责任,促进各类教育协调发展。深化科技体制改革,逐步建立以企业为主体、以市场为导向、产学研相结合的技术创新体系。实施“人才市”战略。完善公共卫生和医疗服务体系。深化文化体制改革繁荣文化事业,发展文化产业。积极推进“教体结合”,大力开展全民健身运动,提高群众身体素质和竞技体育水平。加强人口计划生育工作,稳定低生育水平,提高出生人口素质。</w:t>
      </w:r>
    </w:p>
    <w:p w14:paraId="09697AAF" w14:textId="77777777" w:rsidR="00765A03" w:rsidRDefault="00765A03" w:rsidP="00765A03"/>
    <w:p w14:paraId="2E943B01" w14:textId="77777777" w:rsidR="00765A03" w:rsidRDefault="00765A03" w:rsidP="00765A03">
      <w:r>
        <w:rPr>
          <w:rFonts w:hint="eastAsia"/>
        </w:rPr>
        <w:t>支持百姓创业</w:t>
      </w:r>
      <w:r>
        <w:t>,促进群众就业,力争城市居民人均可支配收入、农民人均纯收入年均分别增长10%和8%。加强劳动力市场建设,强化就业技能培训,健全就业服务体系和市场导向的就业机制。完善城镇职工基本养老和医疗、失业、工伤保险制度,建立职工生育保险和失地农民生活保障制度,健全最低生活保障和社会救助制度,落实扶残助残措施,逐步建立与经济发展水平相适应的社会保障体系。加强社会治安综合治理,坚持依法治市,加强民主法制和精神文明建设。</w:t>
      </w:r>
    </w:p>
    <w:p w14:paraId="07A86E62" w14:textId="77777777" w:rsidR="00765A03" w:rsidRDefault="00765A03" w:rsidP="00765A03"/>
    <w:p w14:paraId="639F50FC" w14:textId="77777777" w:rsidR="00765A03" w:rsidRDefault="00765A03" w:rsidP="00765A03">
      <w:r>
        <w:rPr>
          <w:rFonts w:hint="eastAsia"/>
        </w:rPr>
        <w:t>扎实做好</w:t>
      </w:r>
      <w:r>
        <w:t>2006年的各项工作</w:t>
      </w:r>
    </w:p>
    <w:p w14:paraId="71F2B3E7" w14:textId="77777777" w:rsidR="00765A03" w:rsidRDefault="00765A03" w:rsidP="00765A03"/>
    <w:p w14:paraId="06EC9564" w14:textId="77777777" w:rsidR="00765A03" w:rsidRDefault="00765A03" w:rsidP="00765A03">
      <w:r>
        <w:t xml:space="preserve"> </w:t>
      </w:r>
    </w:p>
    <w:p w14:paraId="3D2BC32B" w14:textId="77777777" w:rsidR="00765A03" w:rsidRDefault="00765A03" w:rsidP="00765A03"/>
    <w:p w14:paraId="52EB180B" w14:textId="77777777" w:rsidR="00765A03" w:rsidRDefault="00765A03" w:rsidP="00765A03">
      <w:r>
        <w:rPr>
          <w:rFonts w:hint="eastAsia"/>
        </w:rPr>
        <w:t>今年经济社会发展的主要预期目标是</w:t>
      </w:r>
      <w:r>
        <w:t>:生产总值增长12% ;财政收入增长15%;全社会固定资产</w:t>
      </w:r>
      <w:r>
        <w:lastRenderedPageBreak/>
        <w:t>投资增长20%以上;实际利用外资7000万美元,利用省外资金60亿元;城市居民人均可支配收入、农民人均纯收入分别增长10%左右和8%左右;城镇登记失业率控制在4.5%以内;人口自然增长率控制在5%o以内。重点抓好以下八项工作:</w:t>
      </w:r>
    </w:p>
    <w:p w14:paraId="20064C85" w14:textId="77777777" w:rsidR="00765A03" w:rsidRDefault="00765A03" w:rsidP="00765A03"/>
    <w:p w14:paraId="2CB23AB9" w14:textId="77777777" w:rsidR="00765A03" w:rsidRDefault="00765A03" w:rsidP="00765A03">
      <w:r>
        <w:t>(</w:t>
      </w:r>
      <w:proofErr w:type="gramStart"/>
      <w:r>
        <w:t>一</w:t>
      </w:r>
      <w:proofErr w:type="gramEnd"/>
      <w:r>
        <w:t>)努力保持经济平稳较快发展</w:t>
      </w:r>
    </w:p>
    <w:p w14:paraId="4C838BB8" w14:textId="77777777" w:rsidR="00765A03" w:rsidRDefault="00765A03" w:rsidP="00765A03"/>
    <w:p w14:paraId="6D93FABE" w14:textId="77777777" w:rsidR="00765A03" w:rsidRDefault="00765A03" w:rsidP="00765A03">
      <w:r>
        <w:rPr>
          <w:rFonts w:hint="eastAsia"/>
        </w:rPr>
        <w:t>坚持走新型工业化路子</w:t>
      </w:r>
      <w:r>
        <w:t xml:space="preserve">,进一 </w:t>
      </w:r>
      <w:proofErr w:type="gramStart"/>
      <w:r>
        <w:t>步突出</w:t>
      </w:r>
      <w:proofErr w:type="gramEnd"/>
      <w:r>
        <w:t>工业强市。加快发展高新技术产业，培育新的增长点。全面推进中小企业促进工程,继续推动企业联合重组,促进亏损企业扭亏增盈，加强企业质量管理,提高工业经济效益。</w:t>
      </w:r>
    </w:p>
    <w:p w14:paraId="61073040" w14:textId="77777777" w:rsidR="00765A03" w:rsidRDefault="00765A03" w:rsidP="00765A03"/>
    <w:p w14:paraId="6BD2F05F" w14:textId="77777777" w:rsidR="00765A03" w:rsidRDefault="00765A03" w:rsidP="00765A03">
      <w:r>
        <w:rPr>
          <w:rFonts w:hint="eastAsia"/>
        </w:rPr>
        <w:t>积极开拓消费市场</w:t>
      </w:r>
      <w:r>
        <w:t>,加快发展现代服务业。重点抓好敬亭山、扬子鳄湖、泾县云岭、绩溪龙川、旌德江村等景区景点的开发建设,举办第二届中国.宣城文房四宝之</w:t>
      </w:r>
      <w:proofErr w:type="gramStart"/>
      <w:r>
        <w:t>乡文化</w:t>
      </w:r>
      <w:proofErr w:type="gramEnd"/>
      <w:r>
        <w:t>旅游节,启动“全国优秀旅游城市”创建工作。加快传统服务业的改造和提升,发展连锁</w:t>
      </w:r>
    </w:p>
    <w:p w14:paraId="165C66A6" w14:textId="77777777" w:rsidR="00765A03" w:rsidRDefault="00765A03" w:rsidP="00765A03"/>
    <w:p w14:paraId="71DAA4C6" w14:textId="77777777" w:rsidR="00765A03" w:rsidRDefault="00765A03" w:rsidP="00765A03">
      <w:r>
        <w:rPr>
          <w:rFonts w:hint="eastAsia"/>
        </w:rPr>
        <w:t>经营物流配送、电子商务等新型流通方式</w:t>
      </w:r>
      <w:r>
        <w:t>,着力构建农村现代流通网络。大力发展金融保险、信息咨询、科技服务等现代服务业，引导和规范房地产业健康发展。</w:t>
      </w:r>
    </w:p>
    <w:p w14:paraId="6BF04227" w14:textId="77777777" w:rsidR="00765A03" w:rsidRDefault="00765A03" w:rsidP="00765A03"/>
    <w:p w14:paraId="7B26C6AE" w14:textId="77777777" w:rsidR="00765A03" w:rsidRDefault="00765A03" w:rsidP="00765A03">
      <w:r>
        <w:rPr>
          <w:rFonts w:hint="eastAsia"/>
        </w:rPr>
        <w:t>加快发展城市经济</w:t>
      </w:r>
      <w:r>
        <w:t>,壮大县域经济实力。集中力量,市区联动,以项目建设为抓手，加强市经济技术开发区、宣州工业园及工业新区建设。大力推进社区建设,积极发展区街经济,优化城市经济结构。坚持新区拓展与老城改造并举,加强宣城市区建设,实施道路交通、电力通信、供排水等重点市政设施的建设改造,增强经济发展的承载力。以县城、中心镇为重点,以工业园区和工业集中区为平台,以中小企业和民营经济为主体,加快县域经济发展。</w:t>
      </w:r>
    </w:p>
    <w:p w14:paraId="19A0EC70" w14:textId="77777777" w:rsidR="00765A03" w:rsidRDefault="00765A03" w:rsidP="00765A03"/>
    <w:p w14:paraId="4D9B3577" w14:textId="77777777" w:rsidR="00765A03" w:rsidRDefault="00765A03" w:rsidP="00765A03">
      <w:r>
        <w:t>(二)全面启动社会主义新农村建设</w:t>
      </w:r>
    </w:p>
    <w:p w14:paraId="565EF996" w14:textId="77777777" w:rsidR="00765A03" w:rsidRDefault="00765A03" w:rsidP="00765A03"/>
    <w:p w14:paraId="1499C3CA" w14:textId="77777777" w:rsidR="00765A03" w:rsidRDefault="00765A03" w:rsidP="00765A03">
      <w:r>
        <w:rPr>
          <w:rFonts w:hint="eastAsia"/>
        </w:rPr>
        <w:t>落实扶持粮食生产的各项政策措施</w:t>
      </w:r>
      <w:r>
        <w:t>,推广良种良法和农业先进适用技术,加快特色农产品基地建设。调整和完善家禽业发展规划,优化区域布局,实行科学化,规模化和规范化养殖。推进以南</w:t>
      </w:r>
      <w:proofErr w:type="gramStart"/>
      <w:r>
        <w:t>漪</w:t>
      </w:r>
      <w:proofErr w:type="gramEnd"/>
      <w:r>
        <w:t>湖为中心、水阳江和郎川河为两翼的特种水产养殖区建设。继续实施“552强龙工程”,扶持重点龙头企业加快发展。加快农业标准化示范区建设,继续开展无公害、绿色、有机食品和产品认证工作,培育、创建并利用好农产品品牌。</w:t>
      </w:r>
    </w:p>
    <w:p w14:paraId="69F8DD1E" w14:textId="77777777" w:rsidR="00765A03" w:rsidRDefault="00765A03" w:rsidP="00765A03"/>
    <w:p w14:paraId="0B47C5B5" w14:textId="77777777" w:rsidR="00765A03" w:rsidRDefault="00765A03" w:rsidP="00765A03">
      <w:r>
        <w:rPr>
          <w:rFonts w:hint="eastAsia"/>
        </w:rPr>
        <w:t>加快农村综合改革步伐</w:t>
      </w:r>
      <w:r>
        <w:t>,建立以服务“三农’”为核心的农村工作新机制。大力发展农民专业合作组织和行业协会。认真实施土地整理项目，依法规范农村土地使用权流转,加强动物疫病防疫体系建设,抓好重大动物疫病和人畜共患病的防控。加强与苏浙沪地区的劳务合作,发展壮大劳务经济。进一步加强农民负担监管,巩固农村税费改革成果。</w:t>
      </w:r>
    </w:p>
    <w:p w14:paraId="5B786341" w14:textId="77777777" w:rsidR="00765A03" w:rsidRDefault="00765A03" w:rsidP="00765A03"/>
    <w:p w14:paraId="34849ECA" w14:textId="77777777" w:rsidR="00765A03" w:rsidRDefault="00765A03" w:rsidP="00765A03">
      <w:r>
        <w:rPr>
          <w:rFonts w:hint="eastAsia"/>
        </w:rPr>
        <w:t>改善农村基础设施</w:t>
      </w:r>
      <w:r>
        <w:t>,提高农村公共服务水平。加强农田水利基本建设,加快农业综合执法队伍建设,加强农资市场的监管,继续加大农村基础设施建设投入,强化村镇规划、建设和管理,改善农村生产生活条件和人居环境。</w:t>
      </w:r>
    </w:p>
    <w:p w14:paraId="5ECC6D9E" w14:textId="77777777" w:rsidR="00765A03" w:rsidRDefault="00765A03" w:rsidP="00765A03"/>
    <w:p w14:paraId="6396361D" w14:textId="77777777" w:rsidR="00765A03" w:rsidRDefault="00765A03" w:rsidP="00765A03">
      <w:r>
        <w:t>(三) 大力提高招商引资和外向型经济水平</w:t>
      </w:r>
    </w:p>
    <w:p w14:paraId="14A6F012" w14:textId="77777777" w:rsidR="00765A03" w:rsidRDefault="00765A03" w:rsidP="00765A03"/>
    <w:p w14:paraId="6354ADD7" w14:textId="77777777" w:rsidR="00765A03" w:rsidRDefault="00765A03" w:rsidP="00765A03">
      <w:r>
        <w:rPr>
          <w:rFonts w:hint="eastAsia"/>
        </w:rPr>
        <w:t>坚持把苏浙沪地区作为招商引资的主攻方向</w:t>
      </w:r>
      <w:r>
        <w:t>,突出工业招商，加强开发区、工业园区基础设施建设和制度创新,完善和强化服务功能。加快培育与苏浙沪对接的商品市场体系,构建覆盖</w:t>
      </w:r>
      <w:r>
        <w:lastRenderedPageBreak/>
        <w:t>苏浙沪的营销网络。</w:t>
      </w:r>
    </w:p>
    <w:p w14:paraId="429E0000" w14:textId="77777777" w:rsidR="00765A03" w:rsidRDefault="00765A03" w:rsidP="00765A03"/>
    <w:p w14:paraId="4272D33F" w14:textId="77777777" w:rsidR="00765A03" w:rsidRDefault="00765A03" w:rsidP="00765A03">
      <w:r>
        <w:rPr>
          <w:rFonts w:hint="eastAsia"/>
        </w:rPr>
        <w:t>加快东向通道建设</w:t>
      </w:r>
      <w:r>
        <w:t>,加强与苏浙沪地区的要素对接。加快宁杭高速、</w:t>
      </w:r>
      <w:proofErr w:type="gramStart"/>
      <w:r>
        <w:t>扬千高速</w:t>
      </w:r>
      <w:proofErr w:type="gramEnd"/>
      <w:r>
        <w:t>和</w:t>
      </w:r>
      <w:proofErr w:type="gramStart"/>
      <w:r>
        <w:t>芜</w:t>
      </w:r>
      <w:proofErr w:type="gramEnd"/>
      <w:r>
        <w:t>申运河宣城段等重大项目建设的前期工作。加强产品创新、银企合作和金融、信息服务工作,吸引更多的苏浙沪客商来宣城投资创业。完善人才柔性流动政策,吸纳并充分利用苏浙</w:t>
      </w:r>
      <w:proofErr w:type="gramStart"/>
      <w:r>
        <w:t>沪人才</w:t>
      </w:r>
      <w:proofErr w:type="gramEnd"/>
      <w:r>
        <w:t>和科技成果。</w:t>
      </w:r>
    </w:p>
    <w:p w14:paraId="4A1EEA28" w14:textId="77777777" w:rsidR="00765A03" w:rsidRDefault="00765A03" w:rsidP="00765A03"/>
    <w:p w14:paraId="1F09EB4E" w14:textId="77777777" w:rsidR="00765A03" w:rsidRDefault="00765A03" w:rsidP="00765A03">
      <w:r>
        <w:rPr>
          <w:rFonts w:hint="eastAsia"/>
        </w:rPr>
        <w:t>积极转变对外贸易增长方式</w:t>
      </w:r>
      <w:r>
        <w:t>,扩大进出口规模。实施多元化战略,鼓励技术引进,大力发展进出口贸易和加工贸易。优化出口商品结构,加快汽车零部件、纺织服装、文房四宝、医药产品、机电和农产品等出口基地建设,提高出口商品的综合竞争力,保持对外贸易快速增长。</w:t>
      </w:r>
    </w:p>
    <w:p w14:paraId="5A94E2F4" w14:textId="77777777" w:rsidR="00765A03" w:rsidRDefault="00765A03" w:rsidP="00765A03"/>
    <w:p w14:paraId="1CD39FC2" w14:textId="77777777" w:rsidR="00765A03" w:rsidRDefault="00765A03" w:rsidP="00765A03">
      <w:r>
        <w:t>(四)进一步加大项目建设力度</w:t>
      </w:r>
    </w:p>
    <w:p w14:paraId="7DA48547" w14:textId="77777777" w:rsidR="00765A03" w:rsidRDefault="00765A03" w:rsidP="00765A03"/>
    <w:p w14:paraId="2B99F0A7" w14:textId="77777777" w:rsidR="00765A03" w:rsidRDefault="00765A03" w:rsidP="00765A03">
      <w:r>
        <w:rPr>
          <w:rFonts w:hint="eastAsia"/>
        </w:rPr>
        <w:t>继续大力组织实施“</w:t>
      </w:r>
      <w:r>
        <w:t>861"行动计划,开工建设宣城电厂一期、宣城海螺水泥一期以及新鸿发汽车零部件二期、宁国水泥厂余热发电、郎溪锦富箱包扩建等一 批重大项目，加快非PVC药膜、新和成皖南药业保健品,和</w:t>
      </w:r>
      <w:proofErr w:type="gramStart"/>
      <w:r>
        <w:t>威饲料</w:t>
      </w:r>
      <w:proofErr w:type="gramEnd"/>
      <w:r>
        <w:t>、裕华纺织、绩溪工业链条、泾县宣纸城、旌德麻业等续建项目进度,确保如期竣工,发挥效益。</w:t>
      </w:r>
    </w:p>
    <w:p w14:paraId="4BB1F3E2" w14:textId="77777777" w:rsidR="00765A03" w:rsidRDefault="00765A03" w:rsidP="00765A03"/>
    <w:p w14:paraId="04E60E4E" w14:textId="77777777" w:rsidR="00765A03" w:rsidRDefault="00765A03" w:rsidP="00765A03">
      <w:r>
        <w:rPr>
          <w:rFonts w:hint="eastAsia"/>
        </w:rPr>
        <w:t>加大城市建设力度，完成梅溪路与</w:t>
      </w:r>
      <w:proofErr w:type="gramStart"/>
      <w:r>
        <w:rPr>
          <w:rFonts w:hint="eastAsia"/>
        </w:rPr>
        <w:t>昭亭路</w:t>
      </w:r>
      <w:proofErr w:type="gramEnd"/>
      <w:r>
        <w:rPr>
          <w:rFonts w:hint="eastAsia"/>
        </w:rPr>
        <w:t>立交桥、</w:t>
      </w:r>
      <w:proofErr w:type="gramStart"/>
      <w:r>
        <w:rPr>
          <w:rFonts w:hint="eastAsia"/>
        </w:rPr>
        <w:t>昭亭南路</w:t>
      </w:r>
      <w:proofErr w:type="gramEnd"/>
      <w:r>
        <w:rPr>
          <w:rFonts w:hint="eastAsia"/>
        </w:rPr>
        <w:t>续建工程和市广电中心、青少年活动中心主体工程</w:t>
      </w:r>
      <w:r>
        <w:t>;继续</w:t>
      </w:r>
      <w:proofErr w:type="gramStart"/>
      <w:r>
        <w:t>抓好府山广场</w:t>
      </w:r>
      <w:proofErr w:type="gramEnd"/>
      <w:r>
        <w:t>、天然气利用和市公安指挥中心等建设工程;开工建设市第三水厂,加快垃圾处理厂建设进度,力争开工建设污水处理厂;改善市区东出口通道，实施鳌峰东路延伸段、</w:t>
      </w:r>
      <w:proofErr w:type="gramStart"/>
      <w:r>
        <w:t>公跨铁</w:t>
      </w:r>
      <w:proofErr w:type="gramEnd"/>
      <w:r>
        <w:t>立交桥、水阳江大道延伸段等重点工程,重建凤凰桥,建设梅溪路人行天桥;推进经济适用房和</w:t>
      </w:r>
      <w:proofErr w:type="gramStart"/>
      <w:r>
        <w:t>廉租房</w:t>
      </w:r>
      <w:proofErr w:type="gramEnd"/>
      <w:r>
        <w:t>建设,继续实施市区北门旧城改造和环境综合整治;加快市体育中心、职业技术学院新校区和图书馆新馆建设的前期工作。实施宣铜高速公路宣城段、宣城至富阳500</w:t>
      </w:r>
      <w:proofErr w:type="gramStart"/>
      <w:r>
        <w:t>千伏等</w:t>
      </w:r>
      <w:r>
        <w:rPr>
          <w:rFonts w:hint="eastAsia"/>
        </w:rPr>
        <w:t>输变电</w:t>
      </w:r>
      <w:proofErr w:type="gramEnd"/>
      <w:r>
        <w:rPr>
          <w:rFonts w:hint="eastAsia"/>
        </w:rPr>
        <w:t>建设工程</w:t>
      </w:r>
      <w:r>
        <w:t>;继续扎实推进</w:t>
      </w:r>
      <w:proofErr w:type="gramStart"/>
      <w:r>
        <w:t>宣城市</w:t>
      </w:r>
      <w:proofErr w:type="gramEnd"/>
      <w:r>
        <w:t>城市防洪、水阳江综合治理工程的前期工作,争取早日开工建设。</w:t>
      </w:r>
    </w:p>
    <w:p w14:paraId="08BF7AB7" w14:textId="77777777" w:rsidR="00765A03" w:rsidRDefault="00765A03" w:rsidP="00765A03"/>
    <w:p w14:paraId="34D370AF" w14:textId="77777777" w:rsidR="00765A03" w:rsidRDefault="00765A03" w:rsidP="00765A03">
      <w:r>
        <w:t>(五)积极推进机制体制创新</w:t>
      </w:r>
    </w:p>
    <w:p w14:paraId="2E96B7E0" w14:textId="77777777" w:rsidR="00765A03" w:rsidRDefault="00765A03" w:rsidP="00765A03"/>
    <w:p w14:paraId="6718DF18" w14:textId="77777777" w:rsidR="00765A03" w:rsidRDefault="00765A03" w:rsidP="00765A03">
      <w:r>
        <w:rPr>
          <w:rFonts w:hint="eastAsia"/>
        </w:rPr>
        <w:t>巩固企业改革成果，全面深化企业内部改革</w:t>
      </w:r>
      <w:r>
        <w:t>,加快建立现代企业制度。依法加强税收和非税收入征管,确保完成年度收入任务。深化公共财政支出改革和部门预算编制改革,完善国库集中收付制度，加强审计监督，提高财政资金使用效益。分类推进事业单位改革,规范发展各类中介组织。认真组织实施国家机关和事业单位工资制度改革,规范市直单位津补贴分配和管理工作。开展档案管理模式改革,调整国家档案资源的归属和流向。继续推进投融资体制改革,完善中小企业融资担保等服务体系,加强银企合作，加大对中小企业的有效信贷投入。积极支持金融体制改革,深化农</w:t>
      </w:r>
      <w:r>
        <w:rPr>
          <w:rFonts w:hint="eastAsia"/>
        </w:rPr>
        <w:t>村信用社改革</w:t>
      </w:r>
      <w:r>
        <w:t>,探索开展农业保险。积极开展“全民创业行动”,大力发展民营经济。支持能人创办领办各类企业，鼓励外出人员回乡创业。落实民营经济发展的各项促进</w:t>
      </w:r>
    </w:p>
    <w:p w14:paraId="403389F0" w14:textId="77777777" w:rsidR="00765A03" w:rsidRDefault="00765A03" w:rsidP="00765A03"/>
    <w:p w14:paraId="143F9D73" w14:textId="77777777" w:rsidR="00765A03" w:rsidRDefault="00765A03" w:rsidP="00765A03">
      <w:r>
        <w:rPr>
          <w:rFonts w:hint="eastAsia"/>
        </w:rPr>
        <w:t>政策</w:t>
      </w:r>
      <w:r>
        <w:t>,降低创业门槛,完善服务体系。</w:t>
      </w:r>
    </w:p>
    <w:p w14:paraId="6787EF69" w14:textId="77777777" w:rsidR="00765A03" w:rsidRDefault="00765A03" w:rsidP="00765A03"/>
    <w:p w14:paraId="64F8768B" w14:textId="77777777" w:rsidR="00765A03" w:rsidRDefault="00765A03" w:rsidP="00765A03">
      <w:r>
        <w:t>(六)大力发展人才和科技教育事业</w:t>
      </w:r>
    </w:p>
    <w:p w14:paraId="2AE8A5D0" w14:textId="77777777" w:rsidR="00765A03" w:rsidRDefault="00765A03" w:rsidP="00765A03"/>
    <w:p w14:paraId="3A2DE4F2" w14:textId="77777777" w:rsidR="00765A03" w:rsidRDefault="00765A03" w:rsidP="00765A03">
      <w:r>
        <w:rPr>
          <w:rFonts w:hint="eastAsia"/>
        </w:rPr>
        <w:t>进一步加大对教育的投入，深入实施素质教育</w:t>
      </w:r>
      <w:r>
        <w:t>,突出抓好薄弱学校改造,整合教育资源，加强</w:t>
      </w:r>
      <w:r>
        <w:lastRenderedPageBreak/>
        <w:t>教师队伍建设和管理，提高九年制义务教育的质量。规范发展幼儿教育,扩大高中阶段办学规模,加快发展职业教育,大力促进特殊教育和高等教育发展,科学规划和发展民办教育。</w:t>
      </w:r>
    </w:p>
    <w:p w14:paraId="0DB4DD3A" w14:textId="77777777" w:rsidR="00765A03" w:rsidRDefault="00765A03" w:rsidP="00765A03"/>
    <w:p w14:paraId="6E97AE38" w14:textId="77777777" w:rsidR="00765A03" w:rsidRDefault="00765A03" w:rsidP="00765A03">
      <w:r>
        <w:rPr>
          <w:rFonts w:hint="eastAsia"/>
        </w:rPr>
        <w:t>研究制定鼓励科技创新的政策措施，巩固与发展产学研合作成果，促进科技成果转化和产业升级。大力发展民营科技企业。加强农村科技信息网络建设</w:t>
      </w:r>
      <w:r>
        <w:t>,巩固“1515”农业科技推广示范工程成果。</w:t>
      </w:r>
    </w:p>
    <w:p w14:paraId="4C03845E" w14:textId="77777777" w:rsidR="00765A03" w:rsidRDefault="00765A03" w:rsidP="00765A03"/>
    <w:p w14:paraId="3DF9E4E3" w14:textId="77777777" w:rsidR="00765A03" w:rsidRDefault="00765A03" w:rsidP="00765A03">
      <w:r>
        <w:rPr>
          <w:rFonts w:hint="eastAsia"/>
        </w:rPr>
        <w:t>加快培育优秀党政人才、企业经营管理人才、专业技术人才、农村实用技术人才和高技能人才</w:t>
      </w:r>
      <w:r>
        <w:t>,完善人才市场体系,建立合理的人才配置和流动机制。积极推进事业单位人事制度改革,逐步建立与市场经济相适应的人才选拔管理机制。</w:t>
      </w:r>
    </w:p>
    <w:p w14:paraId="36CEB108" w14:textId="77777777" w:rsidR="00765A03" w:rsidRDefault="00765A03" w:rsidP="00765A03"/>
    <w:p w14:paraId="326A4E35" w14:textId="77777777" w:rsidR="00765A03" w:rsidRDefault="00765A03" w:rsidP="00765A03">
      <w:r>
        <w:t>(七) 加快循环经济发展和“生态宣城”建设</w:t>
      </w:r>
    </w:p>
    <w:p w14:paraId="334719FA" w14:textId="77777777" w:rsidR="00765A03" w:rsidRDefault="00765A03" w:rsidP="00765A03"/>
    <w:p w14:paraId="49BC53AD" w14:textId="77777777" w:rsidR="00765A03" w:rsidRDefault="00765A03" w:rsidP="00765A03">
      <w:r>
        <w:rPr>
          <w:rFonts w:hint="eastAsia"/>
        </w:rPr>
        <w:t>优化资源利用方式</w:t>
      </w:r>
      <w:r>
        <w:t>,大力推广节能降耗,切实抓好土地、水、森林、矿产等资源的保护与合理开发利用,减少能源资源消耗。运用循环经济理念,加快调整产业结构、产品结构和能源消费结构,促进经济增长方式的转变。</w:t>
      </w:r>
    </w:p>
    <w:p w14:paraId="58E2F51A" w14:textId="77777777" w:rsidR="00765A03" w:rsidRDefault="00765A03" w:rsidP="00765A03"/>
    <w:p w14:paraId="15E1DDCF" w14:textId="77777777" w:rsidR="00765A03" w:rsidRDefault="00765A03" w:rsidP="00765A03">
      <w:r>
        <w:rPr>
          <w:rFonts w:hint="eastAsia"/>
        </w:rPr>
        <w:t>继续抓好生态示范县</w:t>
      </w:r>
      <w:r>
        <w:t>(市、区)试点和生态经济示范基地建设工作，开展环境优美乡镇创建活动,启动农村小康环保行动计划,争创一批生态品牌。加强环保监控能力建设,建立健全生态环境安全预警系统,加大对重点污染源的监控，防止重大危害环境事件发生。</w:t>
      </w:r>
    </w:p>
    <w:p w14:paraId="15070F3D" w14:textId="77777777" w:rsidR="00765A03" w:rsidRDefault="00765A03" w:rsidP="00765A03"/>
    <w:p w14:paraId="4AE0641C" w14:textId="77777777" w:rsidR="00765A03" w:rsidRDefault="00765A03" w:rsidP="00765A03">
      <w:r>
        <w:t>(八)着力解决群众关注的热点难点问题</w:t>
      </w:r>
    </w:p>
    <w:p w14:paraId="1D6D74EB" w14:textId="77777777" w:rsidR="00765A03" w:rsidRDefault="00765A03" w:rsidP="00765A03"/>
    <w:p w14:paraId="0B2B20AF" w14:textId="77777777" w:rsidR="00765A03" w:rsidRDefault="00765A03" w:rsidP="00765A03">
      <w:r>
        <w:rPr>
          <w:rFonts w:hint="eastAsia"/>
        </w:rPr>
        <w:t>认真落实就业促进政策措施，加强就业服务体系建设。继续开展就业技能培训</w:t>
      </w:r>
      <w:r>
        <w:t>,加强再就业园区建设,全年力争新增就业岗位1.7万个，所安置8000名下岗失业人员再就业,其中“4050”人员再就业2000人。进一步完善养老、失业、工伤、医疗保险制度,继续确保养老金、失业金按时足额发放，做好以非公有制企业职工为重点的</w:t>
      </w:r>
      <w:proofErr w:type="gramStart"/>
      <w:r>
        <w:t>社会保险扩面征缴</w:t>
      </w:r>
      <w:proofErr w:type="gramEnd"/>
      <w:r>
        <w:t>工作，规范企业退休人员社会化管理服务。完善</w:t>
      </w:r>
      <w:proofErr w:type="gramStart"/>
      <w:r>
        <w:t>城乡低保和</w:t>
      </w:r>
      <w:proofErr w:type="gramEnd"/>
      <w:r>
        <w:t>社会救助制度,抓好扶贫开发和救灾工作。</w:t>
      </w:r>
    </w:p>
    <w:p w14:paraId="10918DBA" w14:textId="77777777" w:rsidR="00765A03" w:rsidRDefault="00765A03" w:rsidP="00765A03"/>
    <w:p w14:paraId="3AF6DC3B" w14:textId="77777777" w:rsidR="00765A03" w:rsidRDefault="00765A03" w:rsidP="00765A03">
      <w:r>
        <w:rPr>
          <w:rFonts w:hint="eastAsia"/>
        </w:rPr>
        <w:t>深化城镇医疗卫生体制改革，继续完善疾病预防控制</w:t>
      </w:r>
      <w:r>
        <w:t>,医疗救治和公共卫生信息体系，加强重大传染病、地方病防治。加强文化设施建设,加快发展文化产业。开展全市非物质文化遗产普查工作。广泛开展全民健身活动，力争在省第十一届运动会上取得好成绩。以争创人口和计划生育先进县为重点,继续推进计生综合改革,稳定低生育水平。</w:t>
      </w:r>
    </w:p>
    <w:p w14:paraId="2B6B9E19" w14:textId="77777777" w:rsidR="00765A03" w:rsidRDefault="00765A03" w:rsidP="00765A03"/>
    <w:p w14:paraId="5A9CF6AD" w14:textId="77777777" w:rsidR="00765A03" w:rsidRDefault="00765A03" w:rsidP="00765A03">
      <w:r>
        <w:rPr>
          <w:rFonts w:hint="eastAsia"/>
        </w:rPr>
        <w:t>加强法制宣传教育和依法治理工作，落实社会治安综合治理各项措施，严厉打击各类犯罪活动。强市场物价监管</w:t>
      </w:r>
      <w:r>
        <w:t>,努力保持价格总水平的基本稳定。继续整顿和规范食品药品市场，保障人民群众身体健康。加强和改进信访工作，依法解决各类社会矛盾。</w:t>
      </w:r>
    </w:p>
    <w:p w14:paraId="52B043A2" w14:textId="77777777" w:rsidR="00765A03" w:rsidRDefault="00765A03" w:rsidP="00765A03"/>
    <w:p w14:paraId="4F1F7032" w14:textId="77777777" w:rsidR="00765A03" w:rsidRDefault="00765A03" w:rsidP="00765A03">
      <w:r>
        <w:rPr>
          <w:rFonts w:hint="eastAsia"/>
        </w:rPr>
        <w:t>加强国防动员、人民防空和后备力量建设，支持驻宣解放军和武警、消防部队建设</w:t>
      </w:r>
      <w:r>
        <w:t>,深入开展“双拥”工作。认真开展全国第二次农业普查。积极推进民族、宗教、外事、侨务和对台工作,关心老龄工作,支持残疾人事业,促进工商、质量技术监督、新闻出版、地震、气象、文物、地方志等各项工作全面进步。</w:t>
      </w:r>
    </w:p>
    <w:p w14:paraId="04201FE9" w14:textId="77777777" w:rsidR="00765A03" w:rsidRDefault="00765A03" w:rsidP="00765A03"/>
    <w:p w14:paraId="5F74D6C7" w14:textId="77777777" w:rsidR="00765A03" w:rsidRDefault="00765A03" w:rsidP="00765A03">
      <w:r>
        <w:rPr>
          <w:rFonts w:hint="eastAsia"/>
        </w:rPr>
        <w:t>切实加强政府自身建设</w:t>
      </w:r>
    </w:p>
    <w:p w14:paraId="206085C8" w14:textId="77777777" w:rsidR="00765A03" w:rsidRDefault="00765A03" w:rsidP="00765A03"/>
    <w:p w14:paraId="31F91C4E" w14:textId="77777777" w:rsidR="00765A03" w:rsidRDefault="00765A03" w:rsidP="00765A03">
      <w:r>
        <w:rPr>
          <w:rFonts w:hint="eastAsia"/>
        </w:rPr>
        <w:t>加快职能转变</w:t>
      </w:r>
      <w:r>
        <w:t>,推进管理创新。进一步把政府职能转到经济调节、市场监管、社会管理和公共服务上来,加快自然灾害、事故灾难、公共卫生和社会安全等危机防控体系建设,增强保障公共安全和处置突发事件的能力。积极推进政企分开、政资分开、政事分开、政府与中介组织分开,继续减少和规范行政审批,完善政务服务中心功能,推进行政许可事项规范化运作。加强电子政务建设,创新政府工作流程,降低行政成本,建设行为规范、运转协调、公正透明、廉洁高效的行政管理机制。</w:t>
      </w:r>
    </w:p>
    <w:p w14:paraId="3CBF9D39" w14:textId="77777777" w:rsidR="00765A03" w:rsidRDefault="00765A03" w:rsidP="00765A03"/>
    <w:p w14:paraId="1DFF7916" w14:textId="77777777" w:rsidR="00765A03" w:rsidRDefault="00765A03" w:rsidP="00765A03">
      <w:r>
        <w:rPr>
          <w:rFonts w:hint="eastAsia"/>
        </w:rPr>
        <w:t>提高决策水平</w:t>
      </w:r>
      <w:r>
        <w:t>,规范行政行为。强化决策责任,优化决策程序,建立健全领导、专家、群众相结合的决策机制,促进决策科学化、民主化。积极支持政协发挥政治协商、民主监督、参政议政作用,主动听取各民主党派、无党派人士和工会、共青团、妇联、工商联等群众团体的建议与意见。认真执行市</w:t>
      </w:r>
      <w:proofErr w:type="gramStart"/>
      <w:r>
        <w:t>人大决议</w:t>
      </w:r>
      <w:proofErr w:type="gramEnd"/>
      <w:r>
        <w:t>和决定,改革行政执法体制,加强行政执法监督,继续实行行政执法责任制和执法过错责任追究制,规范政府行为。</w:t>
      </w:r>
    </w:p>
    <w:p w14:paraId="6CD5119D" w14:textId="77777777" w:rsidR="00765A03" w:rsidRDefault="00765A03" w:rsidP="00765A03"/>
    <w:p w14:paraId="047349DA" w14:textId="45119EF5" w:rsidR="005C37A7" w:rsidRDefault="00765A03" w:rsidP="00765A03">
      <w:r>
        <w:rPr>
          <w:rFonts w:hint="eastAsia"/>
        </w:rPr>
        <w:t>加强效能建设</w:t>
      </w:r>
      <w:r>
        <w:t>,切实改进作风。继续加强行政效能建设,严格执行机关效能建设“六条”禁令,完善和落实考核机制,加强行政监管、效能监察和社会监督,确保政令畅通。严格控制机构和人员编制,切实精简会议、文件和事务性应酬活动。加</w:t>
      </w:r>
      <w:proofErr w:type="gramStart"/>
      <w:r>
        <w:t>强行风政风</w:t>
      </w:r>
      <w:proofErr w:type="gramEnd"/>
      <w:r>
        <w:t>建设,强化政府服务职能,勤政廉政。建立健全教育、制度、监督并重的惩治和预防腐败体系,严肃查处违法违纪案件,坚决纠正损害群众利益的不正之风,维护政府的良好形象。</w:t>
      </w:r>
    </w:p>
    <w:sectPr w:rsidR="005C37A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A90"/>
    <w:rsid w:val="005C37A7"/>
    <w:rsid w:val="00765A03"/>
    <w:rsid w:val="00E44A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BCFEC8-1C51-498E-B0F1-3A7A90C92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1370</Words>
  <Characters>7815</Characters>
  <Application>Microsoft Office Word</Application>
  <DocSecurity>0</DocSecurity>
  <Lines>65</Lines>
  <Paragraphs>18</Paragraphs>
  <ScaleCrop>false</ScaleCrop>
  <Company/>
  <LinksUpToDate>false</LinksUpToDate>
  <CharactersWithSpaces>9167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2023-06-18T12:59:00Z</dcterms:created>
  <dcterms:modified xsi:type="dcterms:W3CDTF">2023-06-18T12:59:00Z</dcterms:modified>
</cp:coreProperties>
</file>