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CB5D" w14:textId="77777777" w:rsidR="00C062C2" w:rsidRDefault="00C062C2" w:rsidP="00C062C2">
      <w:r>
        <w:rPr>
          <w:rFonts w:hint="eastAsia"/>
        </w:rPr>
        <w:t>——</w:t>
      </w:r>
      <w:r>
        <w:t>2020年1月4日在池州市第四届人民代表大会第三次会议上</w:t>
      </w:r>
    </w:p>
    <w:p w14:paraId="2F4F8255" w14:textId="77777777" w:rsidR="00C062C2" w:rsidRDefault="00C062C2" w:rsidP="00C062C2"/>
    <w:p w14:paraId="1847BEAA" w14:textId="77777777" w:rsidR="00C062C2" w:rsidRDefault="00C062C2" w:rsidP="00C062C2">
      <w:r>
        <w:rPr>
          <w:rFonts w:hint="eastAsia"/>
        </w:rPr>
        <w:t xml:space="preserve">　　池州市人民政府代市长</w:t>
      </w:r>
      <w:r>
        <w:t xml:space="preserve"> 操龙灿</w:t>
      </w:r>
    </w:p>
    <w:p w14:paraId="136A33B0" w14:textId="77777777" w:rsidR="00C062C2" w:rsidRDefault="00C062C2" w:rsidP="00C062C2"/>
    <w:p w14:paraId="6C4D95B1" w14:textId="77777777" w:rsidR="00C062C2" w:rsidRDefault="00C062C2" w:rsidP="00C062C2">
      <w:r>
        <w:rPr>
          <w:rFonts w:hint="eastAsia"/>
        </w:rPr>
        <w:t xml:space="preserve">　　各位代表：</w:t>
      </w:r>
    </w:p>
    <w:p w14:paraId="77748E53" w14:textId="77777777" w:rsidR="00C062C2" w:rsidRDefault="00C062C2" w:rsidP="00C062C2"/>
    <w:p w14:paraId="4D84FD10" w14:textId="77777777" w:rsidR="00C062C2" w:rsidRDefault="00C062C2" w:rsidP="00C062C2">
      <w:r>
        <w:rPr>
          <w:rFonts w:hint="eastAsia"/>
        </w:rPr>
        <w:t xml:space="preserve">　　现在，我代表市人民政府，向大会报告工作，请予审议，并请市政协委员和其他列席人员提出意见。</w:t>
      </w:r>
    </w:p>
    <w:p w14:paraId="01ED32D9" w14:textId="77777777" w:rsidR="00C062C2" w:rsidRDefault="00C062C2" w:rsidP="00C062C2"/>
    <w:p w14:paraId="03C44EC1" w14:textId="77777777" w:rsidR="00C062C2" w:rsidRDefault="00C062C2" w:rsidP="00C062C2">
      <w:r>
        <w:rPr>
          <w:rFonts w:hint="eastAsia"/>
        </w:rPr>
        <w:t xml:space="preserve">　　一、</w:t>
      </w:r>
      <w:r>
        <w:t>2019年工作回顾</w:t>
      </w:r>
    </w:p>
    <w:p w14:paraId="1D0E0421" w14:textId="77777777" w:rsidR="00C062C2" w:rsidRDefault="00C062C2" w:rsidP="00C062C2"/>
    <w:p w14:paraId="3DC1316F" w14:textId="77777777" w:rsidR="00C062C2" w:rsidRDefault="00C062C2" w:rsidP="00C062C2">
      <w:r>
        <w:rPr>
          <w:rFonts w:hint="eastAsia"/>
        </w:rPr>
        <w:t xml:space="preserve">　　刚刚过去的一年，我们坚持以习近平新时代中国特色社会主义思想为指导，全面贯彻党的十九大和十九届二中、三中、四中全会精神，在省委、省政府和市委的坚强领导下，坚持稳中求进工作总基调，坚持新发展理念，以供给侧结构性改革为主线，扎实做好稳增长、促改革、调结构、惠民生、防风险、保稳定各项工作，全市经济运行稳中有进、进中向好，市四届人大二次会议确定的目标任务较好完成，如期实现</w:t>
      </w:r>
      <w:r>
        <w:t>2017-2019年经济发展三年计划目标，社会大局和谐稳定。预计，地区生产总值增长7.8%左右，财政收入增长5%，规模以上工业增加值增长11%，</w:t>
      </w:r>
      <w:r>
        <w:rPr>
          <w:rFonts w:hint="eastAsia"/>
        </w:rPr>
        <w:t>固定资产投资增长</w:t>
      </w:r>
      <w:r>
        <w:t>10%，社会消费品零售总额增长10.2%，城乡居民人均可支配收入分别增长9%、9.1%。</w:t>
      </w:r>
    </w:p>
    <w:p w14:paraId="3792368B" w14:textId="77777777" w:rsidR="00C062C2" w:rsidRDefault="00C062C2" w:rsidP="00C062C2"/>
    <w:p w14:paraId="7F43521A" w14:textId="77777777" w:rsidR="00C062C2" w:rsidRDefault="00C062C2" w:rsidP="00C062C2">
      <w:r>
        <w:rPr>
          <w:rFonts w:hint="eastAsia"/>
        </w:rPr>
        <w:t xml:space="preserve">　　一年来，主要做了以下工作：</w:t>
      </w:r>
    </w:p>
    <w:p w14:paraId="54B1A6F4" w14:textId="77777777" w:rsidR="00C062C2" w:rsidRDefault="00C062C2" w:rsidP="00C062C2"/>
    <w:p w14:paraId="3E5ED40E" w14:textId="77777777" w:rsidR="00C062C2" w:rsidRDefault="00C062C2" w:rsidP="00C062C2">
      <w:r>
        <w:rPr>
          <w:rFonts w:hint="eastAsia"/>
        </w:rPr>
        <w:t xml:space="preserve">　　（一）深入落实“六稳”工作要求，实体经济持续健康发展。扩大有效投资。组建装配式建筑产业基地等</w:t>
      </w:r>
      <w:r>
        <w:t>8个重大项目工作专班，实施556个市重点项目，贝腾智能装备制造等180个亿元以上项目开工建设，长九一期等85个项目竣工投产，53个项目列入省稳投资重大工程包。工业投资增长30%，增速居全省前列。强化金融支持。新增信贷投放68亿元，直接融资41.8亿元。390户小微企业获得无还本续贷12.6亿元，新增“税融通”贷款6.7亿元，普惠型小微企业贷款增长13.8%。1家企业IPO成功过会。着力稳外贸稳外资。新增国家级外贸</w:t>
      </w:r>
      <w:r>
        <w:rPr>
          <w:rFonts w:hint="eastAsia"/>
        </w:rPr>
        <w:t>转型升级基地</w:t>
      </w:r>
      <w:r>
        <w:t>1个，建成第5家保税仓库，在第二届进口博览会上成功签订全省最大进口订单，第5次入选“中国外贸百强城市”，进出口总额7.7亿美元。实际利用外资3.9亿美元。稳定和扩大就业。常态化开展“2+N”就业招聘活动，发放稳岗补贴0.9亿元、创业担保贷款1.1亿元，新增城镇就业2.2万人、技能人才1万人。优化营商环境。实施“营商环境提升年”九大行动，常态化开展“四送一服”双千工程，帮助企业解决资金、用工、土地等实际问题1405个。全面落实减税降费政策，减轻企业负担18.1亿元。兑现市级政策奖补资金1.7亿元。</w:t>
      </w:r>
      <w:r>
        <w:rPr>
          <w:rFonts w:hint="eastAsia"/>
        </w:rPr>
        <w:t>新登记注册企业</w:t>
      </w:r>
      <w:r>
        <w:t>5387户、增长26%。</w:t>
      </w:r>
    </w:p>
    <w:p w14:paraId="56F9E8C3" w14:textId="77777777" w:rsidR="00C062C2" w:rsidRDefault="00C062C2" w:rsidP="00C062C2"/>
    <w:p w14:paraId="4C636C36" w14:textId="77777777" w:rsidR="00C062C2" w:rsidRDefault="00C062C2" w:rsidP="00C062C2">
      <w:r>
        <w:rPr>
          <w:rFonts w:hint="eastAsia"/>
        </w:rPr>
        <w:t xml:space="preserve">　　（二）着力夯实产业基础，发展新动能加快积聚。持续强化科技创新。实施新时代英才计划、高新技术企业三年倍增计划，引进高层次人才团队</w:t>
      </w:r>
      <w:r>
        <w:t>3个，入选省“115”产业创新团队4个，新增省级企业技术研发机构10个，设立池州学院半导体产业学院，新增发明专利67件，净增高新技术企业26家，技术合同交易额增长36%，战略性新兴产业产值、高新技术产业增加值分别增长31.3%、19.4%。大力发展先进制造业。扎实开展“三比一增”专项行动，实施省级半导体战新基地新三年建设计划，实现产值65亿元、增长20.4%，文香信息智慧黑板获2019世界制造业大会创新产品金奖。成功举办装配式建筑产业发展峰会，全省最大的PC构件工厂长智建工一期建成投产。实施100个企业技改提升示范项目，完成技改投资62</w:t>
      </w:r>
      <w:r>
        <w:lastRenderedPageBreak/>
        <w:t>亿元。新增国家专精特新“小巨人”企业1家、省专精特新企业13家。贵池区入列全省制造业发展增速10快区。青阳县获批省级机电装备特色产业集群(基地)。培育发展旅游大健康产业。九华山入选世界地质公园，新增1家4A级旅游景区，开工建设牯牛降旅游度假村等7个亿元以上项目，开展10个乡村旅游示范村创建，牵头举办“美好大皖南、迎客长三角”系列推介活动，打造“花开四</w:t>
      </w:r>
      <w:r>
        <w:rPr>
          <w:rFonts w:hint="eastAsia"/>
        </w:rPr>
        <w:t>季·诗韵池州”文旅品牌，接待游客量、旅游总收入分别增长</w:t>
      </w:r>
      <w:r>
        <w:t>10.2%、12.3%，过夜游客380万人次。青阳县入选2019年中国县域旅游竞争力百强县。创成省级医养结合综合示范区。新增省级特色小镇1个、试验小镇3个。成功举办国际马拉松、国际徒步大会、国际体育舞蹈大赛和第5届省老年人运动会，“池马”入选中国体育旅游精品项目。加快发展现代农业。建成高标准农田7.6万亩，粮食总产64.8万吨。发展稻渔综合种养面积6万亩，改造无性系茶园1万亩，九华黄精种植面积扩大到1.5万亩。创建省示范合作社6个、家庭农场8个，规上农产</w:t>
      </w:r>
      <w:r>
        <w:rPr>
          <w:rFonts w:hint="eastAsia"/>
        </w:rPr>
        <w:t>品加工企业达到</w:t>
      </w:r>
      <w:r>
        <w:t>111家。富硒食品销售收入达到10亿元。新增百万元农村产品网销企业10家。</w:t>
      </w:r>
    </w:p>
    <w:p w14:paraId="1D3B389F" w14:textId="77777777" w:rsidR="00C062C2" w:rsidRDefault="00C062C2" w:rsidP="00C062C2"/>
    <w:p w14:paraId="03F7FFE9" w14:textId="77777777" w:rsidR="00C062C2" w:rsidRDefault="00C062C2" w:rsidP="00C062C2">
      <w:r>
        <w:rPr>
          <w:rFonts w:hint="eastAsia"/>
        </w:rPr>
        <w:t xml:space="preserve">　　（三）加大基础设施补短板力度，城乡融合发展深入推进。加强城市规划建设管理。启动市县国土空间总体规划编制。在全国首批海绵城市试点建设终期考核中位居前列，平天湖（西部）生态湿地建成开放，老港区长江岸线及秋浦河故道一期生态修复工程完工，清溪塔周边和</w:t>
      </w:r>
      <w:r>
        <w:t>3个城市出入口环境整治成效明显。牧之路互通立交建成通车，沿江路全线贯通，城市路网格局进一步优化。新开通城市公交线路3条。完成城市排水防涝三年行动目标任务，内涝防治标准达到中等以上城市水平。文明城市创建深入推进，市县两级数字化城市管理平台全面建成，城市生活垃圾分类试点</w:t>
      </w:r>
      <w:r>
        <w:rPr>
          <w:rFonts w:hint="eastAsia"/>
        </w:rPr>
        <w:t>稳步推进，生活垃圾焚烧发电项目一期投入运行，整治背街后巷</w:t>
      </w:r>
      <w:r>
        <w:t>11条，城市管理效能考核居全省首位。强化交通等基础设施建设。池州长江公路大桥建成通车，池黄高铁正式开工，德上高速池州段22座隧道全面施工，G318池州至殷汇段等4条国省干线一级公路、东至经开区铁水联运项目开工建设。完成青通河航道市域内整治工程，秋浦河航道整治工程开工建设，江口港区三期、长九码头一期建成运营。平天湖三站基本建成，6处中小河流治理、19座小型水库除险加固、2座泵站工程全面完工。灯塔220千伏等5个骨干电网工程竣工投运，总装机240兆瓦的2个</w:t>
      </w:r>
      <w:r>
        <w:rPr>
          <w:rFonts w:hint="eastAsia"/>
        </w:rPr>
        <w:t>渔光互补光伏项目、</w:t>
      </w:r>
      <w:r>
        <w:t>1个风电项目并网发电。持续改善农村人居环境。33个乡镇政府驻地、71个中心村污水处理设施基本建成，农村改厕2.3万户，危房改造861户，农村生活垃圾无害化处理率95%。建成美丽乡村省级中心村68个和省级示范村35个、重点示范村9个，农村自来水普及率93.5%。复垦整理土地6600亩，“四好农村路”扩面延伸1373公里。</w:t>
      </w:r>
    </w:p>
    <w:p w14:paraId="5C214072" w14:textId="77777777" w:rsidR="00C062C2" w:rsidRDefault="00C062C2" w:rsidP="00C062C2"/>
    <w:p w14:paraId="02B2351A" w14:textId="77777777" w:rsidR="00C062C2" w:rsidRDefault="00C062C2" w:rsidP="00C062C2">
      <w:r>
        <w:rPr>
          <w:rFonts w:hint="eastAsia"/>
        </w:rPr>
        <w:t xml:space="preserve">　　（四）聚焦解决突出问题，三大攻坚战取得关键进展。坚决有力防范化解重大风险。持续开展非法集资排查处置、互联网金融专项整治、不合规交易场所清理整治等行动，实行政府债务限额和利息支出占比“双控”，政府债务风险总体可控，守住了不发生系统性风险的底线。尽锐出战精准脱贫。扎实开展“重精准、补短板、促攻坚”专项行动，全力打好“四季攻势”，</w:t>
      </w:r>
      <w:r>
        <w:t>133个驻村工作队、1.8万帮扶责任人聚力攻坚，投入财政专项扶贫资金2.8亿元，实施扶贫项目1430个，建成扶贫车间49个，全面完成中央专项巡视和国家、省考核评估反馈问题整改，1.42万贫困人口稳定脱贫，贫困发生率降至0.12%，石台县脱贫摘帽各项指标均已达标。强力推进污染防治攻坚。扎实开展“三大一强”专项攻坚行动，“3+N”突出生态环境问题整改深入推进。严格落实“五控”措施，在全省率先开展柴油车及非道路移动源尾气排放治理，创新推行“以票管源”治超模式，6家矿山入选国家级绿色矿山，环境空气质量保持全省前列。开展新一轮长江入河排污口排查，基本完成长江池州段“三无”采砂船舶拆解，提前1年实施长江池州段全面禁捕，完成县级饮用水备用水源地保护区划定，地表水国控断面水质优良率100%，秋浦河获评</w:t>
      </w:r>
      <w:r>
        <w:rPr>
          <w:rFonts w:hint="eastAsia"/>
        </w:rPr>
        <w:t>长江经济带美丽河流。完成</w:t>
      </w:r>
      <w:r>
        <w:t>122家重点行业企业用地土壤污染状</w:t>
      </w:r>
      <w:r>
        <w:lastRenderedPageBreak/>
        <w:t>况调查。畜禽养殖废弃物资源化利用率、秸秆综合利用率分别达85%、90%。造林绿化3万亩。荣获2019中国最具生态竞争力城市。</w:t>
      </w:r>
    </w:p>
    <w:p w14:paraId="09ABD834" w14:textId="77777777" w:rsidR="00C062C2" w:rsidRDefault="00C062C2" w:rsidP="00C062C2"/>
    <w:p w14:paraId="2091E763" w14:textId="77777777" w:rsidR="00C062C2" w:rsidRDefault="00C062C2" w:rsidP="00C062C2">
      <w:r>
        <w:rPr>
          <w:rFonts w:hint="eastAsia"/>
        </w:rPr>
        <w:t xml:space="preserve">　　（五）强化体制机制创新，改革开放迈出重要步伐。重点领域改革取得新成效。“一网一门一次”改革扎实推进，新政务服务大厅正式启用，事项办理实现“最多跑一次”，企业开办、不动产登记办理时限分别压缩至</w:t>
      </w:r>
      <w:r>
        <w:t>3个、5个工作日，工程建设项目审批制度改革基本完成，长三角政务服务“一网通办”开通运行。实施市经开区、池州高新区体制改革与机制创新。完成市直经营性国有资产清查，市交通投资集团组建挂牌。基本完成农村集体产权制度改革，489个村完成“三变”改革，年收入50万元以上集体经济强村达到40个。开放合作取得新进展。列入长三角27</w:t>
      </w:r>
      <w:r>
        <w:rPr>
          <w:rFonts w:hint="eastAsia"/>
        </w:rPr>
        <w:t>个中心区城市，制定实施融入长三角一体化发展行动方案，</w:t>
      </w:r>
      <w:r>
        <w:t>6个开发区与沪苏浙开发区建立战略合作关系，入选长三角区域养老一体化首批试点城市。引进省外亿元项目160个、到位资金520亿元，2019世界制造业大会签约的21个项目全部完成工商注册登记、资金到位进度快于全省平均水平。</w:t>
      </w:r>
    </w:p>
    <w:p w14:paraId="186676AF" w14:textId="77777777" w:rsidR="00C062C2" w:rsidRDefault="00C062C2" w:rsidP="00C062C2"/>
    <w:p w14:paraId="2DE3C4DF" w14:textId="77777777" w:rsidR="00C062C2" w:rsidRDefault="00C062C2" w:rsidP="00C062C2">
      <w:r>
        <w:rPr>
          <w:rFonts w:hint="eastAsia"/>
        </w:rPr>
        <w:t xml:space="preserve">　　（六）优化公共服务供给，民生和社会建设不断加强。</w:t>
      </w:r>
      <w:r>
        <w:t>33项民生工程全面完成，民生类支出137.5亿元，占财政总支出85.2%。退休人员养老金人均月增加139元，低保标准城乡统筹实现县区全覆盖，孤儿和残疾儿童康复救助提标扩面。建立统一的城乡居民基本医保制度，异地就医门诊费用实现长三角地区直接结算。全市棚户区改造开工1438套、1772户群众搬进新居，改造老旧小区17个。完成主城区农贸市场改造8个。新建改建公办幼儿园14所，建设智慧学校29所，月亮湖学校建成投用，主城区全面实行义务教育阳光招生。市人民医院现代医</w:t>
      </w:r>
      <w:r>
        <w:rPr>
          <w:rFonts w:hint="eastAsia"/>
        </w:rPr>
        <w:t>院管理制度试点扎实推进，东至县入选国家级紧密型县域医共体建设试点；</w:t>
      </w:r>
      <w:r>
        <w:t>2家医院与上海市4家医院开展院科合作，5家乡镇卫生院达到二级综合医院标准，新建改建中医馆14个。新增全国重点文物保护单位3处，入选国家工业遗产、中国20世纪建筑遗产各1处，7个村列入中国传统村落。跻身第四批全国居家和社区养老服务改革试点，所有农村特困供养机构完成消防改造，市老年公寓投入运营。1人获得全国道德模范提名奖，11人入选中国好人、安徽好人。</w:t>
      </w:r>
    </w:p>
    <w:p w14:paraId="16045E11" w14:textId="77777777" w:rsidR="00C062C2" w:rsidRDefault="00C062C2" w:rsidP="00C062C2"/>
    <w:p w14:paraId="4099731A" w14:textId="77777777" w:rsidR="00C062C2" w:rsidRDefault="00C062C2" w:rsidP="00C062C2">
      <w:r>
        <w:rPr>
          <w:rFonts w:hint="eastAsia"/>
        </w:rPr>
        <w:t xml:space="preserve">　　成功举办庆祝新中国成立</w:t>
      </w:r>
      <w:r>
        <w:t>70周年池州发展成就展等系列活动，激发了广大干部群众奋进新时代的强大动力。深化“平安池州”建设，安全生产、食品药品安全、信访形势持续稳定，扫黑除恶专项斗争纵深推进，人民群众安全感稳居全省前列。有效应对近40年来最严重的伏秋连旱，保障了重旱区16万农村人口饮水安全、73.3万亩农作物秋播秋种。佛教商业化治理取得明显成效，民族、妇女儿童、红十字等事业实现新发展，外事、对台、供销、气象、地震、援疆援藏等工作取得新成绩。完成第四次经济普查任务。全力支持新时代改革强军，退役军人事务管理、国防</w:t>
      </w:r>
      <w:r>
        <w:rPr>
          <w:rFonts w:hint="eastAsia"/>
        </w:rPr>
        <w:t>教育、国防动员、人民防空、双拥创建工作进一步加强。</w:t>
      </w:r>
    </w:p>
    <w:p w14:paraId="59E18220" w14:textId="77777777" w:rsidR="00C062C2" w:rsidRDefault="00C062C2" w:rsidP="00C062C2"/>
    <w:p w14:paraId="3B49E755" w14:textId="77777777" w:rsidR="00C062C2" w:rsidRDefault="00C062C2" w:rsidP="00C062C2">
      <w:r>
        <w:rPr>
          <w:rFonts w:hint="eastAsia"/>
        </w:rPr>
        <w:t xml:space="preserve">　　坚持把政治建设放在首位，扎实开展“不忘初心、牢记使命”主题教育，政府自身建设全面加强。市县政府机构改革任务基本完成，市场监管等</w:t>
      </w:r>
      <w:r>
        <w:t>5个领域综合执法改革全面启动。深入推进“七五”普法，贯彻落实政府信息公开条例，修订重大决策程序规定。依法接受人大及其常委会监督，提请审议《海绵城市建设和管理条例》，办理人大代表议案建议156件。自觉接受政协民主监督，开展重点民主协商11项，办理政协委员提案251件。严格落实“基层减负年”工作举措，形式主义、官僚主义问题得到有效整治。坚持不懈推进党风廉政建设和反腐败工作，认真抓好省</w:t>
      </w:r>
      <w:r>
        <w:rPr>
          <w:rFonts w:hint="eastAsia"/>
        </w:rPr>
        <w:t>委巡视反馈问题整改，加强审计监督，开展“评议机关、评比窗口、考评科长”活动，政务环境持续改善，行政效能不断提升。</w:t>
      </w:r>
    </w:p>
    <w:p w14:paraId="1D3C7C53" w14:textId="77777777" w:rsidR="00C062C2" w:rsidRDefault="00C062C2" w:rsidP="00C062C2"/>
    <w:p w14:paraId="347A4AD4" w14:textId="77777777" w:rsidR="00C062C2" w:rsidRDefault="00C062C2" w:rsidP="00C062C2">
      <w:r>
        <w:rPr>
          <w:rFonts w:hint="eastAsia"/>
        </w:rPr>
        <w:lastRenderedPageBreak/>
        <w:t xml:space="preserve">　　各位代表！过去一年，我们用汗水浇灌收获，以实干笃定前行，取得了来之不易的成绩。这是习近平新时代中国特色社会主义思想科学指引的结果，是省委、省政府和市委坚强领导的结果，是全市人民团结拼搏、努力奋斗的结果。在此，我代表市人民政府，向在各个岗位上辛勤工作的全市人民，向给予政府工作大力支持的人大代表和政协委员，向各民主党派、工商联、各人民团体和社会各界人士，向驻池解放军指战员、武警官兵、政法公安干警和消防救援队伍指战员，致以崇高的敬意！向关心支持池州改革发展的中央和省驻池单位，向在我市创业的投资者、建设者，表示衷心的感谢！</w:t>
      </w:r>
    </w:p>
    <w:p w14:paraId="52957637" w14:textId="77777777" w:rsidR="00C062C2" w:rsidRDefault="00C062C2" w:rsidP="00C062C2"/>
    <w:p w14:paraId="27BB5E6E" w14:textId="2385F70A" w:rsidR="006142A2" w:rsidRDefault="00C062C2" w:rsidP="00C062C2">
      <w:pPr>
        <w:ind w:firstLine="420"/>
      </w:pPr>
      <w:r>
        <w:rPr>
          <w:rFonts w:hint="eastAsia"/>
        </w:rPr>
        <w:t>我们也清醒地认识到，我市发展不平衡不充分问题仍较突出，政府工作还存在一些薄弱之处。主要有：一是产业发展不足，工业结构偏重，服务业层次较低，龙头企业缺乏，产业集聚度、经济外向度不高，发展质量需要进一步提升；二是中心城市首位度不高，县域经济实力不强，开发区产城融合水平较低，发展的带动力和支撑力有待增强；三是教育、医疗、文化、养老等公共服务，与人民群众对美好生活的向往和期盼还有不小差距，群众的一些操心事、揪心事、烦心事解决得还不够好；四是少数干部精神状态和专业能力还不能适应高质量发展要求，干事创业的专业化、精细化、精准化水平有待进一步提升。我们一定要直面困难和问题，以对人民高度负责的精神，竭尽全力做好工作，决不辜负人民期待！</w:t>
      </w:r>
    </w:p>
    <w:p w14:paraId="17F9DEF3" w14:textId="77777777" w:rsidR="00C062C2" w:rsidRDefault="00C062C2" w:rsidP="00C062C2">
      <w:pPr>
        <w:ind w:firstLine="420"/>
      </w:pPr>
      <w:r>
        <w:rPr>
          <w:rFonts w:hint="eastAsia"/>
        </w:rPr>
        <w:t>二、</w:t>
      </w:r>
      <w:r>
        <w:t>2020年工作安排</w:t>
      </w:r>
    </w:p>
    <w:p w14:paraId="67EADFD9" w14:textId="77777777" w:rsidR="00C062C2" w:rsidRDefault="00C062C2" w:rsidP="00C062C2">
      <w:pPr>
        <w:ind w:firstLine="420"/>
      </w:pPr>
    </w:p>
    <w:p w14:paraId="389A844A" w14:textId="77777777" w:rsidR="00C062C2" w:rsidRDefault="00C062C2" w:rsidP="00C062C2">
      <w:pPr>
        <w:ind w:firstLine="420"/>
      </w:pPr>
      <w:r>
        <w:rPr>
          <w:rFonts w:hint="eastAsia"/>
        </w:rPr>
        <w:t xml:space="preserve">　　今年是全面建成小康社会和“十三五”规划收官之年，也是池州撤地建市二十周年，做好今年的工作，责任重大、意义深远。当前，外部环境依然复杂严峻，宏观经济下行压力依然较大，前进道路上风险挑战依然较多。我们要切实增强高质量发展的使命感与紧迫感，抢抓长三角一体化、长江经济带发展、促进中部地区崛起等重大机遇，遵循发展规律，提升发展定位，完善发展战略，坚定不移走改革之路、开放之路、创新之路，固根基、扬优势、补短板、强弱项，以永不懈怠的精神状态和一往无前的奋斗姿态，奋力跑出“三优”池州建设加速度。</w:t>
      </w:r>
    </w:p>
    <w:p w14:paraId="1AD1D969" w14:textId="77777777" w:rsidR="00C062C2" w:rsidRDefault="00C062C2" w:rsidP="00C062C2">
      <w:pPr>
        <w:ind w:firstLine="420"/>
      </w:pPr>
    </w:p>
    <w:p w14:paraId="7F8E5267" w14:textId="77777777" w:rsidR="00C062C2" w:rsidRDefault="00C062C2" w:rsidP="00C062C2">
      <w:pPr>
        <w:ind w:firstLine="420"/>
      </w:pPr>
      <w:r>
        <w:rPr>
          <w:rFonts w:hint="eastAsia"/>
        </w:rPr>
        <w:t xml:space="preserve">　　今年政府工作的总体要求是：以习近平新时代中国特色社会主义思想为指导，全面贯彻党的十九大和十九届二中、三中、四中全会及中央经济工作会议精神，认真落实省委十届十次全会、省委经济工作会议和市委四届十一次全会、市委经济工作会议精神，紧扣全面建成小康社会目标任务，坚持稳中求进工作总基调，坚持新发展理念，坚持以供给侧结构性改革为主线，坚持以改革开放为动力，推动高质量发展，认真实施经济发展三年提升计划（</w:t>
      </w:r>
      <w:r>
        <w:t>2020—2022年），加快建设“4+3”现代产业体系，坚决打好三大攻坚战，全面做好“六稳”工作，统筹推进稳增长、促</w:t>
      </w:r>
      <w:r>
        <w:rPr>
          <w:rFonts w:hint="eastAsia"/>
        </w:rPr>
        <w:t>改革、调结构、惠民生、防风险、保稳定，保持经济持续健康发展和社会大局和谐稳定，确保全面建成小康社会和“十三五”规划圆满收官。</w:t>
      </w:r>
    </w:p>
    <w:p w14:paraId="11FC41A4" w14:textId="77777777" w:rsidR="00C062C2" w:rsidRDefault="00C062C2" w:rsidP="00C062C2">
      <w:pPr>
        <w:ind w:firstLine="420"/>
      </w:pPr>
    </w:p>
    <w:p w14:paraId="156EECC0" w14:textId="77777777" w:rsidR="00C062C2" w:rsidRDefault="00C062C2" w:rsidP="00C062C2">
      <w:pPr>
        <w:ind w:firstLine="420"/>
      </w:pPr>
      <w:r>
        <w:rPr>
          <w:rFonts w:hint="eastAsia"/>
        </w:rPr>
        <w:t xml:space="preserve">　　综合考虑，今年经济社会发展的主要预期目标是：地区生产总值增长</w:t>
      </w:r>
      <w:r>
        <w:t>7.5%以上，财政收入增长6.5%，规模以上工业增加值增长10%，固定资产投资增长10%以上，社会消费品零售总额增长10%，进出口总额7.7亿美元以上，城乡居民人均可支配收入分别增长8.5%、9%，居民消费价格涨幅3.5%左右，城镇新增就业1.5万人以上、调查失业率控制在5.5%以内，节能减排等约束性指标完成省定目标任务。</w:t>
      </w:r>
    </w:p>
    <w:p w14:paraId="5B7D2FC1" w14:textId="77777777" w:rsidR="00C062C2" w:rsidRDefault="00C062C2" w:rsidP="00C062C2">
      <w:pPr>
        <w:ind w:firstLine="420"/>
      </w:pPr>
    </w:p>
    <w:p w14:paraId="6C9DED2E" w14:textId="77777777" w:rsidR="00C062C2" w:rsidRDefault="00C062C2" w:rsidP="00C062C2">
      <w:pPr>
        <w:ind w:firstLine="420"/>
      </w:pPr>
      <w:r>
        <w:rPr>
          <w:rFonts w:hint="eastAsia"/>
        </w:rPr>
        <w:t xml:space="preserve">　　重点抓好以下六个方面工作：</w:t>
      </w:r>
    </w:p>
    <w:p w14:paraId="01A0F766" w14:textId="77777777" w:rsidR="00C062C2" w:rsidRDefault="00C062C2" w:rsidP="00C062C2">
      <w:pPr>
        <w:ind w:firstLine="420"/>
      </w:pPr>
    </w:p>
    <w:p w14:paraId="173FB6EF" w14:textId="77777777" w:rsidR="00C062C2" w:rsidRDefault="00C062C2" w:rsidP="00C062C2">
      <w:pPr>
        <w:ind w:firstLine="420"/>
      </w:pPr>
      <w:r>
        <w:rPr>
          <w:rFonts w:hint="eastAsia"/>
        </w:rPr>
        <w:t xml:space="preserve">　　（一）大力实施产业强市战略，加快推动经济高质量发展。坚持创新驱动、龙头牵</w:t>
      </w:r>
      <w:r>
        <w:rPr>
          <w:rFonts w:hint="eastAsia"/>
        </w:rPr>
        <w:lastRenderedPageBreak/>
        <w:t>动、项目带动，推动制造业集群化信息化、服务业专业化品质化发展，壮大产业实力，优化产业结构，加快建设现代产业体系。</w:t>
      </w:r>
    </w:p>
    <w:p w14:paraId="0259AF1E" w14:textId="77777777" w:rsidR="00C062C2" w:rsidRDefault="00C062C2" w:rsidP="00C062C2">
      <w:pPr>
        <w:ind w:firstLine="420"/>
      </w:pPr>
    </w:p>
    <w:p w14:paraId="459FCB08" w14:textId="77777777" w:rsidR="00C062C2" w:rsidRDefault="00C062C2" w:rsidP="00C062C2">
      <w:pPr>
        <w:ind w:firstLine="420"/>
      </w:pPr>
      <w:r>
        <w:rPr>
          <w:rFonts w:hint="eastAsia"/>
        </w:rPr>
        <w:t xml:space="preserve">　　聚力提升“</w:t>
      </w:r>
      <w:r>
        <w:t>4+3”产业竞争力。推动制造业转型升级。围绕价值链打造产业链，实现主导产业由多点支撑向产业集群转变。加快装备制造产业从元件、器件、组件向主机设备、整机装备延伸，化工产业从基础原料、中间体向化学制药、生物医药、化工新材料转型，金属材料产业向高加工度、高附加值提升，促进非金属材料产业加快矿产资源整合和就地精深加工步伐，农产品加工产业突出发展龙头企业和产业化联合体，电子信息产业深入实施“建芯固屏强终端”行动。大力实施龙头企业和专精特新中小企业培育两大工程，推动“小升规、规入新、新上市”，新增产值5亿</w:t>
      </w:r>
      <w:r>
        <w:rPr>
          <w:rFonts w:hint="eastAsia"/>
        </w:rPr>
        <w:t>元以上企业</w:t>
      </w:r>
      <w:r>
        <w:t>5户、省专精特新企业15户、规模工业企业80户，净增高新技术企业30户以上，省级半导体战新基地实现产值80亿元以上。围绕数字化、网络化、智能化、绿色化方向，开展新一轮高水平技术改造行动，技改投资增长12%以上。壮大旅游产业。坚持“生态+”“文化+”“互联网+”，推进全域景区、线路、营销联动，构建“主城区、环九华山、石台三点支撑，多板块协同”的旅游发展格局，力争创成国家全域旅游示范县1个以上。坚持“大九华”理念，建立九华山、青阳县旅游发展联动机制，协同打造文化山、生态山、文明山。强化县区优质文化旅游</w:t>
      </w:r>
      <w:r>
        <w:rPr>
          <w:rFonts w:hint="eastAsia"/>
        </w:rPr>
        <w:t>资源管控和整合，培育引进专业化龙头企业。滚动推进杏花村文化旅游区、醉山野度假区、礼貌山等</w:t>
      </w:r>
      <w:r>
        <w:t>20个重点项目建设，深入实施乡村旅游三年行动，培育发展养生、体育、研学、红色等文化旅游新业态。加大新媒体营销力度，打造一批“网红”景点。接待游客量、旅游总收入分别增长10%、12%以上，过夜游客增长10%以上。培育大健康产业。聚焦“健、养、医、食、旅”，推进与长三角地区健康养老项目合作，加快池州小康医养公社、九华霄云谷、杏花村智慧康疗小镇建设，发展九华黄精、山茱萸、金银花等功能食品产业，依托马拉松等重大赛事发展体育健身产</w:t>
      </w:r>
      <w:r>
        <w:rPr>
          <w:rFonts w:hint="eastAsia"/>
        </w:rPr>
        <w:t>业。</w:t>
      </w:r>
    </w:p>
    <w:p w14:paraId="1E3CCBCA" w14:textId="77777777" w:rsidR="00C062C2" w:rsidRDefault="00C062C2" w:rsidP="00C062C2">
      <w:pPr>
        <w:ind w:firstLine="420"/>
      </w:pPr>
    </w:p>
    <w:p w14:paraId="1D62B6F6" w14:textId="77777777" w:rsidR="00C062C2" w:rsidRDefault="00C062C2" w:rsidP="00C062C2">
      <w:pPr>
        <w:ind w:firstLine="420"/>
      </w:pPr>
      <w:r>
        <w:rPr>
          <w:rFonts w:hint="eastAsia"/>
        </w:rPr>
        <w:t xml:space="preserve">　　加快开发区创新升级。做强产业实力。坚持集群化、高端化、集约化导向，推动省级以上开发区聚焦主导产业，加快创新发展，打造产业集群，在全省开发区考核中争先进位，真正扛起产业强市的主体责任。推进科创产业深度融合。加快池州高新区创建国家级高新区步伐，启动平天湖科创集聚区建设、力争在引进科研机构上取得实质性进展。新引进高层次人才团队</w:t>
      </w:r>
      <w:r>
        <w:t>3个以上，推动科研成果落地转化。支持龙头企业产学研合作，发起设立教育装备、装配式建筑、化工等产业创新联盟，建设智慧教育装备、装配式建筑产业园，提升化工产业园发展水平。全市新增发明专利50</w:t>
      </w:r>
      <w:r>
        <w:rPr>
          <w:rFonts w:hint="eastAsia"/>
        </w:rPr>
        <w:t>件以上，战略性新兴产业产值、高新技术产业增加值增幅高于全省平均水平。强化集约发展。坚持节约集约用地，实行落户项目亩均投入产出约束制度，盘活闲置、低效用地，启动开发区“标准地”改革试点，一企一策开展“僵尸企业”出清攻坚。深化开发区改革。全面实施开发区体制改革与机制创新，探索“管委会</w:t>
      </w:r>
      <w:r>
        <w:t>+公司”模式，深化选人用人机制和薪酬制度改革，充分激发开发区发展活力。推进东部三区协同发展。坚持空间规划、基础设施、公共服务、主导产业、要素配置“五个协同”，建立三区协同发展领导体制和工作机制，推动江南产业集中区、市经开区、池州高新</w:t>
      </w:r>
      <w:r>
        <w:rPr>
          <w:rFonts w:hint="eastAsia"/>
        </w:rPr>
        <w:t>区整体联动发展，提高行政效率，优化营商环境。严守“三线一单”，制定三区协同发展主导产业指导目录，建立重大项目落地市级审查制度，保持招商引资政策协调一致。</w:t>
      </w:r>
    </w:p>
    <w:p w14:paraId="6F11C625" w14:textId="77777777" w:rsidR="00C062C2" w:rsidRDefault="00C062C2" w:rsidP="00C062C2">
      <w:pPr>
        <w:ind w:firstLine="420"/>
      </w:pPr>
    </w:p>
    <w:p w14:paraId="17EB5DEC" w14:textId="77777777" w:rsidR="00C062C2" w:rsidRDefault="00C062C2" w:rsidP="00C062C2">
      <w:pPr>
        <w:ind w:firstLine="420"/>
      </w:pPr>
      <w:r>
        <w:rPr>
          <w:rFonts w:hint="eastAsia"/>
        </w:rPr>
        <w:t xml:space="preserve">　　着力壮大县域经济。加快建设县域特色产业集群（基地），走出各具特色的强县富民之路。贵池区要以三区协同为突破口，推动池州高新区东区加快发展节能环保、智能制造、电子信息等特色产业，西区高质量打造装配式建筑、金属材料产业基地；东至县要统筹县城、东至经开区、大渡口经开区（石台经开区）“三大板块”，大力发展现代化工、绿色食品等特色产业；石台县要大力发展文化旅游、健康养生、富硒食品等特色产业，在石台经开区招商</w:t>
      </w:r>
      <w:r>
        <w:rPr>
          <w:rFonts w:hint="eastAsia"/>
        </w:rPr>
        <w:lastRenderedPageBreak/>
        <w:t>项目落地上取得新突破；青阳县要大力发展机电装备制造、非金属材料精深加工和旅游、健康等特色产业。建立县域经济对标学习、争先进位的激励约束机制，贵池区、东至县、青阳县要在同类县区考核中实现位次前移，石台县要加快缩小与同类县的经济发展差距。</w:t>
      </w:r>
    </w:p>
    <w:p w14:paraId="3B7EF08A" w14:textId="77777777" w:rsidR="00C062C2" w:rsidRDefault="00C062C2" w:rsidP="00C062C2">
      <w:pPr>
        <w:ind w:firstLine="420"/>
      </w:pPr>
    </w:p>
    <w:p w14:paraId="0FDEB4C1" w14:textId="77777777" w:rsidR="00C062C2" w:rsidRDefault="00C062C2" w:rsidP="00C062C2">
      <w:pPr>
        <w:ind w:firstLine="420"/>
      </w:pPr>
      <w:r>
        <w:rPr>
          <w:rFonts w:hint="eastAsia"/>
        </w:rPr>
        <w:t xml:space="preserve">　　全力推进招商引资。把招商引资作为经济工作“一号工程”，聚焦主导产业大力开展精准招商，深化商会协会招商、以商招商，加强园区合作共建，引进省外亿元项目</w:t>
      </w:r>
      <w:r>
        <w:t>165个以上、到位资金530亿元以上。建立招商项目评估预审机制，加强投资主体、技术水平和市场前景研判分析，供地项目一期达产后必须达到规模企业标准。加强重大招商项目全过程闭环管理，从项目洽谈到核准备案、开工建设、竣工投产、政策兑现、二期推进，实行“一套班子”专责服务。坚持大项目大政策、好项目好政策，优化招商引资政策体系，建立项目投产前扶持、投产后奖补政策清单；制</w:t>
      </w:r>
      <w:r>
        <w:rPr>
          <w:rFonts w:hint="eastAsia"/>
        </w:rPr>
        <w:t>定全市统一规范的招商引资合同文本，强化双向约束。</w:t>
      </w:r>
    </w:p>
    <w:p w14:paraId="6DC902B0" w14:textId="77777777" w:rsidR="00C062C2" w:rsidRDefault="00C062C2" w:rsidP="00C062C2">
      <w:pPr>
        <w:ind w:firstLine="420"/>
      </w:pPr>
    </w:p>
    <w:p w14:paraId="53790B14" w14:textId="77777777" w:rsidR="00C062C2" w:rsidRDefault="00C062C2" w:rsidP="00C062C2">
      <w:pPr>
        <w:ind w:firstLine="420"/>
      </w:pPr>
      <w:r>
        <w:rPr>
          <w:rFonts w:hint="eastAsia"/>
        </w:rPr>
        <w:t xml:space="preserve">　　强力推进重点项目建设。坚持“谋划一批、储备一批、开工建设一批、竣工投产一批”，完善重大项目专班推进机制，实行月集中开工、季观摩测评，实施市重点项目</w:t>
      </w:r>
      <w:r>
        <w:t>500个以上。开工建设海螺四期、长九二期等投资5亿元以上项目23个，竣工投产铜冠铜箔三期、广信农化离子膜烧碱等投资5亿元以上项目22个。每个省级以上开发区围绕1-2个主导产业，谋划建立百亿级产业链项目库。科学编制“十四五”发展规划，强化重大项目谋划，争取更多的项目进入国家和省“大盘子”，加快九华发电二期、石台抽水蓄能电站等重大项目前期工作，力争尽快列入开工计划</w:t>
      </w:r>
      <w:r>
        <w:rPr>
          <w:rFonts w:hint="eastAsia"/>
        </w:rPr>
        <w:t>。</w:t>
      </w:r>
    </w:p>
    <w:p w14:paraId="65AAE2E4" w14:textId="77777777" w:rsidR="00C062C2" w:rsidRDefault="00C062C2" w:rsidP="00C062C2">
      <w:pPr>
        <w:ind w:firstLine="420"/>
      </w:pPr>
    </w:p>
    <w:p w14:paraId="67CF42DB" w14:textId="77777777" w:rsidR="00C062C2" w:rsidRDefault="00C062C2" w:rsidP="00C062C2">
      <w:pPr>
        <w:ind w:firstLine="420"/>
      </w:pPr>
      <w:r>
        <w:rPr>
          <w:rFonts w:hint="eastAsia"/>
        </w:rPr>
        <w:t xml:space="preserve">　　（二）全面融入长三角一体化发展，加快提升城市能级和核心竞争力。坚持以一体化带动城市化，以更高水平城市化参与一体化，更大范围、更宽领域、更高层次集聚发展要素，在长三角</w:t>
      </w:r>
      <w:r>
        <w:t>27个中心区城市中提升我市影响力和美誉度，加快建设现代化中等城市。</w:t>
      </w:r>
    </w:p>
    <w:p w14:paraId="1544B955" w14:textId="77777777" w:rsidR="00C062C2" w:rsidRDefault="00C062C2" w:rsidP="00C062C2">
      <w:pPr>
        <w:ind w:firstLine="420"/>
      </w:pPr>
    </w:p>
    <w:p w14:paraId="0886A954" w14:textId="77777777" w:rsidR="00C062C2" w:rsidRDefault="00C062C2" w:rsidP="00C062C2">
      <w:pPr>
        <w:ind w:firstLine="420"/>
      </w:pPr>
      <w:r>
        <w:rPr>
          <w:rFonts w:hint="eastAsia"/>
        </w:rPr>
        <w:t xml:space="preserve">　　提升城市发展格局。制定实施融入长三角一体化发展年度行动计划，全面衔接皖江、皖南示范区建设，积极融入合肥都市圈，主动对接</w:t>
      </w:r>
      <w:r>
        <w:t>G60科创走廊、G50绿色发展走廊、杭黄国际黄金旅游通道，着力提升长三角西向门户节点城市地位。优化市域规划布局，基本完成市县国土空间总体规划编制，构建主城区与各县区快速通道网。优化城市空间布局，按照产城一体的思路推进三区协同发展，统筹布局医院、学校、文化等公共服务设施，完善老城区与东部三区之间快速通道，加快东部产城融合创新区建设；高水平规划主城区滨江区域，通过生态修复、工业遗产保护、老建</w:t>
      </w:r>
      <w:r>
        <w:rPr>
          <w:rFonts w:hint="eastAsia"/>
        </w:rPr>
        <w:t>筑利用、新业态导入，留住城市记忆，建设亲水岸线，提升滨江城市魅力。加强城市总体设计和规划管控，落实海绵城市理念，突出生态底色、文化特色和现代元素，展现“一池山水、千载诗城”城市风貌。</w:t>
      </w:r>
    </w:p>
    <w:p w14:paraId="311ABEE1" w14:textId="77777777" w:rsidR="00C062C2" w:rsidRDefault="00C062C2" w:rsidP="00C062C2">
      <w:pPr>
        <w:ind w:firstLine="420"/>
      </w:pPr>
    </w:p>
    <w:p w14:paraId="6A197C87" w14:textId="77777777" w:rsidR="00C062C2" w:rsidRDefault="00C062C2" w:rsidP="00C062C2">
      <w:pPr>
        <w:ind w:firstLine="420"/>
      </w:pPr>
      <w:r>
        <w:rPr>
          <w:rFonts w:hint="eastAsia"/>
        </w:rPr>
        <w:t xml:space="preserve">　　完善现代交通体系。统筹区域交通、城乡交通、综合交通“三个一体化”，加快建设交通强市，完成投资</w:t>
      </w:r>
      <w:r>
        <w:t>46.5亿元。融入区域交通。加快池黄高铁池州段、G318南陵界—木镇段、G236青通河—黄山北路段建设，力争德上高速池州至石台段主体工程完工、积极推动合枞段尽快开工建设，做好合池城际、池州长江公铁大桥、池九高铁、黄山—石台—东至高速前期工作，争取池宣高速列入省高速公路网规划。完善城乡交通。开工G530查桥—牛矶段、S358青阳—红石段，力争G318池州—殷汇段全线路基完工，做好G236殷汇—查桥段、G530石台—</w:t>
      </w:r>
      <w:r>
        <w:rPr>
          <w:rFonts w:hint="eastAsia"/>
        </w:rPr>
        <w:t>查桥段前期工作，建设“四好农村路”</w:t>
      </w:r>
      <w:r>
        <w:t>641公里，实施公路生命安全防护工程。提升综合交通。开工池州港江口港区四期、童埠港区改扩建工程，加快秋浦河航道整治，建成青通河航道整治工程，推进九华山机场改扩建。</w:t>
      </w:r>
    </w:p>
    <w:p w14:paraId="6ECB291F" w14:textId="77777777" w:rsidR="00C062C2" w:rsidRDefault="00C062C2" w:rsidP="00C062C2">
      <w:pPr>
        <w:ind w:firstLine="420"/>
      </w:pPr>
    </w:p>
    <w:p w14:paraId="02F5818D" w14:textId="77777777" w:rsidR="00C062C2" w:rsidRDefault="00C062C2" w:rsidP="00C062C2">
      <w:pPr>
        <w:ind w:firstLine="420"/>
      </w:pPr>
      <w:r>
        <w:rPr>
          <w:rFonts w:hint="eastAsia"/>
        </w:rPr>
        <w:lastRenderedPageBreak/>
        <w:t xml:space="preserve">　　加快高品质城市建设。以规划为引领，精心组织实施三大重点工程，进一步彰显城市特质。实施路网优化提升工程。谋划主城区东、西、北外环项目，加快长江南路延伸段建设，做好清溪大道改造提升、祥云大道西延、秋浦东路东延连接线前期工作。实施人居环境提升工程。完成沿江路沿线棚改征迁工作，启动平天湖东部区域棚改及生态修复项目；开工建设东湖北路危桥改造、白洋路沿河环境整治工程；实施城镇污水处理提质增效三年行动，开工建设天堂湖污水处理厂。实施公用设施提升工程。推进综合客运枢纽站建设，新增新能源公交车</w:t>
      </w:r>
      <w:r>
        <w:t>38台，在4条城市主干道路建</w:t>
      </w:r>
      <w:r>
        <w:rPr>
          <w:rFonts w:hint="eastAsia"/>
        </w:rPr>
        <w:t>设公交电子站牌，新增公共停车位</w:t>
      </w:r>
      <w:r>
        <w:t>2500个；建成下小湖排涝二站工程；开工骨干电网输变电工程2个、建成5个；加快5G基站建设和组网步伐，推动5G商用及行业应用场景落地；完成LNG储气调峰站前期工作，新建燃气管线20公里；开工建设餐厨垃圾处理厂。</w:t>
      </w:r>
    </w:p>
    <w:p w14:paraId="1F77B84B" w14:textId="77777777" w:rsidR="00C062C2" w:rsidRDefault="00C062C2" w:rsidP="00C062C2">
      <w:pPr>
        <w:ind w:firstLine="420"/>
      </w:pPr>
    </w:p>
    <w:p w14:paraId="4EE5E652" w14:textId="77777777" w:rsidR="00C062C2" w:rsidRDefault="00C062C2" w:rsidP="00C062C2">
      <w:pPr>
        <w:ind w:firstLine="420"/>
      </w:pPr>
      <w:r>
        <w:rPr>
          <w:rFonts w:hint="eastAsia"/>
        </w:rPr>
        <w:t xml:space="preserve">　　加强城市精细管理。以社会服务管理信息化平台为基础，整合智慧城管、政务热线平台，打通部门管理业务系统，推进城市运行“一网统管”，提升网格化、精细化管理水平。开展违法建设排查整治，坚决做到减存量、零增量。推进主城区公共机构生活垃圾强制分类全覆盖。持续深化文明城市、卫生城市创建，着力解决户外广告、交通秩序、背街后巷、小区环境、餐饮油烟等方面问题，加强小区物业、文明养犬、共享单车管理，提升城市文明程度，让城市更有秩序、更有内涵、更有温度。</w:t>
      </w:r>
    </w:p>
    <w:p w14:paraId="64C1B6CC" w14:textId="77777777" w:rsidR="00C062C2" w:rsidRDefault="00C062C2" w:rsidP="00C062C2">
      <w:pPr>
        <w:ind w:firstLine="420"/>
      </w:pPr>
    </w:p>
    <w:p w14:paraId="768E963C" w14:textId="77777777" w:rsidR="00C062C2" w:rsidRDefault="00C062C2" w:rsidP="00C062C2">
      <w:pPr>
        <w:ind w:firstLine="420"/>
      </w:pPr>
      <w:r>
        <w:rPr>
          <w:rFonts w:hint="eastAsia"/>
        </w:rPr>
        <w:t xml:space="preserve">　　增强县城和重点镇承载力。加强县城和重点镇规划建设管理，增强公共服务功能，提高产业支撑能力，建设和谐宜居、富有活力、各具特色的新型城镇。东至县要加快尧东一体化进程，推进大渡口镇按城市标准提升功能，加强南部中心镇规划建设，推动城乡融合发展。石台县要以德上高速建设为契机，提升县城旅游接待和服务能力，完善仙寓等旅游镇功能，推进富硒氧吧、慢庄等特色小镇建设。青阳县要加强高铁站区规划，建设朱备、陵阳等文旅特色小镇，打造环九华山旅游集散中心，发展木镇、丁桥等专业集群镇。九华山风景区、青阳县要协调联动，合力打造康养、健身、休闲等特色小镇。</w:t>
      </w:r>
    </w:p>
    <w:p w14:paraId="57266BBD" w14:textId="77777777" w:rsidR="00C062C2" w:rsidRDefault="00C062C2" w:rsidP="00C062C2">
      <w:pPr>
        <w:ind w:firstLine="420"/>
      </w:pPr>
    </w:p>
    <w:p w14:paraId="780019E2" w14:textId="77777777" w:rsidR="00C062C2" w:rsidRDefault="00C062C2" w:rsidP="00C062C2">
      <w:pPr>
        <w:ind w:firstLine="420"/>
      </w:pPr>
      <w:r>
        <w:rPr>
          <w:rFonts w:hint="eastAsia"/>
        </w:rPr>
        <w:t xml:space="preserve">　　（三）深入实施乡村振兴战略，加快推进农业农村现代化。全面落实“</w:t>
      </w:r>
      <w:r>
        <w:t>20字”总要求，着力推进“五个振兴”，促进农业强、农村美、农民富，写好乡村振兴池州篇章。</w:t>
      </w:r>
    </w:p>
    <w:p w14:paraId="36EDE658" w14:textId="77777777" w:rsidR="00C062C2" w:rsidRDefault="00C062C2" w:rsidP="00C062C2">
      <w:pPr>
        <w:ind w:firstLine="420"/>
      </w:pPr>
    </w:p>
    <w:p w14:paraId="5FAA7F88" w14:textId="77777777" w:rsidR="00C062C2" w:rsidRDefault="00C062C2" w:rsidP="00C062C2">
      <w:pPr>
        <w:ind w:firstLine="420"/>
      </w:pPr>
      <w:r>
        <w:rPr>
          <w:rFonts w:hint="eastAsia"/>
        </w:rPr>
        <w:t xml:space="preserve">　　推进农业产业化发展。坚持用工业化理念抓农业，实施基地建设、龙头培育、技术创新、品牌打造、网络营销五大工程。坚持培优引强，发展精深加工，新增规上农产品加工企业</w:t>
      </w:r>
      <w:r>
        <w:t>10家以上，力争培育产值5亿元以上龙头企业2家，农产品加工业总产值增幅超过全省平均水平。突出富硒、绿色、生态特色，加快“池州生鲜”农产品区域公用品牌建设，新增“三品一标”30个。深入推动农产品出村进城，新增千万元农产品电商企业2家以上。新建无性系良种茶园1万亩、九华黄精种植0.5万亩、秋浦花鳜养殖1万亩，建设1-2个长三角绿色农产品生产加工供应基地。</w:t>
      </w:r>
      <w:r>
        <w:rPr>
          <w:rFonts w:hint="eastAsia"/>
        </w:rPr>
        <w:t>稳定粮食综合生产能力，新增高标准农田</w:t>
      </w:r>
      <w:r>
        <w:t>10万亩，农田水利“最后一公里”治理10万亩。稳定提升生猪产能。强化重大动植物疫病防控。</w:t>
      </w:r>
    </w:p>
    <w:p w14:paraId="2AEB5BC6" w14:textId="77777777" w:rsidR="00C062C2" w:rsidRDefault="00C062C2" w:rsidP="00C062C2">
      <w:pPr>
        <w:ind w:firstLine="420"/>
      </w:pPr>
    </w:p>
    <w:p w14:paraId="222C8CD4" w14:textId="77777777" w:rsidR="00C062C2" w:rsidRDefault="00C062C2" w:rsidP="00C062C2">
      <w:pPr>
        <w:ind w:firstLine="420"/>
      </w:pPr>
      <w:r>
        <w:rPr>
          <w:rFonts w:hint="eastAsia"/>
        </w:rPr>
        <w:t xml:space="preserve">　　推进生态宜居乡村建设。完成农村人居环境整治三年行动，健全城乡环卫一体化长效机制。抓好省级中心村建设，加强历史文化名村、传统古村落、古建筑的保护利用。积极争取列入全域土地综合整治试点。加快搬迁拆并型村庄土地整治，复垦整理土地</w:t>
      </w:r>
      <w:r>
        <w:t>5000亩。加快山区水源工程补短板，实施94处农村饮水安全巩固提升工程，完成72公里中小河流治理、5座小水库除险加固和4座泵站建设，治理水土流失面积30平方公里，推进贵池区城乡供水一体化试点。发挥“一约四会”作用，深化文明村镇、文明家庭创建，培育文明乡风、</w:t>
      </w:r>
      <w:r>
        <w:lastRenderedPageBreak/>
        <w:t>良好家风、淳朴民风。</w:t>
      </w:r>
    </w:p>
    <w:p w14:paraId="222368F3" w14:textId="77777777" w:rsidR="00C062C2" w:rsidRDefault="00C062C2" w:rsidP="00C062C2">
      <w:pPr>
        <w:ind w:firstLine="420"/>
      </w:pPr>
    </w:p>
    <w:p w14:paraId="16E32819" w14:textId="437DF424" w:rsidR="00C062C2" w:rsidRDefault="00C062C2" w:rsidP="00C062C2">
      <w:pPr>
        <w:ind w:firstLine="420"/>
      </w:pPr>
      <w:r>
        <w:rPr>
          <w:rFonts w:hint="eastAsia"/>
        </w:rPr>
        <w:t xml:space="preserve">　　进一步深化农村综合改革。落实农村土地承包关系稳定并长久不变政策，深化“三权分置”改革，推进农村土地有序流转，培育省示范合作社、家庭农场</w:t>
      </w:r>
      <w:r>
        <w:t>10个。全面完成农村集体产权制度改革，持续推进“三变”改革，完善经营主体、村集体、农户利益联结机制。实施扶持壮大村级集体经济工程，新增经济强村30个。开展房地一体农村宅基地、集体建设用地使用权确权登记颁证，探索农村闲置宅基地、闲置住宅盘活利用试点。（下转3版） 　　（上接2版）完成东至县国家级农村综合性改革试点。</w:t>
      </w:r>
    </w:p>
    <w:p w14:paraId="457AEBF0" w14:textId="77777777" w:rsidR="00C062C2" w:rsidRDefault="00C062C2" w:rsidP="00C062C2">
      <w:pPr>
        <w:ind w:firstLine="420"/>
      </w:pPr>
      <w:r>
        <w:rPr>
          <w:rFonts w:hint="eastAsia"/>
        </w:rPr>
        <w:t>（四）持续深化重点领域改革，加快发展开放型经济。坚持以深化改革破解发展难题，以扩大开放拓展发展空间，加快打造内陆开放新高地，进一步激发市场活力和经济内生动力。</w:t>
      </w:r>
    </w:p>
    <w:p w14:paraId="17BA2EC1" w14:textId="77777777" w:rsidR="00C062C2" w:rsidRDefault="00C062C2" w:rsidP="00C062C2">
      <w:pPr>
        <w:ind w:firstLine="420"/>
      </w:pPr>
    </w:p>
    <w:p w14:paraId="5CA07069" w14:textId="77777777" w:rsidR="00C062C2" w:rsidRDefault="00C062C2" w:rsidP="00C062C2">
      <w:pPr>
        <w:ind w:firstLine="420"/>
      </w:pPr>
      <w:r>
        <w:rPr>
          <w:rFonts w:hint="eastAsia"/>
        </w:rPr>
        <w:t xml:space="preserve">　　打造高效率的营商环境。贯彻落实《优化营商环境条例》，对标国家营商环境评价体系，制定实施优化提升方案，力争在地级以上城市测评中位居全省前列。政务服务更便利。深化“放管服”改革，推进照后减证和简化审批，在市场监管领域全面推行部门联合“双随机、一公开”监管。提升政务服务大厅一站式服务功能，实现企业开办</w:t>
      </w:r>
      <w:r>
        <w:t>1日办结、不动产登记3个工作日内办结。迭代升级政务服务“万事通办”平台，大力拓展网办事项，开通“不打烊”自助服务。全面实施政务服务“好差评”制度。政策供给更精准。严格落实减税降费政策，梳理修订各类产业奖补政策，创</w:t>
      </w:r>
      <w:r>
        <w:rPr>
          <w:rFonts w:hint="eastAsia"/>
        </w:rPr>
        <w:t>新政策奖补方式，精准支持重大项目、“双创”孵化和科技成果转化，充分放大市级财政资金的“乘数效应”。政企互动更通畅。持续优化民营经济发展环境，构建亲清新型政商关系，建立联系园区、基地和重点企业、重点项目制度，纵深推进“四送一服”双千工程，与园区、企业一道共谋发展、共解难题，用真心、真情、真意换取发展的“真金白银”。</w:t>
      </w:r>
    </w:p>
    <w:p w14:paraId="1205653B" w14:textId="77777777" w:rsidR="00C062C2" w:rsidRDefault="00C062C2" w:rsidP="00C062C2">
      <w:pPr>
        <w:ind w:firstLine="420"/>
      </w:pPr>
    </w:p>
    <w:p w14:paraId="74095049" w14:textId="77777777" w:rsidR="00C062C2" w:rsidRDefault="00C062C2" w:rsidP="00C062C2">
      <w:pPr>
        <w:ind w:firstLine="420"/>
      </w:pPr>
      <w:r>
        <w:rPr>
          <w:rFonts w:hint="eastAsia"/>
        </w:rPr>
        <w:t xml:space="preserve">　　更大力度推进重点改革。深化金融改革。加快发展普惠金融，扩大无还本续贷覆盖面，推广“税融通”线上线下服务，开展企业无形资产质押贷款试点，新增信贷投放不低于</w:t>
      </w:r>
      <w:r>
        <w:t>80亿元。引导企业实施规范化股份制改造，加快华尔泰等3家企业IPO进程，力争工业企业发债取得突破，直接融资50亿元。深化财政改革。落实中央与地方收入划分改革政策，理顺市与县区财政事权和支出责任；完善预算安排与支出进度挂钩机制，硬化预算刚性约束，全面实施预算绩效管理。深化国资国企改革。加强经营性国有资产集中统一监管，严格绩效考核，推进市属国有企业围绕市场定</w:t>
      </w:r>
      <w:r>
        <w:rPr>
          <w:rFonts w:hint="eastAsia"/>
        </w:rPr>
        <w:t>位做优做强主业，确保国有资产保值增值，提高服务全市经济发展的能力。建投集团要在服务三区协同、产城融合、城市建设和矿山砂石等资源整合上发挥骨干作用；产投集团要在服务“</w:t>
      </w:r>
      <w:r>
        <w:t>4+3”产业、盘活“僵尸企业”不良资产、支持科创孵化、培育专精特新企业上发挥撬动作用；文旅集团要在推进市县山联动、整合文旅资源、形成全域旅游格局上发挥引领作用；交投集团要在建立市场化交通投融资机制、整合公路港口岸线资源、建设交通强市上发挥主力军作用；杰达集团要在提供优质公共交通服务、盘活存量资产、加快业态转型上迈开步伐。</w:t>
      </w:r>
    </w:p>
    <w:p w14:paraId="245A0824" w14:textId="77777777" w:rsidR="00C062C2" w:rsidRDefault="00C062C2" w:rsidP="00C062C2">
      <w:pPr>
        <w:ind w:firstLine="420"/>
      </w:pPr>
    </w:p>
    <w:p w14:paraId="2CF71E3A" w14:textId="77777777" w:rsidR="00C062C2" w:rsidRDefault="00C062C2" w:rsidP="00C062C2">
      <w:pPr>
        <w:ind w:firstLine="420"/>
      </w:pPr>
      <w:r>
        <w:rPr>
          <w:rFonts w:hint="eastAsia"/>
        </w:rPr>
        <w:t xml:space="preserve">　　加快推进对外开放合作。坚持激活存量，促进外贸进出口企业持续健康发展，提升加工贸易企业自营进出口能力；积极扩大增量，大力引进外向型企业，培育外贸新的增长点，力争进出口超千万美元企业达到</w:t>
      </w:r>
      <w:r>
        <w:t>10家、跨境电商交易额增长50%以上、加工贸易额增长30%以上。落实外资促进政策，重点围绕电子信息、化工新材料等产业链，绘制韩企、日企、台企招商地图，谋划设立合作产业园，力争引进外资企业10家，实际利用外资增长5%以上。巩固提升池州港一类口岸核心能力和服务水平，确保池州港外贸散货码头恢复运营、集装箱监管场所达标验收。启动池州</w:t>
      </w:r>
      <w:r>
        <w:rPr>
          <w:rFonts w:hint="eastAsia"/>
        </w:rPr>
        <w:t>（皖南）保税物流中心（</w:t>
      </w:r>
      <w:r>
        <w:t>B型）申创，争取九华山机场航空口</w:t>
      </w:r>
      <w:r>
        <w:lastRenderedPageBreak/>
        <w:t>岸对外开放列入国家口岸发展“十四五”规划。</w:t>
      </w:r>
    </w:p>
    <w:p w14:paraId="1F4F660C" w14:textId="77777777" w:rsidR="00C062C2" w:rsidRDefault="00C062C2" w:rsidP="00C062C2">
      <w:pPr>
        <w:ind w:firstLine="420"/>
      </w:pPr>
    </w:p>
    <w:p w14:paraId="440A9F12" w14:textId="77777777" w:rsidR="00C062C2" w:rsidRDefault="00C062C2" w:rsidP="00C062C2">
      <w:pPr>
        <w:ind w:firstLine="420"/>
      </w:pPr>
      <w:r>
        <w:rPr>
          <w:rFonts w:hint="eastAsia"/>
        </w:rPr>
        <w:t xml:space="preserve">　　（五）坚决打赢三大攻坚战，加快补齐高质量发展短板。强化底线思维，突出抓重点、补短板、强弱项，集中优势兵力打好歼灭战，确保全面建成小康社会成色。</w:t>
      </w:r>
    </w:p>
    <w:p w14:paraId="66853EAB" w14:textId="77777777" w:rsidR="00C062C2" w:rsidRDefault="00C062C2" w:rsidP="00C062C2">
      <w:pPr>
        <w:ind w:firstLine="420"/>
      </w:pPr>
    </w:p>
    <w:p w14:paraId="20C20AC1" w14:textId="77777777" w:rsidR="00C062C2" w:rsidRDefault="00C062C2" w:rsidP="00C062C2">
      <w:pPr>
        <w:ind w:firstLine="420"/>
      </w:pPr>
      <w:r>
        <w:rPr>
          <w:rFonts w:hint="eastAsia"/>
        </w:rPr>
        <w:t xml:space="preserve">　　决战决胜脱贫攻坚。强化攻坚责任，保持攻坚态势，动态清零“两不愁三保障”及饮水安全突出问题，确保剩余贫困人口如期脱贫。落实贫困县“四个不摘”，加大“双基”建设力度，确保石台县高质量退出。深入开展脱贫攻坚普查，建立健全返贫监测预警和边缘户帮扶机制，巩固提升脱贫成果。坚持志智双扶，推深做实“十大工程”，着力推进产业扶贫、电商扶贫、就业扶贫、消费扶贫，建立解决相对贫困的长效机制，推动脱贫攻坚与乡村振兴有效衔接。</w:t>
      </w:r>
    </w:p>
    <w:p w14:paraId="4F233F6A" w14:textId="77777777" w:rsidR="00C062C2" w:rsidRDefault="00C062C2" w:rsidP="00C062C2">
      <w:pPr>
        <w:ind w:firstLine="420"/>
      </w:pPr>
    </w:p>
    <w:p w14:paraId="1644B348" w14:textId="77777777" w:rsidR="00C062C2" w:rsidRDefault="00C062C2" w:rsidP="00C062C2">
      <w:pPr>
        <w:ind w:firstLine="420"/>
      </w:pPr>
      <w:r>
        <w:rPr>
          <w:rFonts w:hint="eastAsia"/>
        </w:rPr>
        <w:t xml:space="preserve">　　打赢污染防治攻坚战。坚持方向不变、力度不减，突出精准治污、科学治污、依法治污，坚决打赢蓝天、碧水、净土保卫战。深化“五控”攻坚，着力解决结构性、季节性大气污染问题，确保环境空气质量继续改善。持续开展入河入湖排污口排查整治，实现乡镇政府驻地、省级美丽乡村中心村生活污水处理设施全覆盖，基本消除农村黑臭水体，确保国控断面水质全面稳定达标。编制耕地土壤环境质量分类清单，健全固废污染防控长效机制。依法依规严控矿山超产能开采、低效开采，推动延期关闭矿山“清零”，完成已关闭的</w:t>
      </w:r>
      <w:r>
        <w:t>28座矿山生态修复；推广绿色运输模式，开工</w:t>
      </w:r>
      <w:r>
        <w:rPr>
          <w:rFonts w:hint="eastAsia"/>
        </w:rPr>
        <w:t>建设贵池、东至矿产品运输廊道。推深做实河湖长制，完成长江干流岸线项目清理整治和内河“三无”采砂船舶拆解。加快林长制改革示范区建设。</w:t>
      </w:r>
    </w:p>
    <w:p w14:paraId="649E889A" w14:textId="77777777" w:rsidR="00C062C2" w:rsidRDefault="00C062C2" w:rsidP="00C062C2">
      <w:pPr>
        <w:ind w:firstLine="420"/>
      </w:pPr>
    </w:p>
    <w:p w14:paraId="30EB65AC" w14:textId="77777777" w:rsidR="00C062C2" w:rsidRDefault="00C062C2" w:rsidP="00C062C2">
      <w:pPr>
        <w:ind w:firstLine="420"/>
      </w:pPr>
      <w:r>
        <w:rPr>
          <w:rFonts w:hint="eastAsia"/>
        </w:rPr>
        <w:t xml:space="preserve">　　坚决防范化解重大风险。持续加强重点领域风险的全流程、全链条管控，深入推进地方金融机构不良资产压降，保持打击非法集资高压态势，持续推进互联网金融风险专项整治，加强政策性融资担保机构债务追偿、风险管控，发挥融资担保功能；严格政府债务限额管理，强化政府投资管理刚性约束，确保不发生系统性风险。</w:t>
      </w:r>
    </w:p>
    <w:p w14:paraId="51A83646" w14:textId="77777777" w:rsidR="00C062C2" w:rsidRDefault="00C062C2" w:rsidP="00C062C2">
      <w:pPr>
        <w:ind w:firstLine="420"/>
      </w:pPr>
    </w:p>
    <w:p w14:paraId="3D36FD83" w14:textId="77777777" w:rsidR="00C062C2" w:rsidRDefault="00C062C2" w:rsidP="00C062C2">
      <w:pPr>
        <w:ind w:firstLine="420"/>
      </w:pPr>
      <w:r>
        <w:rPr>
          <w:rFonts w:hint="eastAsia"/>
        </w:rPr>
        <w:t xml:space="preserve">　　（六）切实保障和改善民生，加快提高人民生活水平和质量。坚持以人民为中心的发展思想，尽力而为、量力而行，注重普惠性、基础性、兜底性，使改革发展成果更多更公平惠及全市人民。</w:t>
      </w:r>
    </w:p>
    <w:p w14:paraId="01A85B84" w14:textId="77777777" w:rsidR="00C062C2" w:rsidRDefault="00C062C2" w:rsidP="00C062C2">
      <w:pPr>
        <w:ind w:firstLine="420"/>
      </w:pPr>
    </w:p>
    <w:p w14:paraId="32CB9106" w14:textId="77777777" w:rsidR="00C062C2" w:rsidRDefault="00C062C2" w:rsidP="00C062C2">
      <w:pPr>
        <w:ind w:firstLine="420"/>
      </w:pPr>
      <w:r>
        <w:rPr>
          <w:rFonts w:hint="eastAsia"/>
        </w:rPr>
        <w:t xml:space="preserve">　　认真办好民生实事。在实施省</w:t>
      </w:r>
      <w:r>
        <w:t>33项民生工程基础上，办好群众所急、所需、所盼的8件民生实事。1.新建主城区小学3所、公办幼儿园2所。2.完成主城区老旧小区二次供水设施改造。3.实施主城区校园周边路段安全设施提升工程。4.开发公益性岗位2500个。5.开通池州—枞阳城际公交。6.建成社会足球场22块。7.实施一户多残贫困家庭残疾人救助。8.建设综合养老服务指导中心5个、社区居家养老服务中心45个。</w:t>
      </w:r>
    </w:p>
    <w:p w14:paraId="46876441" w14:textId="77777777" w:rsidR="00C062C2" w:rsidRDefault="00C062C2" w:rsidP="00C062C2">
      <w:pPr>
        <w:ind w:firstLine="420"/>
      </w:pPr>
    </w:p>
    <w:p w14:paraId="531DE51F" w14:textId="77777777" w:rsidR="00C062C2" w:rsidRDefault="00C062C2" w:rsidP="00C062C2">
      <w:pPr>
        <w:ind w:firstLine="420"/>
      </w:pPr>
      <w:r>
        <w:rPr>
          <w:rFonts w:hint="eastAsia"/>
        </w:rPr>
        <w:t xml:space="preserve">　　做好就业和社会保障工作。落实就业优先政策，突出抓好重点群体就业，确保零就业家庭动态清零。实施职业技能提升行动，职业技能培训</w:t>
      </w:r>
      <w:r>
        <w:t>1.8万人，新增技能人才0.9万人，以园区为单位推行企业用工调剂，促进更充分更高质量就业。加强欠薪源头治理，保障农民工工资支付。实现城乡居民基本医疗保险市级统筹。全市开工棚户区改造2671套，改造老旧小区61个。完善社会救助体系，落实特困人员供养政策。推进第四批全国居家和社区养老服务改革试点。支持社会力量发展普惠托育。健全农村留守儿童和妇女、老年人关爱服务体系，加强残疾人康复服务。推</w:t>
      </w:r>
      <w:r>
        <w:rPr>
          <w:rFonts w:hint="eastAsia"/>
        </w:rPr>
        <w:t>进城乡公益性公墓建设。</w:t>
      </w:r>
    </w:p>
    <w:p w14:paraId="3CEBADC7" w14:textId="77777777" w:rsidR="00C062C2" w:rsidRDefault="00C062C2" w:rsidP="00C062C2">
      <w:pPr>
        <w:ind w:firstLine="420"/>
      </w:pPr>
    </w:p>
    <w:p w14:paraId="38768B21" w14:textId="77777777" w:rsidR="00C062C2" w:rsidRDefault="00C062C2" w:rsidP="00C062C2">
      <w:pPr>
        <w:ind w:firstLine="420"/>
      </w:pPr>
      <w:r>
        <w:rPr>
          <w:rFonts w:hint="eastAsia"/>
        </w:rPr>
        <w:lastRenderedPageBreak/>
        <w:t xml:space="preserve">　　着力办好人民满意的教育。全市新建改建公办幼儿园</w:t>
      </w:r>
      <w:r>
        <w:t>8所，公办园在园幼儿占比达到50%。实施义务教育质量提升工程，加大教育资源整合力度，全市新建改建小学5所。支持高校、中职学校与园区联合办学，建立3个技能型人才培训基地和实训基地，推动产教融合。积极引进长三角名校合作办学。依法支持民办教育，办好网络教育、特殊教育、继续教育、老年教育。深化中小学教师“县管校聘”改革，落实乡村教师支持计划。坚持立德树人的根本任务，加强师德师风建设。完善义务教育阳光招生长效机制，规范整治校外培训机构。</w:t>
      </w:r>
    </w:p>
    <w:p w14:paraId="36C430AE" w14:textId="77777777" w:rsidR="00C062C2" w:rsidRDefault="00C062C2" w:rsidP="00C062C2">
      <w:pPr>
        <w:ind w:firstLine="420"/>
      </w:pPr>
    </w:p>
    <w:p w14:paraId="1F8C45D3" w14:textId="77777777" w:rsidR="00C062C2" w:rsidRDefault="00C062C2" w:rsidP="00C062C2">
      <w:pPr>
        <w:ind w:firstLine="420"/>
      </w:pPr>
      <w:r>
        <w:rPr>
          <w:rFonts w:hint="eastAsia"/>
        </w:rPr>
        <w:t xml:space="preserve">　　提高卫生健康服务水平。深入推进与长三角医院结对共建医联体、专科联盟。深化“三医联动”，加强紧密型医共体、医联体建设，县级以上公立医院实现远程会诊、远程病理、远程影像全覆盖，基层医疗机构实现“智医助理”全覆盖。建成市人民医院外科综合楼，新增三级医院</w:t>
      </w:r>
      <w:r>
        <w:t>1家。开展2个省级医疗卫生重点专科创建。将97种国家谈判药品纳入医保支付范围，切实减轻患者用药负担。实施健康池州行动，广泛开展健康促进和全民健身活动。做好第七次全国人口普查工作。</w:t>
      </w:r>
    </w:p>
    <w:p w14:paraId="635F757C" w14:textId="77777777" w:rsidR="00C062C2" w:rsidRDefault="00C062C2" w:rsidP="00C062C2">
      <w:pPr>
        <w:ind w:firstLine="420"/>
      </w:pPr>
    </w:p>
    <w:p w14:paraId="602AFAF9" w14:textId="77777777" w:rsidR="00C062C2" w:rsidRDefault="00C062C2" w:rsidP="00C062C2">
      <w:pPr>
        <w:ind w:firstLine="420"/>
      </w:pPr>
      <w:r>
        <w:rPr>
          <w:rFonts w:hint="eastAsia"/>
        </w:rPr>
        <w:t xml:space="preserve">　　促进文化繁荣发展。实施公民道德建设工程，广泛开展群众性精神文明创建活动、全民科学素质行动。实现县级基本公共文化服务标准化全覆盖，村级综合文化服务中心覆盖率达到</w:t>
      </w:r>
      <w:r>
        <w:t>95%。加强祁红老厂房等老建筑保护和开发利用，实施6条古道修缮、黎痕老街革命遗址遗存保护利用工程。推进非遗保护传承，挖掘文化内涵，推动常态展演，让池州傩、青阳腔等文化遗产活起来、火起来。繁荣文艺创作，加强新时代文明实践中心和融媒体中心建设，发展数字文化、创意文化等文化产业新业态。</w:t>
      </w:r>
    </w:p>
    <w:p w14:paraId="6BEB15FE" w14:textId="77777777" w:rsidR="00C062C2" w:rsidRDefault="00C062C2" w:rsidP="00C062C2">
      <w:pPr>
        <w:ind w:firstLine="420"/>
      </w:pPr>
    </w:p>
    <w:p w14:paraId="34B7B4EC" w14:textId="77777777" w:rsidR="00C062C2" w:rsidRDefault="00C062C2" w:rsidP="00C062C2">
      <w:pPr>
        <w:ind w:firstLine="420"/>
      </w:pPr>
      <w:r>
        <w:rPr>
          <w:rFonts w:hint="eastAsia"/>
        </w:rPr>
        <w:t xml:space="preserve">　　加强基层社会治理能力建设。推动城市治理的重心和配套资源向街道社区下沉，扩大智慧社区试点，推动社区管理和服务网格化。抓好</w:t>
      </w:r>
      <w:r>
        <w:t>10个农村社区示范建设，扎实开展民主法治示范村(社区)创建。深化城乡社区协商，健全涉及群众利益事项民主协商制度。加强专业社工和志愿者队伍建设，支持工会、共青团、妇联等人民团体参与社会治理和公共服务。</w:t>
      </w:r>
    </w:p>
    <w:p w14:paraId="06A4A11F" w14:textId="77777777" w:rsidR="00C062C2" w:rsidRDefault="00C062C2" w:rsidP="00C062C2">
      <w:pPr>
        <w:ind w:firstLine="420"/>
      </w:pPr>
    </w:p>
    <w:p w14:paraId="74C5DE80" w14:textId="77777777" w:rsidR="00C062C2" w:rsidRDefault="00C062C2" w:rsidP="00C062C2">
      <w:pPr>
        <w:ind w:firstLine="420"/>
      </w:pPr>
      <w:r>
        <w:rPr>
          <w:rFonts w:hint="eastAsia"/>
        </w:rPr>
        <w:t xml:space="preserve">　　深入推进平安池州建设。坚持和发展新时代“枫桥经验”，完善人民调解、行政调解、仲裁调解、司法调解联动工作机制，有效预防和化解矛盾纠纷。纵深推进扫黑除恶专项斗争，加快“雪亮工程”建设，增强社会治安防控的整体性、协同性、精准性。完善应急管理体系，提高应急管理能力，深化安全生产“铸安”行动，确保事故起数、死亡人数“双下降”。落实食品安全责任制，实施食品安全放心工程建设攻坚行动。促进民族团结进步，依法加强宗教事务管理，巩固佛教商业化治理成果。</w:t>
      </w:r>
    </w:p>
    <w:p w14:paraId="65F5D633" w14:textId="77777777" w:rsidR="00C062C2" w:rsidRDefault="00C062C2" w:rsidP="00C062C2">
      <w:pPr>
        <w:ind w:firstLine="420"/>
      </w:pPr>
    </w:p>
    <w:p w14:paraId="23274C8E" w14:textId="77777777" w:rsidR="00C062C2" w:rsidRDefault="00C062C2" w:rsidP="00C062C2">
      <w:pPr>
        <w:ind w:firstLine="420"/>
      </w:pPr>
      <w:r>
        <w:rPr>
          <w:rFonts w:hint="eastAsia"/>
        </w:rPr>
        <w:t xml:space="preserve">　　大力支持国防和军队建设，加强国家安全、国防教育、国防动员、人民防空、民兵预备役和退役军人事务管理工作，推进军民深度融合发展，实现全国双拥模范城“五连冠”。</w:t>
      </w:r>
    </w:p>
    <w:p w14:paraId="35B097E3" w14:textId="77777777" w:rsidR="00C062C2" w:rsidRDefault="00C062C2" w:rsidP="00C062C2">
      <w:pPr>
        <w:ind w:firstLine="420"/>
      </w:pPr>
    </w:p>
    <w:p w14:paraId="52BFB110" w14:textId="77777777" w:rsidR="00C062C2" w:rsidRDefault="00C062C2" w:rsidP="00C062C2">
      <w:pPr>
        <w:ind w:firstLine="420"/>
      </w:pPr>
      <w:r>
        <w:rPr>
          <w:rFonts w:hint="eastAsia"/>
        </w:rPr>
        <w:t xml:space="preserve">　　三、加快建设人民满意的服务型政府</w:t>
      </w:r>
    </w:p>
    <w:p w14:paraId="1EF8853C" w14:textId="77777777" w:rsidR="00C062C2" w:rsidRDefault="00C062C2" w:rsidP="00C062C2">
      <w:pPr>
        <w:ind w:firstLine="420"/>
      </w:pPr>
    </w:p>
    <w:p w14:paraId="3F1C2125" w14:textId="77777777" w:rsidR="00C062C2" w:rsidRDefault="00C062C2" w:rsidP="00C062C2">
      <w:pPr>
        <w:ind w:firstLine="420"/>
      </w:pPr>
      <w:r>
        <w:rPr>
          <w:rFonts w:hint="eastAsia"/>
        </w:rPr>
        <w:t xml:space="preserve">　　坚持以政治建设为统领，增强“四个意识”、坚定“四个自信”、做到“两个维护”，为人民服务、对人民负责、受人民监督，全面提升政府治理能力和水平。</w:t>
      </w:r>
    </w:p>
    <w:p w14:paraId="353053D2" w14:textId="77777777" w:rsidR="00C062C2" w:rsidRDefault="00C062C2" w:rsidP="00C062C2">
      <w:pPr>
        <w:ind w:firstLine="420"/>
      </w:pPr>
    </w:p>
    <w:p w14:paraId="1A0C6ECA" w14:textId="77777777" w:rsidR="00C062C2" w:rsidRDefault="00C062C2" w:rsidP="00C062C2">
      <w:pPr>
        <w:ind w:firstLine="420"/>
      </w:pPr>
      <w:r>
        <w:rPr>
          <w:rFonts w:hint="eastAsia"/>
        </w:rPr>
        <w:t xml:space="preserve">　　（一）强化制度意识，建设法治政府。坚定制度自信，带头自觉尊崇制度、严格执行制度、坚决维护制度。健全科学、民主、依法决策机制，严格执行政府重大事项决策程序，把各项行政行为纳入法治轨道。依法接受人大及其常委会的监督，自觉接受政协的民主监督，</w:t>
      </w:r>
      <w:r>
        <w:rPr>
          <w:rFonts w:hint="eastAsia"/>
        </w:rPr>
        <w:lastRenderedPageBreak/>
        <w:t>认真办好人大代表议案建议和政协委员提案。推进政务公开标准化、规范化建设，让权力在阳光下运行。</w:t>
      </w:r>
    </w:p>
    <w:p w14:paraId="6A030A81" w14:textId="77777777" w:rsidR="00C062C2" w:rsidRDefault="00C062C2" w:rsidP="00C062C2">
      <w:pPr>
        <w:ind w:firstLine="420"/>
      </w:pPr>
    </w:p>
    <w:p w14:paraId="11B6EFE0" w14:textId="77777777" w:rsidR="00C062C2" w:rsidRDefault="00C062C2" w:rsidP="00C062C2">
      <w:pPr>
        <w:ind w:firstLine="420"/>
      </w:pPr>
      <w:r>
        <w:rPr>
          <w:rFonts w:hint="eastAsia"/>
        </w:rPr>
        <w:t xml:space="preserve">　　（二）提升专业能力，建设效能政府。按照增强“八个本领”、锤炼“五个过硬”的要求，加快提高政府工作人员专业化、精细化、精准化水平。坚持干一行爱一行、钻一行精一行、管一行像一行，大兴学习之风，大兴调查研究之风，在勤学苦干、多思善悟中提高战略研究、规律把握、系统谋划、运作操作的能力。坚持重点工作项目化，实行清单式管理、台账式销号，以“绣花”功夫落细落小，以“钉钉子”精神落地落实，确保干一件成一件。坚持找准关键、精准发力，制定实施重大课题、重大项目、重大事项、重大问题清单，点上突破、带动全局，推动政府工作提速提质提效。</w:t>
      </w:r>
    </w:p>
    <w:p w14:paraId="321D2544" w14:textId="77777777" w:rsidR="00C062C2" w:rsidRDefault="00C062C2" w:rsidP="00C062C2">
      <w:pPr>
        <w:ind w:firstLine="420"/>
      </w:pPr>
    </w:p>
    <w:p w14:paraId="232B60B8" w14:textId="77777777" w:rsidR="00C062C2" w:rsidRDefault="00C062C2" w:rsidP="00C062C2">
      <w:pPr>
        <w:ind w:firstLine="420"/>
      </w:pPr>
      <w:r>
        <w:rPr>
          <w:rFonts w:hint="eastAsia"/>
        </w:rPr>
        <w:t xml:space="preserve">　　（三）突出履责担当，建设有为政府。坚守初心使命，强化担当作为，坚决扛起推动池州高质量发展的时代重任。牢固树立重实绩的鲜明导向，崇尚实干、力戒空谈，对定下的目标、看准的事情扭住不放、一抓到底，确保党中央、国务院以及省委、省政府和市委的决策部署落地生根。发扬斗争精神，增强斗争本领，讲求斗争艺术，以“功成必定有我”的担当，全力以赴攻克制约发展的矛盾和难题，在改革发展稳定各项工作中经受严格的思想淬炼、政治历练、实践锻炼、专业训练。全面落实考核评价、正向激励、容错纠错、尽职免责机制，为敢于担当者担当、为勇于负责者负责。</w:t>
      </w:r>
    </w:p>
    <w:p w14:paraId="522A4377" w14:textId="77777777" w:rsidR="00C062C2" w:rsidRDefault="00C062C2" w:rsidP="00C062C2">
      <w:pPr>
        <w:ind w:firstLine="420"/>
      </w:pPr>
    </w:p>
    <w:p w14:paraId="3A6B1727" w14:textId="77777777" w:rsidR="00C062C2" w:rsidRDefault="00C062C2" w:rsidP="00C062C2">
      <w:pPr>
        <w:ind w:firstLine="420"/>
      </w:pPr>
      <w:r>
        <w:rPr>
          <w:rFonts w:hint="eastAsia"/>
        </w:rPr>
        <w:t xml:space="preserve">　　（四）弘扬严实作风，建设廉洁政府。巩固拓展“不忘初心、牢记使命”主题教育成果，以永远在路上的执着，把全面从严治党各项要求落到实处。严格执行中央八项规定精神和省委、市委实施细则，坚决整治“四风”问题特别是形式主义、官僚主义，从严从实抓好各项工作，进一步减轻基层负担。牢固树立过紧日子的思想，坚持勤俭办事、厉行节约，优化支出结构，坚决压缩一般性支出，做到保重点、控一般、促统筹、提绩效。认真落实党风廉政建设主体责任，加强对重点领域、关键环节、重要岗位权力运行的监督制约，自觉接受监察监督，强化审计监督和政府内部层级监督，抓好巡察、审计发现问题整改，坚决惩治各类腐败问题，从严查处损害群众利益行为，努力营造风清气正的政务环境。</w:t>
      </w:r>
    </w:p>
    <w:p w14:paraId="396414BA" w14:textId="77777777" w:rsidR="00C062C2" w:rsidRDefault="00C062C2" w:rsidP="00C062C2">
      <w:pPr>
        <w:ind w:firstLine="420"/>
      </w:pPr>
    </w:p>
    <w:p w14:paraId="2B1BD96B" w14:textId="4F7BEA14" w:rsidR="00C062C2" w:rsidRDefault="00C062C2" w:rsidP="00C062C2">
      <w:pPr>
        <w:ind w:firstLine="420"/>
        <w:rPr>
          <w:rFonts w:hint="eastAsia"/>
        </w:rPr>
      </w:pPr>
      <w:r>
        <w:rPr>
          <w:rFonts w:hint="eastAsia"/>
        </w:rPr>
        <w:t xml:space="preserve">　　各位代表！大道至简，实干为要。让我们更加紧密地团结在以习近平同志为核心的党中央周围，在省委、省政府和市委的坚强领导下，只争朝夕、不负韶华，开拓创新、奋发图强，全力冲刺“十三五”，坚决夺取全面建成小康社会伟大胜利，为加快建设“三优”池州而努力奋斗！</w:t>
      </w:r>
    </w:p>
    <w:sectPr w:rsidR="00C0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DA8A" w14:textId="77777777" w:rsidR="008C7576" w:rsidRDefault="008C7576" w:rsidP="00C062C2">
      <w:r>
        <w:separator/>
      </w:r>
    </w:p>
  </w:endnote>
  <w:endnote w:type="continuationSeparator" w:id="0">
    <w:p w14:paraId="219CE869" w14:textId="77777777" w:rsidR="008C7576" w:rsidRDefault="008C7576" w:rsidP="00C0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17F0" w14:textId="77777777" w:rsidR="008C7576" w:rsidRDefault="008C7576" w:rsidP="00C062C2">
      <w:r>
        <w:separator/>
      </w:r>
    </w:p>
  </w:footnote>
  <w:footnote w:type="continuationSeparator" w:id="0">
    <w:p w14:paraId="3A27A00E" w14:textId="77777777" w:rsidR="008C7576" w:rsidRDefault="008C7576" w:rsidP="00C06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75"/>
    <w:rsid w:val="00217275"/>
    <w:rsid w:val="006142A2"/>
    <w:rsid w:val="008C7576"/>
    <w:rsid w:val="00C0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EAB59"/>
  <w15:chartTrackingRefBased/>
  <w15:docId w15:val="{3642AB63-D61A-4480-9F24-D8BA807F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2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2355</Words>
  <Characters>13427</Characters>
  <Application>Microsoft Office Word</Application>
  <DocSecurity>0</DocSecurity>
  <Lines>111</Lines>
  <Paragraphs>31</Paragraphs>
  <ScaleCrop>false</ScaleCrop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2023-06-24T07:20:00Z</dcterms:created>
  <dcterms:modified xsi:type="dcterms:W3CDTF">2023-06-24T07:22:00Z</dcterms:modified>
</cp:coreProperties>
</file>