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9386" w14:textId="77777777" w:rsidR="006051D4" w:rsidRDefault="006051D4" w:rsidP="006051D4">
      <w:r>
        <w:rPr>
          <w:rFonts w:hint="eastAsia"/>
        </w:rPr>
        <w:t>——</w:t>
      </w:r>
      <w:r>
        <w:t xml:space="preserve">        2021年1月5日在淮南市第十六届人民代表大会</w:t>
      </w:r>
    </w:p>
    <w:p w14:paraId="36F04D81" w14:textId="77777777" w:rsidR="006051D4" w:rsidRDefault="006051D4" w:rsidP="006051D4"/>
    <w:p w14:paraId="3BDA0ED4" w14:textId="77777777" w:rsidR="006051D4" w:rsidRDefault="006051D4" w:rsidP="006051D4">
      <w:r>
        <w:rPr>
          <w:rFonts w:hint="eastAsia"/>
        </w:rPr>
        <w:t>第四次会议上</w:t>
      </w:r>
    </w:p>
    <w:p w14:paraId="3777A100" w14:textId="77777777" w:rsidR="006051D4" w:rsidRDefault="006051D4" w:rsidP="006051D4"/>
    <w:p w14:paraId="03684981" w14:textId="77777777" w:rsidR="006051D4" w:rsidRDefault="006051D4" w:rsidP="006051D4">
      <w:r>
        <w:rPr>
          <w:rFonts w:hint="eastAsia"/>
        </w:rPr>
        <w:t>市长</w:t>
      </w:r>
      <w:r>
        <w:t xml:space="preserve">  张孝成</w:t>
      </w:r>
    </w:p>
    <w:p w14:paraId="52D89ECC" w14:textId="77777777" w:rsidR="006051D4" w:rsidRDefault="006051D4" w:rsidP="006051D4"/>
    <w:p w14:paraId="5B50D625" w14:textId="77777777" w:rsidR="006051D4" w:rsidRDefault="006051D4" w:rsidP="006051D4">
      <w:r>
        <w:t xml:space="preserve"> </w:t>
      </w:r>
    </w:p>
    <w:p w14:paraId="473421B5" w14:textId="77777777" w:rsidR="006051D4" w:rsidRDefault="006051D4" w:rsidP="006051D4"/>
    <w:p w14:paraId="35FDF58B" w14:textId="77777777" w:rsidR="006051D4" w:rsidRDefault="006051D4" w:rsidP="006051D4">
      <w:r>
        <w:rPr>
          <w:rFonts w:hint="eastAsia"/>
        </w:rPr>
        <w:t>各位代表：</w:t>
      </w:r>
    </w:p>
    <w:p w14:paraId="6AC1B8B3" w14:textId="77777777" w:rsidR="006051D4" w:rsidRDefault="006051D4" w:rsidP="006051D4"/>
    <w:p w14:paraId="24D797C0" w14:textId="77777777" w:rsidR="006051D4" w:rsidRDefault="006051D4" w:rsidP="006051D4">
      <w:r>
        <w:t xml:space="preserve">    现在，我代表市人民政府，向大会报告政府工作，请予审议，并请市政协委员和其他列席人员提出意见。</w:t>
      </w:r>
    </w:p>
    <w:p w14:paraId="7DE569BA" w14:textId="77777777" w:rsidR="006051D4" w:rsidRDefault="006051D4" w:rsidP="006051D4"/>
    <w:p w14:paraId="651601A0" w14:textId="77777777" w:rsidR="006051D4" w:rsidRDefault="006051D4" w:rsidP="006051D4">
      <w:r>
        <w:rPr>
          <w:rFonts w:hint="eastAsia"/>
        </w:rPr>
        <w:t>一、</w:t>
      </w:r>
      <w:r>
        <w:t>2020年工作和“十三五”发展回顾</w:t>
      </w:r>
    </w:p>
    <w:p w14:paraId="1849371C" w14:textId="77777777" w:rsidR="006051D4" w:rsidRDefault="006051D4" w:rsidP="006051D4"/>
    <w:p w14:paraId="4BD3FACC" w14:textId="77777777" w:rsidR="006051D4" w:rsidRDefault="006051D4" w:rsidP="006051D4">
      <w:r>
        <w:rPr>
          <w:rFonts w:hint="eastAsia"/>
        </w:rPr>
        <w:t>刚刚过去的</w:t>
      </w:r>
      <w:r>
        <w:t>2020年，是“十三五”规划收官之年,也是淮南发展史上极不平凡的一年。面对疫情汛情大战大考，在市委的坚强领导下，全市上下坚持以习近平新时代中国特色社会主义思想为指导，全面贯彻党的十九大和十九届二中、三中、四中、五中全会精神，认真贯彻习近平总书记考察安徽重要讲话指示精神，贯彻新发展理念，扎实做好“六稳”工作，全面落实“六保”任务，砥砺奋进、开拓创新，全面建成小康社会取得历史性成就,决战脱贫攻坚取得决定性胜利。受疫情影响，上半年地区生产总值下降0.8%，预计下半年增长8%以上，全年增长4%左右。</w:t>
      </w:r>
    </w:p>
    <w:p w14:paraId="1E4944D8" w14:textId="77777777" w:rsidR="006051D4" w:rsidRDefault="006051D4" w:rsidP="006051D4"/>
    <w:p w14:paraId="7BE2D90C" w14:textId="77777777" w:rsidR="006051D4" w:rsidRDefault="006051D4" w:rsidP="006051D4">
      <w:r>
        <w:t xml:space="preserve">    一是疫情防控、防汛救灾取得重大战略成果。坚持人民至上、生命至上，及时启动应急响应，努力化险为夷。面对百年未遇的新冠肺炎疫情，我们同时间赛跑、与病魔较量，依法防控、科学防控、群防群控，在全省率先建立压实“四方责任”强化疫情防控工作机制，确诊病例27例，全省第五少，仅用42天实现全部治愈出院。43名白衣战士主动援鄂抗疫，2人荣获“全国抗击新冠肺炎疫情先进个人”称号。面对历史罕见的洪水，广大干群顶着淮河、淠河、内涝“三线作战”压力，闻“汛”而动、保卫家园，及时启用上六坊堤、下六坊堤、董峰湖3个行洪区，处置</w:t>
      </w:r>
      <w:r>
        <w:rPr>
          <w:rFonts w:hint="eastAsia"/>
        </w:rPr>
        <w:t>险情</w:t>
      </w:r>
      <w:r>
        <w:t>147处，转移安置群众3.1万人，实现了安全度汛。第一时间开展灾后恢复重建，实施“四启动一建设”，改补种农作物40.64万亩，改造水毁农房318户，灾区生产生活秩序全面恢复。这些大战大考充分展现了淮南儿女的必胜之心、责任之心、仁爱之心、谨慎之心，极大增强了我们战胜一切艰难险阻的信心和决心。这里，我代表市人民政府，向为防疫防汛作出贡献的广大干群和社会各界人士，致以崇高敬意和衷心感谢！</w:t>
      </w:r>
    </w:p>
    <w:p w14:paraId="48ADA59C" w14:textId="77777777" w:rsidR="006051D4" w:rsidRDefault="006051D4" w:rsidP="006051D4"/>
    <w:p w14:paraId="48B71C13" w14:textId="77777777" w:rsidR="006051D4" w:rsidRDefault="006051D4" w:rsidP="006051D4">
      <w:r>
        <w:rPr>
          <w:rFonts w:hint="eastAsia"/>
        </w:rPr>
        <w:t>二是“六稳”“六保”扎实推进。统筹推进常态化疫情防控和经济社会发展，制定实施“六稳”“六保”工作方案，争分夺秒推进复工复产，地区生产总值、固定资产投资等主要经济指标下半年增速为近年来最好水平，全年完成财政收入</w:t>
      </w:r>
      <w:r>
        <w:t>162.8亿元，预计固定资产投资增长6.5%、规上工业增加值增长5%。第一时间将中央特殊转移支付资金11.6亿元、抗疫特别国债资金9.4亿元下达县区和部门，直接惠企利民。阶段性降低企业用电成本，为5.79万户企业节约成本约1.2亿元。减免缓补返税费资金29亿元，惠及企业50.4万户次。发放新型政银担贷款</w:t>
      </w:r>
      <w:r>
        <w:rPr>
          <w:rFonts w:hint="eastAsia"/>
        </w:rPr>
        <w:t>、“税融通”贷款、续贷过桥资金</w:t>
      </w:r>
      <w:r>
        <w:t>60亿元。新增减税降费25.9亿元。清理拖欠民营企业中小企业账款3.7亿元，实现无分歧欠款应清尽清。优先稳就业保民生，发放创业担保贷款6.5亿元、稳岗补助1亿元，新增城镇就业4万人以上，城镇登记失业率控制在4.5%以内。扎实开</w:t>
      </w:r>
      <w:r>
        <w:lastRenderedPageBreak/>
        <w:t>展“四送一服”双千工程，为企业解决问题4437个。新增规上工业企业110家、各类市场主体3.3万户。亿元以上省重点项目完成投资563.4亿元，中车瑞达电机研发和生产、大通唐兴高端装备产业园、毛集先进制造产业园、凤台现代农业科技示范产业园等135个项目开工建</w:t>
      </w:r>
      <w:r>
        <w:rPr>
          <w:rFonts w:hint="eastAsia"/>
        </w:rPr>
        <w:t>设，嘉玺新材料、引江济淮淮南段、淮干正峡段行洪区调整和建设工程等</w:t>
      </w:r>
      <w:r>
        <w:t>213个项目加快推进，济祁高速三觉连接线、中电科八所光电产业园等64个项目建成。战略性新兴产业产值、高新技术工业增加值分别增长31.5%、30.3%，增速稳居全省前列。园区规上工业增加值增长21.2%，高于全市工业增速16.2个百分点。“1+5”现代工业产业集群培育取得新进展。煤电化气规上工业企业实现产值超600亿元，淮南矿区煤层气进入民用时代，化工行业增加值累计增长近一倍。在库大数据企业99家，实现产值72亿元。建成5G基站1277个。规上装</w:t>
      </w:r>
      <w:r>
        <w:rPr>
          <w:rFonts w:hint="eastAsia"/>
        </w:rPr>
        <w:t>备制造工业企业实现产值超</w:t>
      </w:r>
      <w:r>
        <w:t>150亿元。陕汽淮南专用车产量达2.6万辆，产值增长72%。以宏泰为主导的钢铁行业累计增加值增长9%。国家级大宗固废物综合利用基地项目开工6个、建成1个。全市经济在逆行中迅速恢复，显示出强大韧劲和巨大潜力。</w:t>
      </w:r>
    </w:p>
    <w:p w14:paraId="33BCECE7" w14:textId="77777777" w:rsidR="006051D4" w:rsidRDefault="006051D4" w:rsidP="006051D4"/>
    <w:p w14:paraId="71D93840" w14:textId="77777777" w:rsidR="006051D4" w:rsidRDefault="006051D4" w:rsidP="006051D4">
      <w:r>
        <w:rPr>
          <w:rFonts w:hint="eastAsia"/>
        </w:rPr>
        <w:t>三是三大攻坚战成效显著。深入开展“抗补促”专项行动，努力降低疫情汛情影响。投入财政专项扶贫资金</w:t>
      </w:r>
      <w:r>
        <w:t>4.96亿元，实施扶贫项目587个。现行标准下剩余农村建档立卡贫困人口全部脱贫，历史性地解决了绝对贫困问题。中央环保督察和“回头看”反馈的个性问题全部完成整改，省环保督察反馈问题整改有序推进。严格落实河湖长制、林长制，集中式饮用水水源地水质100%达标。石姚湾净水厂及60公里配套管网项目基本建成。坚持为全局计、为子孙谋，禁捕退捕工作扎实开展，退捕渔民100%转产安置。实施矿山地质环境治理修复项目92个，整治砖瓦窑厂117个、煤系固废物堆场158个。生活垃圾无害化处理率连续3年省考核第一。完成自然保护地整合优化和生态保护红线评估调整。完成成片造林1.1万亩。成功创建国家节水型城市。完成市本级隐性债务化解年度任务，政府性债务管理工作连续三年获省考核优秀等次。地方农村商业银行不良贷款处置稳步推进。开展“1+11+N”安全生产专项整治三年行动，安全形势总体平稳。落实“1+9+N”部署，重点领域风险总体可控。</w:t>
      </w:r>
    </w:p>
    <w:p w14:paraId="354FE364" w14:textId="77777777" w:rsidR="006051D4" w:rsidRDefault="006051D4" w:rsidP="006051D4"/>
    <w:p w14:paraId="54D33BC8" w14:textId="77777777" w:rsidR="006051D4" w:rsidRDefault="006051D4" w:rsidP="006051D4">
      <w:r>
        <w:rPr>
          <w:rFonts w:hint="eastAsia"/>
        </w:rPr>
        <w:t>四是改革开放创新持续深入。扎实推进</w:t>
      </w:r>
      <w:r>
        <w:t>96项改革任务，完成经营类事业单位转企改制、五大领域综合执法等47项改革事项。第七次全国人口普查登记工作圆满完成。出台优化营商环境实施办法，平均审批时间由2.65个工作日压缩至1.73个工作日，工业项目审批时间由120个工作日压缩至40个工作日。企业开办实现“一日办结”零成本。启用无差别综合服务窗口，推动“一事跑多窗”向“一窗办多事”转变。全面融入长三角区域一体化发展等重大区域发展战略，与上海市闵行区建立友好市区，沪苏浙来淮投资新开工项目数和投资额分别占全市的38%、42.9%。淮南经开区纳入“标准地”改革试点范围。统筹推进“五外联动”，引进内资620亿元，进出口总额增长12%，利用外商直接投资增长8%。加快“三重一创”建设，中电科八所宇航光纤互联技术等3个省重点实验室获批筹建，煤炭安全精准开采等3个省工程实验室通过组建验收。培育“科技小巨人”企业5家。新增注册商标4500件。优化人才发展环境，引进急需紧缺博士、硕士研究生及正高级专业技术人员193名。</w:t>
      </w:r>
    </w:p>
    <w:p w14:paraId="46A95A4C" w14:textId="77777777" w:rsidR="006051D4" w:rsidRDefault="006051D4" w:rsidP="006051D4"/>
    <w:p w14:paraId="69F9EC00" w14:textId="77777777" w:rsidR="006051D4" w:rsidRDefault="006051D4" w:rsidP="006051D4">
      <w:r>
        <w:rPr>
          <w:rFonts w:hint="eastAsia"/>
        </w:rPr>
        <w:t>五是城乡统筹加快实施。完成市国土空间总体规划初稿编制。改造老旧小区</w:t>
      </w:r>
      <w:r>
        <w:t>58个、惠及居民2万余户。完成7个农贸市场建设改造。新改建城市道路14条。新建公共停车场5处，新增停车泊位3700个。投资27.6亿元实施城市污水管网改造提升工程。建成街头游园和“口袋绿地”10个，改造后的市政府大院--洞山公园成为居民休闲新去处。山南新区完成固定资产投资166亿元，山南十一中、高新人民医院等17个项目开工，高新产业园二期等30个项目加快建设，双创中心一期、玉兰大道等8个项目建成。全力保粮食安全，粮食生产实现“十七连丰”。规上</w:t>
      </w:r>
      <w:r>
        <w:rPr>
          <w:rFonts w:hint="eastAsia"/>
        </w:rPr>
        <w:t>农产品加工业实现产值近</w:t>
      </w:r>
      <w:r>
        <w:t>200亿元。新增“三品一标”农产品91个。749个</w:t>
      </w:r>
      <w:r>
        <w:lastRenderedPageBreak/>
        <w:t>村完成“三变”改革，基本消除集体经济薄弱村。扎实推进美丽乡村建设和农村人居环境整治，实现农村生活垃圾市场化管理全覆盖。建成“四好农村路”685公里。文明创建“八大提升行动”深入开展。启动生活垃圾分类试点，905个无物业老旧小区物业管理实现全覆盖。征迁拆违12.8万平方米，全省首次城市管理及综合执法现场会在我市召开。</w:t>
      </w:r>
    </w:p>
    <w:p w14:paraId="33DFA666" w14:textId="77777777" w:rsidR="006051D4" w:rsidRDefault="006051D4" w:rsidP="006051D4"/>
    <w:p w14:paraId="25FF6E33" w14:textId="77777777" w:rsidR="006051D4" w:rsidRDefault="006051D4" w:rsidP="006051D4">
      <w:r>
        <w:rPr>
          <w:rFonts w:hint="eastAsia"/>
        </w:rPr>
        <w:t>六是社会事业全面进步。坚持以人民为中心的发展思想，城乡常住居民人均可支配收入预计分别增长</w:t>
      </w:r>
      <w:r>
        <w:t>6%、7%。高质量实施33项民生工程，十三大类民生支出245亿元。在全省率先出台应对新冠肺炎疫情切实加强民生保障的若干意见，发放特困群体价格临时补贴和生活补贴8039.8万元、惠及132.1万人次。坚持教育优先发展，疫情期间在全国率先开通空中课堂，完成24个幼儿园新改扩建、129所城镇小区配套园治理、449个校舍改造任务。寿县特岗教师管理入选全国教育改革典型案例。新建社会足球场地29个，行政村（社区）公共体育设施覆盖率达100%。紧密型县域医共体建设实现全覆盖，动态消除村医“空白点”。市传染病医院建成投用，新华医院成功创建三甲综合医院。二十四节气保护工作研讨会在淮成功召开。统筹煤炭开采与耕地保护，西部采煤沉陷区综合治理(一期)等项目开工，总投资40.28亿元的采煤沉陷区综合治理项目纳入中央预算内投资支持范围。新开工沉陷区搬迁安置房3156套，搬迁安置群众7763户。扫黑除恶专项斗争取得重要战果。扎实推进信访工作“四最”试点、“四重”攻坚，我市被授予全省信访工作责任目标考核优秀单位，社会大局持续和谐稳定。国防动员、军民融合工</w:t>
      </w:r>
      <w:r>
        <w:rPr>
          <w:rFonts w:hint="eastAsia"/>
        </w:rPr>
        <w:t>作成效显著。援藏援疆、地震、气象、档案、机关事务管理、邮政快递、广播电视、民族宗教、地方志等工作不断加强，外事侨务、对台、工会、共青团、妇女儿童、老龄、残疾人和红十字等事业取得新进展。</w:t>
      </w:r>
    </w:p>
    <w:p w14:paraId="53335785" w14:textId="77777777" w:rsidR="006051D4" w:rsidRDefault="006051D4" w:rsidP="006051D4"/>
    <w:p w14:paraId="73B15D9C" w14:textId="77777777" w:rsidR="006051D4" w:rsidRDefault="006051D4" w:rsidP="006051D4">
      <w:r>
        <w:t xml:space="preserve">    各位代表！2020年，我们顺利完成了“十三五”规划主要目标任务，为“十四五”良好开局奠定了坚实基础。回首过去的五年，我们坚持党的全面领导，坚持新发展理念，坚持全方位对外开放，坚持创新第一动力，坚持以人民为中心，践行“绿水青山就是金山银山”理念，全力打基础、补短板、垒台阶，经济社会发展取得新的重大成就。</w:t>
      </w:r>
    </w:p>
    <w:p w14:paraId="766110C5" w14:textId="77777777" w:rsidR="006051D4" w:rsidRDefault="006051D4" w:rsidP="006051D4"/>
    <w:p w14:paraId="04CD5360" w14:textId="77777777" w:rsidR="006051D4" w:rsidRDefault="006051D4" w:rsidP="006051D4">
      <w:r>
        <w:rPr>
          <w:rFonts w:hint="eastAsia"/>
        </w:rPr>
        <w:t>这五年，是我市经济发展取得重大跨越的五年。面对诸多不利因素，我们紧紧扭住发展第一要务，坚持项目为王、项目为上，经济实力显著提升。地区生产总值连续跨越四个百亿台阶，由</w:t>
      </w:r>
      <w:r>
        <w:t>2015年的917.4亿元提升到2020年的1350亿元，在全省提升1个位次。固定资产投资规模是“十二五”时期的1.3倍。中安煤化一体化项目一期、中移动（安徽）数据中心一期、潘集选煤厂等123个10亿元以上重大项目在淮南落地生根，成为发展的重要支撑。需要说明的是，“十三五”时期的增长是在弥补煤炭累计产量下降19.8%、大疫大汛给经济社会发展带来巨</w:t>
      </w:r>
      <w:r>
        <w:rPr>
          <w:rFonts w:hint="eastAsia"/>
        </w:rPr>
        <w:t>大冲击等减量基础后实现的增长，成绩来之不易，展现了淮南经济的强大韧性，在全省发展方阵中往前走、上台阶、作贡献的步伐越来越坚定！</w:t>
      </w:r>
    </w:p>
    <w:p w14:paraId="54043C73" w14:textId="77777777" w:rsidR="006051D4" w:rsidRDefault="006051D4" w:rsidP="006051D4"/>
    <w:p w14:paraId="418FF8EB" w14:textId="77777777" w:rsidR="006051D4" w:rsidRDefault="006051D4" w:rsidP="006051D4">
      <w:r>
        <w:rPr>
          <w:rFonts w:hint="eastAsia"/>
        </w:rPr>
        <w:t>这五年，是我市转型升级取得重大成果的五年。我们坚持做精做优煤电化气产业链、做大做强非煤产业群，推动“开发区</w:t>
      </w:r>
      <w:r>
        <w:t>+招商+规上工业企业培育”三位一体突破，三次产业结构比由2015年的11.8:44.8:43.4调整为2020年的10.9:39.8:49.3。在煤电稳定增长前提下，煤电产业占GDP比重由2015年的27.5%下降至2020年的24%，“十三五”时期规上工业增加值增量的近70%来自非煤电产业。企业效益显著提升，规上工业主营业务收入、利润总额分别是“十二五”时期的1.3倍、3.8倍。市场主体取得历史性突破</w:t>
      </w:r>
      <w:r>
        <w:rPr>
          <w:rFonts w:hint="eastAsia"/>
        </w:rPr>
        <w:t>，近三年净增规上工业企业数居全省第</w:t>
      </w:r>
      <w:r>
        <w:t>2位，民营经济增加值由412.9亿元提升至621亿元。成功创建国家级高新区。园区占全市规上工业增加值比重上升7.5个百分点。对于淮南来说，每一个百分点的变化，都反映了淮南产业结构的优化，这为我们久久为功推动高质量转型发展增添了信心、坚定了决心！</w:t>
      </w:r>
    </w:p>
    <w:p w14:paraId="4B4D33D9" w14:textId="77777777" w:rsidR="006051D4" w:rsidRDefault="006051D4" w:rsidP="006051D4"/>
    <w:p w14:paraId="6BCAFBEC" w14:textId="77777777" w:rsidR="006051D4" w:rsidRDefault="006051D4" w:rsidP="006051D4">
      <w:r>
        <w:rPr>
          <w:rFonts w:hint="eastAsia"/>
        </w:rPr>
        <w:t>这五年，是我市改革开放创新发生重大变革的五年。我们坚持先试先行，“多规合一”、农村承包土地经营权抵押贷款等国家级改革试点工作成效显著。深化供给侧结构性改革，关闭</w:t>
      </w:r>
      <w:r>
        <w:t>5对煤矿、退出产能1495万吨/年，稳妥推进淮化集团依法破产工作，共妥善安置职工5.3万人。全面完成国有企业“三供一业”分离移交。长三角区域一体化发展、淮河生态经济带、合肥都市圈等重大战略集中叠加，商合杭高铁淮南段、济祁高速淮南段、凤台淮河二桥、孔李淮河大桥、淮上淮河大桥等大通道建成通车，合淮产业走廊、空港经济示范区等重大平台落地实施。累计开工招商引</w:t>
      </w:r>
      <w:r>
        <w:rPr>
          <w:rFonts w:hint="eastAsia"/>
        </w:rPr>
        <w:t>资项目</w:t>
      </w:r>
      <w:r>
        <w:t>954个、总投资2807亿元，进出口总额是“十二五”时期的1.2倍。寿县顺利划转并与全市实现融合发展。凤台国家农业科技园、深部煤矿采动响应与灾害防控国家重点实验室、山河药辅国家级博士后科研工作站等一批“国字号”创新平台落地淮南，省级大数据战新基地加快发展。战略性新兴产业产值连续44个月保持两位数的增长态势，高新技术工业增加值增速连续4年居全省前四位。</w:t>
      </w:r>
    </w:p>
    <w:p w14:paraId="652F82BF" w14:textId="77777777" w:rsidR="006051D4" w:rsidRDefault="006051D4" w:rsidP="006051D4"/>
    <w:p w14:paraId="6AB7B685" w14:textId="77777777" w:rsidR="006051D4" w:rsidRDefault="006051D4" w:rsidP="006051D4">
      <w:r>
        <w:rPr>
          <w:rFonts w:hint="eastAsia"/>
        </w:rPr>
        <w:t>这五年，是我市城市功能取得重大提升的五年。我们坚持城乡统筹，常住人口城镇化率</w:t>
      </w:r>
      <w:r>
        <w:t>65.1%，位居全省前列。山南新区建成区面积达13平方公里，集聚常住人口22万人。高铁营业里程、高速公路运营里程分别较2015年末增长了3.4倍、1.8倍。整治改造小街小巷1220条，现有公共停车泊位2.5万个，开通农村班线270条。城市建成区绿地率、人均公园绿地面积分别较2015年末提高5.8个百分点、1.14平方米。完成人工造林9.4万亩，森林覆盖率达15.8%。累计投入污染防治资金160余亿元，生态环境质量持续好转，城市黑臭水</w:t>
      </w:r>
      <w:r>
        <w:rPr>
          <w:rFonts w:hint="eastAsia"/>
        </w:rPr>
        <w:t>体基本消除，</w:t>
      </w:r>
      <w:r>
        <w:t>PM2.5平均浓度下降9.1%，空气质量综合指数下降6.7%。建成保障性安居工程5.7万套，14.2万群众喜迁新居。完成农村危房改造1.3万户、农村改厕14.1万户。建成美丽乡村省级中心村173个，新改建农村公路3513公里，农村自来水普及率达86%，120万农村居民用电质量显著提升。先后荣获全国水生态文明城市建设试点市、全国建筑垃圾治理试点城市、全国无偿献血先进城市等国家级荣誉。</w:t>
      </w:r>
    </w:p>
    <w:p w14:paraId="24E2040E" w14:textId="77777777" w:rsidR="006051D4" w:rsidRDefault="006051D4" w:rsidP="006051D4"/>
    <w:p w14:paraId="0DC24A9B" w14:textId="77777777" w:rsidR="006051D4" w:rsidRDefault="006051D4" w:rsidP="006051D4">
      <w:r>
        <w:rPr>
          <w:rFonts w:hint="eastAsia"/>
        </w:rPr>
        <w:t>这五年，是我市社会建设取得重大突破的五年。我们始终坚持以人民为中心的发展思想，十三大类民生支出</w:t>
      </w:r>
      <w:r>
        <w:t>1030.1亿元。居民收入快于经济增长。全市现行标准下农村建档立卡贫困人口全部脱贫、162个贫困村全部出列，国家级贫困县寿县高质量摘帽。教育累计投入312亿元，新改扩建各类学校699所，安理大新校区、交通学校、安医专新桥校区等竣工投用，连续五年在全省教育民生工程项目考评中位居第一方阵。新改扩建卫生项目23个，医疗卫生机构床位数较2015年末增长24.6%，医疗保障实现全覆盖，社会办医规模稳居全省首位。成功举办首届淮</w:t>
      </w:r>
      <w:r>
        <w:rPr>
          <w:rFonts w:hint="eastAsia"/>
        </w:rPr>
        <w:t>河文化论坛，花鼓灯舞蹈、寿州锣鼓等一批文艺精品获国家奖项，寿县跻身中国地名文化遗产“千年古县”行列，我市成功申创中国成语典故之城、安徽省文明城市。城乡养老服务三级中心实现全覆盖，养老床位数较</w:t>
      </w:r>
      <w:r>
        <w:t>2015年末增长80%。在财力十分吃紧的情况下，连续5年实现城乡低保、特困人员供养扩面提标，供养标准分别较2015年末提高46%、221%、186%。加强退役军人服务管理工作，推动军民融合深度发展，荣获全国人民防空先进城市称号，实现创建全省双拥模范城“九连冠”。深化平安淮南建设，人民群众的获得感、幸福感、安全感进一步提升</w:t>
      </w:r>
      <w:r>
        <w:rPr>
          <w:rFonts w:hint="eastAsia"/>
        </w:rPr>
        <w:t>。</w:t>
      </w:r>
    </w:p>
    <w:p w14:paraId="71B4D4A7" w14:textId="77777777" w:rsidR="006051D4" w:rsidRDefault="006051D4" w:rsidP="006051D4"/>
    <w:p w14:paraId="414EFB49" w14:textId="77777777" w:rsidR="006051D4" w:rsidRDefault="006051D4" w:rsidP="006051D4">
      <w:r>
        <w:rPr>
          <w:rFonts w:hint="eastAsia"/>
        </w:rPr>
        <w:t>这五年，是政府自身建设取得重大进展的五年。我们坚持以党的政治建设为统领，扎实开展“两学一做”学习教育、“不忘初心、牢记使命”主题教育等，推动党中央及省委、市委决策部署落细落实。全面推进依法行政，自觉接受人大法律监督和政协民主监督，办理人大代表议案建议</w:t>
      </w:r>
      <w:r>
        <w:t>1608件、政协委员提案1564件，提请审议地方性法规10件，制定政府规章5件。持续纠治“四风”，市政府文件、全市性会议大幅减少。“七五”普法圆满收官，跻身全省首批</w:t>
      </w:r>
      <w:r>
        <w:lastRenderedPageBreak/>
        <w:t>四个法治政府建设示范市行列。深化“放管服”改革，行政审批事项申请材料、承诺审批时限分别压缩53%、86%。政务服务地图上线运行，率先在全省推行7×24小时不打烊“随时办”服务。市长热线连续六年获评人民网网民留言办理先进工作单位。以担当的精神解决了淮矿农民轮换工信访等一批涉及群众切身利益的问题，房地产项目历史遗留问题得到有效处置，5.3万户购房群众入住办证问题得到圆满解决。坚守节用裕民之道，“三公”经费下降41.6%，审计（调查）单位3183家，促进增收节支27.2亿元。制修订市政府工作规则、市政府党组工作规则等制度文件，建立市政府党组向市委请示报告、市四大班子涉及政府工作重要议定事项分解督办等制度，政府</w:t>
      </w:r>
      <w:r>
        <w:rPr>
          <w:rFonts w:hint="eastAsia"/>
        </w:rPr>
        <w:t>治理体系和治理能力现代化水平进一步提高。</w:t>
      </w:r>
    </w:p>
    <w:p w14:paraId="0E0AF9A9" w14:textId="77777777" w:rsidR="006051D4" w:rsidRDefault="006051D4" w:rsidP="006051D4"/>
    <w:p w14:paraId="56188F93" w14:textId="77777777" w:rsidR="006051D4" w:rsidRDefault="006051D4" w:rsidP="006051D4">
      <w:r>
        <w:rPr>
          <w:rFonts w:hint="eastAsia"/>
        </w:rPr>
        <w:t>各位代表！事非经过不知难。回首过去的五年，我们用汗水浇灌收获，以实干笃定前行，成绩来之不易。这是习近平新时代中国特色社会主义思想科学指引的结果，是省委省政府及市委坚强领导的结果，是市人大市政协监督支持的结果，是全市上下共同努力奋斗的结果。在此，我代表市人民政府，向全市人民，向人大代表、政协委员、各民主党派、工商联和无党派人士、各人民团体、社会各界人士，向驻淮人民解放军、武警官兵、公安干警和消防救援队伍指战员，向所有支持淮南发展的港澳台同胞、海内外朋友，表示衷心的感谢</w:t>
      </w:r>
      <w:r>
        <w:t xml:space="preserve">! </w:t>
      </w:r>
    </w:p>
    <w:p w14:paraId="0748E9AD" w14:textId="77777777" w:rsidR="006051D4" w:rsidRDefault="006051D4" w:rsidP="006051D4"/>
    <w:p w14:paraId="13393B36" w14:textId="77777777" w:rsidR="006051D4" w:rsidRDefault="006051D4" w:rsidP="006051D4">
      <w:r>
        <w:rPr>
          <w:rFonts w:hint="eastAsia"/>
        </w:rPr>
        <w:t>我们也清醒地看到，经济社会发展还存在不少困难和挑战。一是发展不平衡不充分问题突出，县域经济、园区经济、民营经济发展滞后，部分市辖区接续替代产业发展不足</w:t>
      </w:r>
      <w:r>
        <w:t>,稳增长、调结构任重道远。凤台县、大通区、谢家集区、八公山区、毛集实验区、煤化工园区未完成规上工业企业培育年度任务。二是思想解放还需加大力度，营商环境有待进一步优化，招商引资实效需要加强。三是疫情导致的各类衍生风险不容忽视，部分区域防洪排涝能力不足，安全生产事故时有发生，应急体系有待完善。四是城市管理、生态环境等方面仍需优化提升，城乡区域发展和收入分配差距较大</w:t>
      </w:r>
      <w:r>
        <w:rPr>
          <w:rFonts w:hint="eastAsia"/>
        </w:rPr>
        <w:t>，教育、医疗、养老等公共服务供给和保障能力有待加强。五是政府治理能力现代化水平仍需持续提升，少数干部推动高质量转型发展的专业能力有待提高，工作作风还需进一步转变。对此，我们一定直面问题，认真加以解决，决不辜负全市人民期待！</w:t>
      </w:r>
    </w:p>
    <w:p w14:paraId="15A14449" w14:textId="77777777" w:rsidR="006051D4" w:rsidRDefault="006051D4" w:rsidP="006051D4"/>
    <w:p w14:paraId="66C56ACD" w14:textId="77777777" w:rsidR="006051D4" w:rsidRDefault="006051D4" w:rsidP="006051D4">
      <w:r>
        <w:rPr>
          <w:rFonts w:hint="eastAsia"/>
        </w:rPr>
        <w:t>二、“十四五”时期主要目标任务和重大举措</w:t>
      </w:r>
    </w:p>
    <w:p w14:paraId="3E9F22D9" w14:textId="77777777" w:rsidR="006051D4" w:rsidRDefault="006051D4" w:rsidP="006051D4"/>
    <w:p w14:paraId="7A08B9A4" w14:textId="77777777" w:rsidR="006051D4" w:rsidRDefault="006051D4" w:rsidP="006051D4">
      <w:r>
        <w:t xml:space="preserve"> “十四五”时期是我国全面建成小康社会、实现第一个百年奋斗目标之后，乘势而上开启全面建设社会主义现代化国家新征程、向第二个百年奋斗目标进军的第一个五年，也是我市厚植优势加快高质量发展，建设新阶段现代化美好淮南的关键时期。根据《中共淮南市委关于制定国民经济和社会发展第十四个五年规划和二Ο三五年远景目标的建议》，市政府编制了《淮南市国民经济和社会发展第十四个五年规划和二Ο三五年远景目标纲要》（草案），提交大会审查。《纲要》（草案）锚定二Ο三五年远景目标，明确了今后五年淮南发展定位、发展目标和重大战略任务，提出了</w:t>
      </w:r>
      <w:r>
        <w:rPr>
          <w:rFonts w:hint="eastAsia"/>
        </w:rPr>
        <w:t>一系列推动高质量发展、创造高品质生活、实现高效能治理的重大政策、重大工程和重大项目，坚定地朝着经济强、百姓富、生态美的新阶段现代化美好淮南进军。</w:t>
      </w:r>
    </w:p>
    <w:p w14:paraId="3BC6CE7A" w14:textId="77777777" w:rsidR="006051D4" w:rsidRDefault="006051D4" w:rsidP="006051D4"/>
    <w:p w14:paraId="54EBE893" w14:textId="77777777" w:rsidR="006051D4" w:rsidRDefault="006051D4" w:rsidP="006051D4">
      <w:r>
        <w:rPr>
          <w:rFonts w:hint="eastAsia"/>
        </w:rPr>
        <w:t>当今世界正经历百年未有之大变局，我国已转向高质量发展阶段。与全国、全省一样，淮南发展仍处于重要战略机遇期，但机遇和挑战都有新的发展变化。我市正面临着长三角区域一体化发展、淮河生态经济带、中部崛起、合肥都市圈等重大战略纵深推进带来的机遇，面临着</w:t>
      </w:r>
      <w:r>
        <w:t>5G、大数据、智能终端、物联网等新一轮科技革命加速突破带来的机遇，面临着区位交通、资源禀赋、产业基础等比较优势更加凸显带来的机遇。未来五年，我们既要“赶考”、也</w:t>
      </w:r>
      <w:r>
        <w:lastRenderedPageBreak/>
        <w:t>要“补考”，既要解决“好不好”的问题、也要解决“有没有”的问题。必须全面、辩证、长远地审视淮南所面临的内外部环</w:t>
      </w:r>
      <w:r>
        <w:rPr>
          <w:rFonts w:hint="eastAsia"/>
        </w:rPr>
        <w:t>境，增强机遇意识和风险意识，遵循历史前进逻辑、顺应时代发展潮流、呼应人民群众期待，保持战略定力，扎扎实实办好淮南的事，奋力在危机中育先机、于变局中开新局。</w:t>
      </w:r>
    </w:p>
    <w:p w14:paraId="79462977" w14:textId="77777777" w:rsidR="006051D4" w:rsidRDefault="006051D4" w:rsidP="006051D4"/>
    <w:p w14:paraId="13B1A0CF" w14:textId="77777777" w:rsidR="006051D4" w:rsidRDefault="006051D4" w:rsidP="006051D4">
      <w:r>
        <w:t xml:space="preserve">    做好政府工作，必须坚持以习近平新时代中国特色社会主义思想为指导，深入贯彻党的十九大和十九届二中、三中、四中、五中全会精神，认真贯彻习近平总书记考察安徽重要讲话指示精神，全面贯彻党的基本理论、基本路线、基本方略，按照市委十届十次全会部署，坚持稳中求进工作总基调，立足新发展阶段，贯彻新发展理念，融入新发展格局，以推动高质量发展为主题，以深化供给侧结构性改革为主线，以改革创新为根本动力，以满足人民日益增长的美好生活需要为根本目的，统筹发展和安全，加快建设现代化经济体系，推进治理体系和治理能力现代化，实现经</w:t>
      </w:r>
      <w:r>
        <w:rPr>
          <w:rFonts w:hint="eastAsia"/>
        </w:rPr>
        <w:t>济行稳致远、社会安定和谐，奋力在构建以国内大循环为主体、国内国际双循环相互促进的新发展格局中实现更大作为，在加快建设新阶段现代化美好淮南上取得新的更大进展。</w:t>
      </w:r>
    </w:p>
    <w:p w14:paraId="2072F24D" w14:textId="77777777" w:rsidR="006051D4" w:rsidRDefault="006051D4" w:rsidP="006051D4"/>
    <w:p w14:paraId="74C64A4A" w14:textId="77777777" w:rsidR="006051D4" w:rsidRDefault="006051D4" w:rsidP="006051D4">
      <w:r>
        <w:t xml:space="preserve">    “十四五”时期淮南发展定位是：</w:t>
      </w:r>
    </w:p>
    <w:p w14:paraId="761CDC4F" w14:textId="77777777" w:rsidR="006051D4" w:rsidRDefault="006051D4" w:rsidP="006051D4"/>
    <w:p w14:paraId="4C3CC466" w14:textId="77777777" w:rsidR="006051D4" w:rsidRDefault="006051D4" w:rsidP="006051D4">
      <w:r>
        <w:t xml:space="preserve">    一是打造资源型城市绿色转型发展示范城市。深入实施可持续发展战略，持续推动经济发展质量变革、效率变革、动力变革。协同推进经济高质量发展和生态环境高水平保护，发展绿色低碳循环的生态经济，建设天蓝地绿水清的生态环境，争创国家“绿水青山就是金山银山”实践创新基地、国家林长制改革示范区先行区，打造人与自然和谐共生的绿色淮南美好家园。</w:t>
      </w:r>
    </w:p>
    <w:p w14:paraId="52476714" w14:textId="77777777" w:rsidR="006051D4" w:rsidRDefault="006051D4" w:rsidP="006051D4"/>
    <w:p w14:paraId="184A44EE" w14:textId="77777777" w:rsidR="006051D4" w:rsidRDefault="006051D4" w:rsidP="006051D4">
      <w:r>
        <w:t xml:space="preserve">    二是打造国家新型综合能源基地。落实国家“做好碳达峰、碳中和工作”部署，实施能源高质量发展工程，推进能源消费、供给、技术、体制革命，推动煤电、煤化、煤气、煤废利用一体化发展，从“点状突破”到“链式创新”，做大做强国家级大宗固废物综合利用基地，全力打造国家煤炭绿色开发利用基地、国家煤电和新能源清洁电力生产基地、国家现代煤化工产业示范区。</w:t>
      </w:r>
    </w:p>
    <w:p w14:paraId="7443300E" w14:textId="77777777" w:rsidR="006051D4" w:rsidRDefault="006051D4" w:rsidP="006051D4"/>
    <w:p w14:paraId="509781DF" w14:textId="77777777" w:rsidR="006051D4" w:rsidRDefault="006051D4" w:rsidP="006051D4">
      <w:r>
        <w:rPr>
          <w:rFonts w:hint="eastAsia"/>
        </w:rPr>
        <w:t>三是打造长三角绿色农产品供应基地。落实好国家耕地保护、粮食安全等重大战略部署，主动适应长三角农产品需求由质量安全型向优质绿色型转变趋势，实施好重要农产品保障工程，建设大基地、做深大加工、构建大流通，培育壮大粮食精深加工、畜禽水产养殖业加工、地方名优农产品三大产业链，打造一批龙头企业和标准化示范区。</w:t>
      </w:r>
    </w:p>
    <w:p w14:paraId="5F5E1A5B" w14:textId="77777777" w:rsidR="006051D4" w:rsidRDefault="006051D4" w:rsidP="006051D4"/>
    <w:p w14:paraId="382606CD" w14:textId="77777777" w:rsidR="006051D4" w:rsidRDefault="006051D4" w:rsidP="006051D4">
      <w:r>
        <w:t xml:space="preserve">    四是打造长三角区域重要文化旅游目的地。弘扬淮河文化，传承淮河文明，打好“一座城（寿州古城）、一本书（《淮南子》）”“三山三水”等文化旅游品牌，建设以山脉为纽带的名山旅游圈、以水系为载体的秀水旅游线、以人文为依托的文化旅游带，擦亮“楚风汉韵·能源之都”城市名片，打造宜居宜业宜游的魅力淮南。</w:t>
      </w:r>
    </w:p>
    <w:p w14:paraId="25DFB5F9" w14:textId="77777777" w:rsidR="006051D4" w:rsidRDefault="006051D4" w:rsidP="006051D4"/>
    <w:p w14:paraId="1254E096" w14:textId="77777777" w:rsidR="006051D4" w:rsidRDefault="006051D4" w:rsidP="006051D4">
      <w:r>
        <w:t xml:space="preserve">    五是打造长三角国家大数据综合试验区重要节点城市。突出数字赋能，坚持系统性谋划、革命性再造、持久性攻坚，一体谋划数字经济、数字社会、数字政府建设，统筹推进经济数字化、生活数字化、治理数字化。强化与长三角地区数字经济合作，聚焦数字产业化、产业数字化，建设数字淮南、网络强市，让城市更聪明、更智慧、更高效。</w:t>
      </w:r>
    </w:p>
    <w:p w14:paraId="5D3886C6" w14:textId="77777777" w:rsidR="006051D4" w:rsidRDefault="006051D4" w:rsidP="006051D4"/>
    <w:p w14:paraId="5C97412E" w14:textId="77777777" w:rsidR="006051D4" w:rsidRDefault="006051D4" w:rsidP="006051D4">
      <w:r>
        <w:lastRenderedPageBreak/>
        <w:t xml:space="preserve">    “十四五”时期淮南发展目标任务是：</w:t>
      </w:r>
    </w:p>
    <w:p w14:paraId="31AC6717" w14:textId="77777777" w:rsidR="006051D4" w:rsidRDefault="006051D4" w:rsidP="006051D4"/>
    <w:p w14:paraId="3DFBADFB" w14:textId="77777777" w:rsidR="006051D4" w:rsidRDefault="006051D4" w:rsidP="006051D4">
      <w:r>
        <w:t xml:space="preserve">    一是经济发展取得新成效。坚持发展是第一要务，打好“四张资源牌”，做精做优煤电化气产业链、做大做强非煤产业群，做好煤电化气资源、非煤产业、山水生态文化三篇文章，大力培育“1+5”现代工业产业集群，积极发展现代高效农业和现代服务业，推动新“四化”同步发展，振兴淮南经济。到2025年，煤电产业占规上工业比重调整到50%左右，民营经济增加值占地区生产总值比重提高5个百分点。全市地区生产总值年均增速达到全省平均水平，到2025年地区生产总值确保1800亿元，力争达到2000亿元。</w:t>
      </w:r>
    </w:p>
    <w:p w14:paraId="7B4E3ABD" w14:textId="77777777" w:rsidR="006051D4" w:rsidRDefault="006051D4" w:rsidP="006051D4"/>
    <w:p w14:paraId="03306C96" w14:textId="77777777" w:rsidR="006051D4" w:rsidRDefault="006051D4" w:rsidP="006051D4">
      <w:r>
        <w:rPr>
          <w:rFonts w:hint="eastAsia"/>
        </w:rPr>
        <w:t>二是创新能力迈上新台阶。坚持创新在发展全局中的核心地位，深入实施科技兴市战略、人才强市战略、创新驱动发展战略，实施创新引领重大工程，国家智慧城市和省级创新型城市试点建设取得重大进展。积极参与省“四个一”创新主平台、“一室一中心”分平台、安徽能源实验室建设，争取加入</w:t>
      </w:r>
      <w:r>
        <w:t>G60科创走廊，谋划建设合肥综合性国家科学中心辐射区。强化企业创新主体地位，加快实施创新型企业倍增计划和科技型中小微企业培育计划，推进“四基”建设，打通创新链、产业链、价值链。弘扬科学家精神、工匠精神，支持企业建设劳模（大师）创新工作室。对标国家领</w:t>
      </w:r>
      <w:r>
        <w:rPr>
          <w:rFonts w:hint="eastAsia"/>
        </w:rPr>
        <w:t>军型、技能型人才标准，全方位培养、引进、用好人才，让更多“千里马”在淮河两岸竞相驰骋。</w:t>
      </w:r>
    </w:p>
    <w:p w14:paraId="73C256C9" w14:textId="77777777" w:rsidR="006051D4" w:rsidRDefault="006051D4" w:rsidP="006051D4"/>
    <w:p w14:paraId="018841E1" w14:textId="77777777" w:rsidR="006051D4" w:rsidRDefault="006051D4" w:rsidP="006051D4">
      <w:r>
        <w:rPr>
          <w:rFonts w:hint="eastAsia"/>
        </w:rPr>
        <w:t>三是落实区域重大战略开创新局面。实施长三角更高质量一体化发展专项推进行动，把握皖北承接产业转移集聚区建设机遇，积极与沪苏浙相关市（区）结对共建友好城市，推动县区（园区）与长三角发达地区共建开发园区，建设“一廊五地”。谋划实施水清岸绿产业优淮河生态经济带提升工程，推动水经济、水生态、水景观、水文化融为一体。把握城市组团式发展机遇，主动融入合肥都市圈建设，主动对接合肥、联动蚌埠，主动参与安徽自贸区、合肥空港经济示范区建设，力争到</w:t>
      </w:r>
      <w:r>
        <w:t>2025年合淮产业走廊一体化产业格局基本形成。实施基础设施重大工程，着力构建“三纵三</w:t>
      </w:r>
      <w:r>
        <w:rPr>
          <w:rFonts w:hint="eastAsia"/>
        </w:rPr>
        <w:t>横”多层次轨道交通网、“四纵四横”高速网、“四环七通道”干线公路网及“两横一纵”航道主骨架，打造江淮航运枢纽（淮南）临港经济区，建设交通强市。</w:t>
      </w:r>
    </w:p>
    <w:p w14:paraId="63540BA9" w14:textId="77777777" w:rsidR="006051D4" w:rsidRDefault="006051D4" w:rsidP="006051D4"/>
    <w:p w14:paraId="2A5031B5" w14:textId="77777777" w:rsidR="006051D4" w:rsidRDefault="006051D4" w:rsidP="006051D4">
      <w:r>
        <w:rPr>
          <w:rFonts w:hint="eastAsia"/>
        </w:rPr>
        <w:t>四是改革开放实现新突破。坚定不移解放思想、深化改革、扩大开放，创造市场有效、政府有为、企业有利、群众受益体制机制新优势，营商环境在全省综合排名进入前列。扭住供给侧结构性改革，同时注重需求侧改革，发挥消费的基础作用和投资的关键作用，推进“两新一重”建设，积极打造“四店经济”，争创国家级文化和旅游、体育消费试点（示范）城市。深化与境外国家（地区）、友好城市务实合作和人文交流。坚定不移建设工业强市、制造强市，紧紧抓住企业这个高质量发展的基础，常态化推动“开发区</w:t>
      </w:r>
      <w:r>
        <w:t>+招商+规上工业企业培育”三位一体突破。实施规上工业企</w:t>
      </w:r>
      <w:r>
        <w:rPr>
          <w:rFonts w:hint="eastAsia"/>
        </w:rPr>
        <w:t>业培育专项行动、园区工业倍增计划，到</w:t>
      </w:r>
      <w:r>
        <w:t>2025年全市规上工业企业数超过1200家，园区经济、民营经济、非煤产业迈上新的大台阶。</w:t>
      </w:r>
    </w:p>
    <w:p w14:paraId="618FAD7D" w14:textId="77777777" w:rsidR="006051D4" w:rsidRDefault="006051D4" w:rsidP="006051D4"/>
    <w:p w14:paraId="5FFF9237" w14:textId="77777777" w:rsidR="006051D4" w:rsidRDefault="006051D4" w:rsidP="006051D4">
      <w:r>
        <w:t xml:space="preserve">    五是社会文明程度得到新提高。大力弘扬社会主义核心价值观，深化“四史”教育，人民思想道德素质、全民科学素质和身心健康素质明显提高，公共文化服务体系和文化产业体系更加健全，人民精神文化生活日益丰富，文化强市建设迈出更大步伐。讲好淮南故事、传递淮南声音，提振和彰显奋进新时代、创造新奇迹的昂扬精气神，城市文化创造力、传播力、影响力显著增强。</w:t>
      </w:r>
    </w:p>
    <w:p w14:paraId="6A9920D8" w14:textId="77777777" w:rsidR="006051D4" w:rsidRDefault="006051D4" w:rsidP="006051D4"/>
    <w:p w14:paraId="0F8DE8A5" w14:textId="77777777" w:rsidR="006051D4" w:rsidRDefault="006051D4" w:rsidP="006051D4">
      <w:r>
        <w:t xml:space="preserve">    六是生态文明建设实现新进步。落实“三线一单”管控要求，实施生态文明建设重大工程，绿水青山就是金山银山转化通道进一步拓宽，国土空间开发保护格局得到优化。打好污染防</w:t>
      </w:r>
      <w:r>
        <w:lastRenderedPageBreak/>
        <w:t>治攻坚战，持续改善环境质量，为碳达峰、碳中和奠定坚实基础。巩固全国节水型城市创建成果。探索利用市场化方式推进矿山生态修复，谋划推进采煤沉陷区水系连通工程，把采煤沉陷区建成生态区、开发区和旅游区。</w:t>
      </w:r>
    </w:p>
    <w:p w14:paraId="5222C42D" w14:textId="77777777" w:rsidR="006051D4" w:rsidRDefault="006051D4" w:rsidP="006051D4"/>
    <w:p w14:paraId="1ACCE211" w14:textId="77777777" w:rsidR="006051D4" w:rsidRDefault="006051D4" w:rsidP="006051D4">
      <w:r>
        <w:rPr>
          <w:rFonts w:hint="eastAsia"/>
        </w:rPr>
        <w:t>七是城乡协调发展取得新进展。落实主体功能区战略，逐步形成城市化地区、农产品主产区、生态功能区三大空间格局，打造“一主一副四组团”。把全生命周期健康管理理念贯穿城市规划、建设、管理全过程各环节，实施城市更新行动和城乡融合发展重大工程，城市空间格局、经济格局、城乡格局进一步优化。增强郊区保障供给、生态涵养、文化传承功能，着力打造高科技农业的领军者、优质产业发展的重要承载地、城乡融合和生态宜居的示范区。全面推进乡村振兴，促进农业高质高效、乡村宜居宜业、农民富裕富足。做好巩固拓展脱贫攻坚成果同乡村振兴有效衔接，工作不留空档，政策不留空白。加快以县城为重要载体的城镇化建设，推进县域经济向城市经济升级。</w:t>
      </w:r>
    </w:p>
    <w:p w14:paraId="41097959" w14:textId="77777777" w:rsidR="006051D4" w:rsidRDefault="006051D4" w:rsidP="006051D4"/>
    <w:p w14:paraId="238116A3" w14:textId="77777777" w:rsidR="006051D4" w:rsidRDefault="006051D4" w:rsidP="006051D4">
      <w:r>
        <w:rPr>
          <w:rFonts w:hint="eastAsia"/>
        </w:rPr>
        <w:t>八是民生福祉达到新水平。坚持尽力而为、量力而行，实施民生保障重大工程，努力满足人民群众更好的教育、更稳定的工作、更满意的收入、更可靠的社会保障、更高水平的医疗卫生服务、更舒适的居住条件、更优美的环境、更丰富的精神文化生活的期盼。居民收入高于经济增长，</w:t>
      </w:r>
      <w:r>
        <w:t>2025年城乡常住居民人均可支配收入分别达5.2万元、2.2万元左右。落实积极应对人口老龄化国家战略，鼓励养老孝老敬老，推动养老事业和养老产业协同发展。坚持立德树人，健全学校家庭社会协同育人机制，着力构建高质量教育体系。深入实施健康淮南行动，做好常态化疫情防控工</w:t>
      </w:r>
      <w:r>
        <w:rPr>
          <w:rFonts w:hint="eastAsia"/>
        </w:rPr>
        <w:t>作，多层次医疗保障体系全面建成。</w:t>
      </w:r>
    </w:p>
    <w:p w14:paraId="2A4E33BF" w14:textId="77777777" w:rsidR="006051D4" w:rsidRDefault="006051D4" w:rsidP="006051D4"/>
    <w:p w14:paraId="1523F9A3" w14:textId="77777777" w:rsidR="006051D4" w:rsidRDefault="006051D4" w:rsidP="006051D4">
      <w:r>
        <w:rPr>
          <w:rFonts w:hint="eastAsia"/>
        </w:rPr>
        <w:t>九是治理效能得到新提升。办好发展安全两件大事，注重防范化解重大风险挑战，突发公共事件应急能力和自然灾害防御水平明显提升，城市安全、韧性显著增强。建设平安淮南，推进市域社会治理现代化，推动扫黑除恶常态化，党建统领下的自治、法治、德治、智治融合基层治理体系基本形成，“县乡一体、条抓块统”高效协同治理格局基本建成。以数字的方式和逻辑对经济社会治理进行赋能，探索用数字化方式创造性地解决城市治理和发展难题。推动军民融合深度发展，国防动员体系更加完善。积极争创全国文明城市、全国双拥模范城市、全国法治政府建设示范市、全国社会治安综合治理优秀城市、国家卫生城市。</w:t>
      </w:r>
    </w:p>
    <w:p w14:paraId="202C8E20" w14:textId="77777777" w:rsidR="006051D4" w:rsidRDefault="006051D4" w:rsidP="006051D4"/>
    <w:p w14:paraId="68552608" w14:textId="77777777" w:rsidR="006051D4" w:rsidRDefault="006051D4" w:rsidP="006051D4">
      <w:r>
        <w:rPr>
          <w:rFonts w:hint="eastAsia"/>
        </w:rPr>
        <w:t>各位代表！构建新发展格局，是我国中长期发展的根本战略选择，也是我们谋划未来发展的重要战略基点。只要我们找准淮南在国内大循环和国内国际双循环中的定位和比较优势，落实好市委“六个必须”基本要求，就一定能把“十四五”规划的美好愿景转变为淮南的生动图景。</w:t>
      </w:r>
    </w:p>
    <w:p w14:paraId="25A0FAE4" w14:textId="77777777" w:rsidR="006051D4" w:rsidRDefault="006051D4" w:rsidP="006051D4"/>
    <w:p w14:paraId="2BC5CB94" w14:textId="77777777" w:rsidR="006051D4" w:rsidRDefault="006051D4" w:rsidP="006051D4">
      <w:r>
        <w:rPr>
          <w:rFonts w:hint="eastAsia"/>
        </w:rPr>
        <w:t>三、</w:t>
      </w:r>
      <w:r>
        <w:t>2021年主要工作</w:t>
      </w:r>
    </w:p>
    <w:p w14:paraId="5E1FC2EF" w14:textId="77777777" w:rsidR="006051D4" w:rsidRDefault="006051D4" w:rsidP="006051D4"/>
    <w:p w14:paraId="03862052" w14:textId="77777777" w:rsidR="006051D4" w:rsidRDefault="006051D4" w:rsidP="006051D4">
      <w:r>
        <w:rPr>
          <w:rFonts w:hint="eastAsia"/>
        </w:rPr>
        <w:t>今年是“十四五”规划开局之年，也是新阶段现代化美好淮南建设进程中具有特殊重要性的一年。根据市委经济工作会议精神，建议今年发展的主要预期目标是：地区生产总值增长</w:t>
      </w:r>
      <w:r>
        <w:t>8%，一般公共预算收入增长5%左右，社会消费品零售总额增长9%以上，固定资产投资增长9%以上，城乡常住居民人均可支配收入增速高于全省平均水平，城镇新增就业3.6万人以上，居民消费价格涨幅3%左右，粮食产量稳定在310万吨以上，能耗及生态环境质量指标完成省下达年度目标任务。重点做好以下十个方面工作：</w:t>
      </w:r>
    </w:p>
    <w:p w14:paraId="4B92A6EE" w14:textId="77777777" w:rsidR="006051D4" w:rsidRDefault="006051D4" w:rsidP="006051D4"/>
    <w:p w14:paraId="541ADAB1" w14:textId="77777777" w:rsidR="006051D4" w:rsidRDefault="006051D4" w:rsidP="006051D4">
      <w:r>
        <w:rPr>
          <w:rFonts w:hint="eastAsia"/>
        </w:rPr>
        <w:t>（一）聚焦项目建设，全力稳投资增动能。抓项目就是抓发展，稳增长必须稳投资。高质量谋划项目。紧盯政策取向、需求导向，深入谋划一批重大项目，做细做实前期，动态储备亿</w:t>
      </w:r>
      <w:r>
        <w:rPr>
          <w:rFonts w:hint="eastAsia"/>
        </w:rPr>
        <w:lastRenderedPageBreak/>
        <w:t>元以上重点项目</w:t>
      </w:r>
      <w:r>
        <w:t>500个以上。坚持招商是“第一要事”，建立健全招商引资项目信息数据库，推动洽谈项目抓签约、签约项目抓落地、落地项目抓开工、开工项目抓进度，全年新开工招商引资项目140个以上，其中工业项目110个以上。高效率推进项目。严格落实重大项目领导包保机制，围绕重点项目的规划、审核、用地、环评、安评等关键环节，强化层级调度，决不让项目在政府层面耽搁</w:t>
      </w:r>
      <w:r>
        <w:rPr>
          <w:rFonts w:hint="eastAsia"/>
        </w:rPr>
        <w:t>。开工引江济淮二期、凤台电子智能制造产业园等</w:t>
      </w:r>
      <w:r>
        <w:t>95个亿元以上省重点项目，续建淮干正峡段行洪区调整和建设工程、睿欣创新科技产业园、“两行”项目等230个亿元以上省重点项目，建成楚文化博物馆、中兴路南纬七路及综合管廊PPP项目等30个亿元以上省重点项目。严格控制政府投资项目超标准、超概算、超工期。高标准服务项目。探索在各级政务服务中心设立项目帮办中心，建成全市统一的工程建设项目审批管理体系，实现一网通办。创新市场要素供给机制，推动低效用地摸底清理，围绕去产能工矿废弃地、闲置用地和厂房，做好盘活和嫁接文章。引导金融</w:t>
      </w:r>
      <w:r>
        <w:rPr>
          <w:rFonts w:hint="eastAsia"/>
        </w:rPr>
        <w:t>机构合理让利实体经济，推动新增融资更多流向中小微企业、制造业等领域，实现直接融资</w:t>
      </w:r>
      <w:r>
        <w:t>120亿元。</w:t>
      </w:r>
    </w:p>
    <w:p w14:paraId="25449729" w14:textId="77777777" w:rsidR="006051D4" w:rsidRDefault="006051D4" w:rsidP="006051D4"/>
    <w:p w14:paraId="5367D816" w14:textId="77777777" w:rsidR="006051D4" w:rsidRDefault="006051D4" w:rsidP="006051D4">
      <w:r>
        <w:rPr>
          <w:rFonts w:hint="eastAsia"/>
        </w:rPr>
        <w:t>（二）聚焦现代产业体系，全力育产业促转型。坚持把发展经济着力点放在实体经济上，确保实现量的合理增长和质的稳步提升。狠抓企业培育。有企业才有就业，才有税收，才有未来。坚定不移实施规上工业企业培育行动，年度净增</w:t>
      </w:r>
      <w:r>
        <w:t>100家。持续推进建筑业高质量发展，大力推广装配式建筑，培育一批优质建筑业企业。修订完善制造强市相关支持政策，加强工业用地保障，全年实施亿元以上工业项目55个，工业投资增速达到全省平均水平，规上工业增加值增长9%以上。深入推进两化融合，新建5G基站1000个。加快推进“淮企登云”计划，大力培育数字化车间、</w:t>
      </w:r>
      <w:r>
        <w:rPr>
          <w:rFonts w:hint="eastAsia"/>
        </w:rPr>
        <w:t>智能工厂、绿色工厂，让数字化为产业发展插上“云翅膀”。狠抓链式发展。统筹推进补齐短板和锻造长板，实施产业链“链长制”、产业集群“群长制”，深入实施产业基础再造工程，整体谋划、系统解决企业开办、市场准入、项目建设、融资信贷、销售渠道等方面问题。煤电化气全产业链千亿产业重点是“扬煤吐气”，实施煤层气增产三年行动计划，推进嘉玺新材料投产、潘集电厂加快建设。大数据百亿产业重点是顺应数字化发展趋势，突出数字化引领、撬动、赋能作用，做好数据资源的开发、利用和保护，推动数字经济与实体经济深度融合，积极申创省级数字经济创新发展试验区。加强安徽（淮南）大数据交易中心与上海数据交易中心战略合作，推动以中移动（安徽）数据中心为重点的存储体系，以安徽（淮南）大数据交易中心和大数据技术标准创新基地为重点的交易体系，以中科院大气所地球系统与环境科学超级计算中心、煤炭安全大数据中心等为重点的应用服务体系协同发展，积极引进</w:t>
      </w:r>
      <w:r>
        <w:t>360科技、润泽科技等龙头企业，力争大数据产业产值突破90亿元。特钢百亿产业重点是加快推进宏泰钢铁二期等项目建设，推动产值增长10%以上。现代装备制造百亿产业重点是围绕煤矿装备、新型装备制造、智能制造等领域，加强资源整合与</w:t>
      </w:r>
      <w:r>
        <w:rPr>
          <w:rFonts w:hint="eastAsia"/>
        </w:rPr>
        <w:t>品牌塑造，提升集聚度和竞争力。新能源汽车百亿产业重点是推动围绕陕汽布局的清洁能源储运装备制造产业园和绿色智造产业园加快建设，争取恒大新能源电池、淮南现代产业园汽车整装及零部件生产项目等取得实质性进展。煤系固废物利用百亿产业重点是加快凤台、潘集两个产业园建设，大力发展循环经济。狠抓现代服务业提升。推动生产性服务业向专业化和价值链高端延伸、生活性服务业向高品质和多样化升级。加快建设西商农商城、高新区中央商务综合体、经开区五星级酒店等项目，开工皖北农产品批发市场及冷链物流等项目，培育一批具有竞争力的现代流通企业。推进改造一批特色商业街区和夜间消费区，支持关系居民日常生活的小店经济、便民经济、银发经济等健康发展。新增限上商贸单位</w:t>
      </w:r>
      <w:r>
        <w:t>60家。积极发展农村电商，繁荣活跃农村市场。坚持把扩大消费同改善人民生活品质结合起来，加强基础性、公益性服务业供给，有效释放居民消费潜力。</w:t>
      </w:r>
    </w:p>
    <w:p w14:paraId="51D995D0" w14:textId="77777777" w:rsidR="006051D4" w:rsidRDefault="006051D4" w:rsidP="006051D4"/>
    <w:p w14:paraId="235533E4" w14:textId="77777777" w:rsidR="006051D4" w:rsidRDefault="006051D4" w:rsidP="006051D4">
      <w:r>
        <w:t xml:space="preserve">    各位代表！发展新产业，培育新动能，是淮南高质量转型发展的希望和出路所在。我们</w:t>
      </w:r>
      <w:r>
        <w:lastRenderedPageBreak/>
        <w:t>要横下一条心，培育一批百亿产业，久久为功实现从“一煤独大”到“百花齐放”！</w:t>
      </w:r>
    </w:p>
    <w:p w14:paraId="16B477D0" w14:textId="77777777" w:rsidR="006051D4" w:rsidRDefault="006051D4" w:rsidP="006051D4"/>
    <w:p w14:paraId="24653311" w14:textId="77777777" w:rsidR="006051D4" w:rsidRDefault="006051D4" w:rsidP="006051D4">
      <w:r>
        <w:rPr>
          <w:rFonts w:hint="eastAsia"/>
        </w:rPr>
        <w:t>（三）聚焦改革创新，全力增活力添动力。坚持改革开路、创新赋能，全面塑造发展新优势。深入实施创新驱动发展战略。抓住国家布局基础学科研究中心机遇，支持在淮高校、企业、科研院所与沪苏浙一流大学和科研院所开展产学研用合作，建设创新飞地，争创区域科技创新中心。打造国家大学科技园，争取更多项目进入省“一室一中心”。规划建设淮南科技创新馆，加快建设淮南科技成果交易大市场。聚焦“三重一创”建设，促进平台经济、共享经济等新经济健康发展，积极争取省第六批重大新兴产业工程及专项。高新技术工业增加值、战略性新兴产业产值分别增长</w:t>
      </w:r>
      <w:r>
        <w:t>20%、15%。扎实推进质量强市建设，大力开展质量提升行动。完善“一站式”人才服务机制，激发人才创新活力。健全知识产权综合管理体制，打通知识产权创造、运用、保护、管理和服务全链条。全面深化改革。深入实施国企改革三年行动。深化预算管理制度等改革。开展自然资源统一确权登记。持续推动公共资源阳光交易。着力稳地价稳房价稳预期，促进房地产市场平稳健康发展。继续推进房地产领域历史遗留问题处置，力争突出问题基本得到解决。大力实施民营经济上台阶行动计划。民营经济是淮南发展的一个突出短板，必须在全社会形成“尊重企业、服务企业家”</w:t>
      </w:r>
      <w:r>
        <w:rPr>
          <w:rFonts w:hint="eastAsia"/>
        </w:rPr>
        <w:t>的浓厚氛围。坚持“两个毫不动摇”，落实减税降费等助企纾困政策。创新投融资机制，支持民营企业上市挂牌，进一步拓宽民间投资领域。强化重诺守信，深入开展拖欠民营企业和中小企业账款清理整治，建立涉政府产权纠纷治理长效机制。构建亲清新型政商关系，常态化开展领导干部联系重点民营企业活动，建立政策推送、诉求收集、任务分办、跟踪调度等机制，依法保护民营企业和企业家的合法权益。弘扬企业家精神，开展优秀民营企业和民营企业家评选表彰活动，让企业家以恒心办恒业，新增各类市场主体</w:t>
      </w:r>
      <w:r>
        <w:t>1.8万家。</w:t>
      </w:r>
    </w:p>
    <w:p w14:paraId="5964D81C" w14:textId="77777777" w:rsidR="006051D4" w:rsidRDefault="006051D4" w:rsidP="006051D4"/>
    <w:p w14:paraId="0CC38836" w14:textId="77777777" w:rsidR="006051D4" w:rsidRDefault="006051D4" w:rsidP="006051D4">
      <w:r>
        <w:t xml:space="preserve">    （四）聚焦开放合作，全力抓融入促联动。长三角区域一体化发展、淮河生态经济带、合肥都市圈等重大战略机遇叠加，正是我们打开门谋发展、走出去促合作的大好时机。进出口总额增长10%，外商直接投资增长8%。壮大县域经济、园区经济。统筹推进各县区协调发展，科学确定各县区主导产业，支持发展县域特色产业集群，不断提升县域经济实力。推动园区“标准地”改革，每年储备一批成熟用地，做到拿地即开工。建立健全亩均税收、投入产出强度、全员劳动生产率等亩均效益综合评价办法。向开发区授权到位，鼓励推广“园区管委会+公司”的管理模式</w:t>
      </w:r>
      <w:r>
        <w:rPr>
          <w:rFonts w:hint="eastAsia"/>
        </w:rPr>
        <w:t>，理顺园区与属地政府管理体制，促进内部扁平化管理。园区工业增加值增长</w:t>
      </w:r>
      <w:r>
        <w:t>15%以上，完成投资380亿元。推动合淮产业走廊项目化、具体化。积极建设安徽自贸区联动创新区，争取新桥产业园纳入合肥片区发展，推动淮南经开区等与蚌埠片区联动发展。发展港口经济。统筹空港、河港、铁路“无水港”三港联动，在市级层面统一规划、分步实施。谋划推进淮南港口与上海、宁波舟山等港口无缝对接，探索开展集装箱铁海联运，谋划水运二类口岸建设。积极融入建设合肥新桥机场区域航空枢纽和国际航空货运集散中心，谋划建设新桥空港海关特殊监管区域。加快引江济</w:t>
      </w:r>
      <w:r>
        <w:rPr>
          <w:rFonts w:hint="eastAsia"/>
        </w:rPr>
        <w:t>淮淮南段建设，谋划建设淮南江淮枢纽港。编制淮河流域（淮南段）生态保护与绿色发展专项规划，加大淮河岸线淮南段及沿淮湿地保护力度，谋划建设“江淮运河百里画廊”。围绕公铁水空“零换乘”，谋划</w:t>
      </w:r>
      <w:r>
        <w:t>G3京台西绕线淮南段、G36宁洛高速淮南连接线等4条高速公路，加快G206洛曹路等5个国省干道改扩建项目、合肥至周口高速公路寿县至颍上段建设，完成S339淮古路泥河至贺疃段等3个国省干线、瓦埠湖大桥建设，逐步形成公水联运、铁水联运、水水中转等一体化服务体系。共建飞地经济。“吃干榨尽”国家促进皖北承接产业转移集聚区建设“24”条</w:t>
      </w:r>
      <w:r>
        <w:rPr>
          <w:rFonts w:hint="eastAsia"/>
        </w:rPr>
        <w:t>等政策，依托“</w:t>
      </w:r>
      <w:r>
        <w:t>6+2+N”产业承接平台布局，与沪苏浙开展园区结对共建，大力发展园中园、托管园。积极推动与闵行区框架合作协议落地实施，在建立合作园区、发展飞地经济、推动人才交流合作等方面实现突破性进展。</w:t>
      </w:r>
    </w:p>
    <w:p w14:paraId="444D3185" w14:textId="77777777" w:rsidR="006051D4" w:rsidRDefault="006051D4" w:rsidP="006051D4"/>
    <w:p w14:paraId="6071941B" w14:textId="77777777" w:rsidR="006051D4" w:rsidRDefault="006051D4" w:rsidP="006051D4">
      <w:r>
        <w:rPr>
          <w:rFonts w:hint="eastAsia"/>
        </w:rPr>
        <w:t>（五）聚焦乡村振兴，全力增投入强基础。坚持把乡村作为极其宝贵的稀缺资源、未来发展的战略空间、城市核心功能的重要承载地，统筹县域城镇和村庄规划建设，编制多规合一的村庄规划，推动城乡全面融合、共同繁荣。巩固拓展脱贫攻坚成果。落实中央对摆脱贫困的县过渡期政策，保持主要帮扶政策总体稳定。落实中央对现有帮扶政策逐项分类优化调整的部署，逐步实现由集中资源支持脱贫攻坚向全面推进乡村振兴平稳过渡。健全防止返贫动态监测和帮扶机制，对易返贫致贫人口实施常态化监测，继续精准施策。促进扶贫产业提档升级，做好脱贫人口稳岗就业，让脱贫人口有稳定收入。提高农业质量效益。守住粮食安全底线，加强粮食生产功能区、重要农产品生产保护区和特色农产品优势区建设，建设高标准农田</w:t>
      </w:r>
      <w:r>
        <w:t>19万亩，确保粮食播种面积和产量稳步提升。抓好生猪稳产保供和动物防疫。加强水产种质资源保护和利用，落细落实禁捕退捕任务。丰富乡村经济新业态新模式，支持发展乡村旅游，鼓励休闲农业、观光农业、都市农业发展壮大，推进农村一二三产业融合发展。推动品种培优、品质提升、品牌打造和标准化生产，深入实施农产品加工业“五个一批”工程和农产品“三品一标”认证，新增农民专业合作社80个、家庭农场100</w:t>
      </w:r>
      <w:r>
        <w:rPr>
          <w:rFonts w:hint="eastAsia"/>
        </w:rPr>
        <w:t>个，规上农产品加工业产值增速达到全省平均水平。大力推进秸秆和畜禽养殖废弃物资源化利用、产业化发展。以钉钉子精神推进农业面源污染防治，加强土壤污染、地下水超采、水土流失等治理和修复。实施乡村建设行动。落实调整完善土地出让收入使用范围优先支持乡村振兴工作部署，完善乡村振兴多元投入机制。继续实施农村人居环境“三大革命”和“三大行动”。建成</w:t>
      </w:r>
      <w:r>
        <w:t>15个美丽乡村省级中心村。完成“四好农村路”建设490公里。谋划推进新一轮“一规四补”，开展灾后水利建设三年行动。实施数字乡村战略，加大乡村水、电、气、路、通信、广播电视、物流等</w:t>
      </w:r>
      <w:r>
        <w:rPr>
          <w:rFonts w:hint="eastAsia"/>
        </w:rPr>
        <w:t>基础设施投入力度。增加农村公共服务供给，促进公共教育、医疗卫生、文化资源、社会保障、养老设施等资源向农村倾斜。深化农村改革。加快推进“房地一体”农村宅基地和集体建设用地使用权确权登记工作。落实最严格的耕地保护制度，坚决遏制耕地“非农化”、防止“非粮化”。深化农村“三变”改革，探索实施农村集体经营性建设用地入市制度，深入实施扶持壮大村级集体经济“百千万”工程，大力发展新型农村集体经济。</w:t>
      </w:r>
    </w:p>
    <w:p w14:paraId="004BB305" w14:textId="77777777" w:rsidR="006051D4" w:rsidRDefault="006051D4" w:rsidP="006051D4"/>
    <w:p w14:paraId="731F66CF" w14:textId="77777777" w:rsidR="006051D4" w:rsidRDefault="006051D4" w:rsidP="006051D4">
      <w:r>
        <w:rPr>
          <w:rFonts w:hint="eastAsia"/>
        </w:rPr>
        <w:t>（六）聚焦以人为核心的新型城镇化，全力强建管提品质。自觉践行“人民城市人民建，人民城市为人民”重要理念，始终把让人民宜居安居放在首位。高水平规划城市。完成市县国土空间总体规划编制，制定国土空间规划年度实施计划，合理确定空间布局、产业布局、人口布局。建立空间留白机制，调控土地使用供应时序，为未来发展留足空间。建设品质新城。坚持产城融合、功能完备、职住平衡、生态宜居、交通便利，聚焦“建城”“建厂”两大主业，久久为功推动山南新区集中连片合围建设。开工科技信息产业园、能源数据中心及数字经济万创园等</w:t>
      </w:r>
      <w:r>
        <w:t>30个项目，续建山</w:t>
      </w:r>
      <w:r>
        <w:rPr>
          <w:rFonts w:hint="eastAsia"/>
        </w:rPr>
        <w:t>南十一中、南纬十三路、云谷大数据产业园等</w:t>
      </w:r>
      <w:r>
        <w:t>70个项目，建成三和中学、四中七小等15个项目，全年完成投资180亿元。建设宜居老城。推进城市生态修复、功能完善工程和低效用地再开发。改造老旧小区103个、农贸市场5个。依法依规做好征迁安置工作。新开工城市棚户区（城中村）改造3232套。加快建设淮南市青少年文化体育中心，花鸟鱼虫市场建成投用。推动城市基础设施提档升级，开工建设西园路、谢三路等城市道路，实施洞山西路、舜耕路等道路大中修改造工程。建设精致县城。把县域作为城乡融合发展的重要切入点，实施现代化中小城市培育工程</w:t>
      </w:r>
      <w:r>
        <w:rPr>
          <w:rFonts w:hint="eastAsia"/>
        </w:rPr>
        <w:t>，支持寿县县城与西部城区融合发展，支持凤台县主城区西进发展，推动县城公共服务设施提标扩面、环境卫生设施提级扩能、市政公用设施提档升级，不断提升县城综合服务能力。创建全国文明城市。培育和践行社会主义核心价值观，创建全国未成年人思想道德建设先进城市。推进寿县新时代文明实践中心试点县建设。坚决制止餐饮浪费，大力营造浪费可耻、厉行节约的社会风尚。建成智慧城管一期工程，推进城市生活垃圾分类地方性立法。创建省级公交示范城市。继续实施“八大提</w:t>
      </w:r>
      <w:r>
        <w:rPr>
          <w:rFonts w:hint="eastAsia"/>
        </w:rPr>
        <w:lastRenderedPageBreak/>
        <w:t>升行动”，做好垃圾分类、物业管理、机动车管理、养犬管理、商铺经营等“关键小事”。</w:t>
      </w:r>
    </w:p>
    <w:p w14:paraId="16B8028C" w14:textId="77777777" w:rsidR="006051D4" w:rsidRDefault="006051D4" w:rsidP="006051D4"/>
    <w:p w14:paraId="2C467393" w14:textId="77777777" w:rsidR="006051D4" w:rsidRDefault="006051D4" w:rsidP="006051D4">
      <w:r>
        <w:rPr>
          <w:rFonts w:hint="eastAsia"/>
        </w:rPr>
        <w:t>（七）聚焦绿色发展，全力抓保护强生态。从生态系统整体性和流域系统性出发，统筹地上与地下、天空与水体，做好环保问题整改，让绿色成为高质量转型发展的最美底色。打好蓝天保卫战。推深做实“五控”措施，全面取缔城市建成区散煤堆场，实施砖瓦窑全行业提标改造，推进工业炉窑深度治理。开展柴油货车、非移动道路机械、挥发性有机物等专项治理行动。加强禁烧、禁燃监管。打好碧水保卫战。推深做实“五治”措施，落实河湖长制，确保县级以上集中式饮用水水源地水质稳定达标、</w:t>
      </w:r>
      <w:r>
        <w:t>8个国控断面年度均值全部达标。深入实施城镇污水处理提质增效三年行动，开</w:t>
      </w:r>
      <w:r>
        <w:rPr>
          <w:rFonts w:hint="eastAsia"/>
        </w:rPr>
        <w:t>展主城区水环境改善工程和市政排水管网排查整治工程，推进黑臭水体治理和入河排污口规范化管理。实施</w:t>
      </w:r>
      <w:r>
        <w:t>681个老旧小区和企事业单位雨污分流改造，改造管网600公里。保持打击非法采砂高压态势。打好净土保卫战。开展大规模国土绿化行动，推深做实“五绿”措施，新增造林3万亩。加快西部垃圾发电厂改扩建工程、建筑垃圾消纳场施工建设。巩固提升固体废物排查整改成果。加强自然保护地监督管理。推进采煤沉陷区综合治理。坚持资源开采与沉陷防治同步、综合治理和合理利用结合，统筹耕地保护、生态修复、搬迁安置。新开工沉陷区安置房1987套、搬迁</w:t>
      </w:r>
      <w:r>
        <w:rPr>
          <w:rFonts w:hint="eastAsia"/>
        </w:rPr>
        <w:t>安置群众</w:t>
      </w:r>
      <w:r>
        <w:t>3391户。加快推进西部采煤沉陷区等项目建设，打造沉陷区综合治理的“淮南模式”。</w:t>
      </w:r>
    </w:p>
    <w:p w14:paraId="25CCA984" w14:textId="77777777" w:rsidR="006051D4" w:rsidRDefault="006051D4" w:rsidP="006051D4"/>
    <w:p w14:paraId="379001FF" w14:textId="77777777" w:rsidR="006051D4" w:rsidRDefault="006051D4" w:rsidP="006051D4">
      <w:r>
        <w:rPr>
          <w:rFonts w:hint="eastAsia"/>
        </w:rPr>
        <w:t>（八）聚焦共建共享，全力保民生增福祉。统筹抓好底线民生、基本民生、质量民生，切实把群众的小事当作政府的大事办好办实。办好重点民生实事。坚持群众提、大家定、政府办，开工建设城市智慧泊车项目，新增公共停车场</w:t>
      </w:r>
      <w:r>
        <w:t>5个、停车泊位2200个、新能源汽车充电桩100个；新建街头绿地、口袋公园8个，对龙湖公园等5处公园（游园）进行升级改造；持续推进多层住宅加装电梯等适老化改造。全面落实就业优先政策。推动产业、企业、创业、就业“四业联动”，深入实施“创业淮南”行动，加大援企稳岗力度。突出抓好重点群体就业，做好各类困难人员就业帮</w:t>
      </w:r>
      <w:r>
        <w:rPr>
          <w:rFonts w:hint="eastAsia"/>
        </w:rPr>
        <w:t>扶和托底安置，确保零就业家庭动态清零。保障农民工工资按月足额打卡发放到位。建设高质量教育体系。完善普惠性学前教育和特殊教育保障机制，推进义务教育优质均衡发展，新改扩建各类学校</w:t>
      </w:r>
      <w:r>
        <w:t>300所。深化新时代学校思想政治理论课改革创新。开工安徽农业大学经济技术学院，全面建成淮南技工学校新校区、淮南卫校山南新校区，推进安徽省职业教育创新发展试验区和智慧学校建设。支持安理大创建“双一流”，支持淮南师范学院建设地方应用型高水平大学，支持淮南联合大学等建设地方技能型高水平大学，支持在淮高校建设“双创”基地。大力推进国家通用语言文</w:t>
      </w:r>
      <w:r>
        <w:rPr>
          <w:rFonts w:hint="eastAsia"/>
        </w:rPr>
        <w:t>字工作。促进文化繁荣发展。落细落实意识形态工作。推进城乡公共文化服务体系一体化建设，深度挖掘淮河文化历史文脉，打造一批文艺精品和新型文化消费产品。加大文化遗产保护力度，全面推进战国楚王陵抢救性发掘。加快寿州古城、八公山、焦岗湖国家</w:t>
      </w:r>
      <w:r>
        <w:t>5A级旅游景区创建步伐。开展“庆祝建党100周年”主题文艺创作和演出系列活动。健全多层次社会保障体系。大力推进全民参保计划，持续扩大参保覆盖面。完善最低生活保障及其他社会救助标准和资金投入的正常增长机制。完善居家社区机构相协调、医养康养相结合的养老服务体系，让老年人在家门口就能安享</w:t>
      </w:r>
      <w:r>
        <w:rPr>
          <w:rFonts w:hint="eastAsia"/>
        </w:rPr>
        <w:t>晚年。支持社会力量发展普惠托育服务。开工建设市精神病人福利院，推动公益性公墓规划建设。全面推进健康淮南建设。倡导全民健康理念，常态化推进疫情防控，妥善解决因疫情防控带来的群众尤其是老年人看病难等问题。持续深化“三医联动”改革，完善紧密型县域医共体建设。深入推进医保支付方式国家级改革试点工作。加快高新人民医院、山南新区综合医院建设，积极推进市中医院、市三院、市四院迁建和安医专附属医院开工。广泛开展全民健身运动，办好淮南市第九届运动会，增强人民体质。</w:t>
      </w:r>
    </w:p>
    <w:p w14:paraId="2AA973B2" w14:textId="77777777" w:rsidR="006051D4" w:rsidRDefault="006051D4" w:rsidP="006051D4"/>
    <w:p w14:paraId="41C84842" w14:textId="77777777" w:rsidR="006051D4" w:rsidRDefault="006051D4" w:rsidP="006051D4">
      <w:r>
        <w:rPr>
          <w:rFonts w:hint="eastAsia"/>
        </w:rPr>
        <w:t>（九）聚焦底线思维，全力防风险保平安。落实国家安全战略，把安全发展贯穿发展各领域</w:t>
      </w:r>
      <w:r>
        <w:rPr>
          <w:rFonts w:hint="eastAsia"/>
        </w:rPr>
        <w:lastRenderedPageBreak/>
        <w:t>和全过程。防范化解重大风险。增强工作预见性和主动性，强化前瞻布局和预案制定</w:t>
      </w:r>
      <w:r>
        <w:t>,全面排查化解、及时处置各领域风险隐患。处理好恢复经济与防范风险关系，抓实化解政府隐性债务风险工作。保障人民生命安全。全面落实城市安全运行主体责任、领导责任、监管责任和属地责任，扎实开展安全生产专项整治三年行动，全面提升本质安全水平。完善应急管理体系，加快建设市应急指挥中心。全面推进淮干堤防达标、淮河蓄滞洪区居民迁建和中小河流治理，提高自然灾害防御工程标准</w:t>
      </w:r>
      <w:r>
        <w:rPr>
          <w:rFonts w:hint="eastAsia"/>
        </w:rPr>
        <w:t>。创建省级以上综合减灾示范社区</w:t>
      </w:r>
      <w:r>
        <w:t>3个以上。开展第一次全国自然灾害综合风险普查。加强和创新社会治理。以大数据深度运用倒逼治理手段、治理模式、治理理念创新，着力探索构建经济治理、社会治理、城市治理有机衔接的智慧治理体系。坚持和发展新时代“枫桥经验”，完善立体化信息化社会治安防控体系，全面推进“三社联动”试点，争创全省平安建设先进城市。推进社区“微治理”，持续完善家门口服务体系，激活城市治理的“神经末梢”，更好地为群众提供精准化、精细化服务。常态化开展扫黑除恶斗争，依法严厉打击黄赌毒、套路贷等违法犯罪行为。推动军民</w:t>
      </w:r>
      <w:r>
        <w:rPr>
          <w:rFonts w:hint="eastAsia"/>
        </w:rPr>
        <w:t>融合深度发展。壮大军民融合产业，做好双拥优抚安置工作，加强国防教育、兵员征集、人民防空和后备力量建设，积极争创全省双拥模范城。充分发挥工会、共青团、妇联等群团组织作用，大力发展妇女儿童、老龄、残疾人和红十字等事业，扎实做好外事侨务、对台、民族宗教、援藏援疆、地震、气象、档案、机关事务管理、邮政快递、广播电视、地方志等各项工作。</w:t>
      </w:r>
    </w:p>
    <w:p w14:paraId="3B88E897" w14:textId="77777777" w:rsidR="006051D4" w:rsidRDefault="006051D4" w:rsidP="006051D4"/>
    <w:p w14:paraId="0E4FAFD1" w14:textId="77777777" w:rsidR="006051D4" w:rsidRDefault="006051D4" w:rsidP="006051D4">
      <w:r>
        <w:rPr>
          <w:rFonts w:hint="eastAsia"/>
        </w:rPr>
        <w:t>（十）聚焦思想解放，全力优环境增便利。进入新发展阶段，实现高质量发展更要重视营商环境优化。推动理念创新。营造市场化法治化国际化营商环境，必须拿出刀刃向内、自我革命的决心和魄力，当好有求必应、无事不扰的“店小二”。坚持与好的学、与快的比，大力推进探索性发展、创新性发展、引领性发展，以思想的大解放，引领能力的大提升、制度的大创新、环境的大改善。推动政府有为。对标国内最高标准最高水平，从企业、群众办成一件事的角度推动政府服务理念转变和革命性、系统性流程再造，着力打造“整体政府”。加快建设“城市大脑”，大力推进“一事一次办”改革，推进“政务服务一网通办”“城市运行一网统管”。认真落实《优化营商环境条例》，深化“放管服”改革。分类实施行政审批制度改革，进一步提高审批效率。常态化推进营商环境“走流程”体验。深化“证照分离”改革，广泛推行告知承诺制。稳妥推进企业简易注销改革。完善“双随机、一公开”监管、信用监管、“互联网</w:t>
      </w:r>
      <w:r>
        <w:t>+监管”，开展包容审慎监管。守好安全和质量底线，对疫苗、食品药品、特种设备、危险化学品等领域实行严格监管。推动企业有感。建立网格化企业服务模式，探索在乡镇、街道、园区及商务楼宇等设立企业服务专员。完善政务服</w:t>
      </w:r>
      <w:r>
        <w:rPr>
          <w:rFonts w:hint="eastAsia"/>
        </w:rPr>
        <w:t>务窗口建设评价机制，形成评价、反馈、整改、监督全流程闭环体系。完善政企沟通平台，开展“四送一服”双千工程，推进政务服务热线整合，对企业诉求“接诉即办”，让市场主体有更多的获得感。</w:t>
      </w:r>
    </w:p>
    <w:p w14:paraId="221898EE" w14:textId="77777777" w:rsidR="006051D4" w:rsidRDefault="006051D4" w:rsidP="006051D4"/>
    <w:p w14:paraId="24AF9830" w14:textId="77777777" w:rsidR="006051D4" w:rsidRDefault="006051D4" w:rsidP="006051D4">
      <w:r>
        <w:rPr>
          <w:rFonts w:hint="eastAsia"/>
        </w:rPr>
        <w:t>四、全面加强政府自身建设</w:t>
      </w:r>
    </w:p>
    <w:p w14:paraId="7F6E25FA" w14:textId="77777777" w:rsidR="006051D4" w:rsidRDefault="006051D4" w:rsidP="006051D4"/>
    <w:p w14:paraId="3FB3DF08" w14:textId="77777777" w:rsidR="006051D4" w:rsidRDefault="006051D4" w:rsidP="006051D4">
      <w:r>
        <w:t xml:space="preserve">    扎实推进治理体系和治理能力现代化，更好将制度优势转化为治理效能。</w:t>
      </w:r>
    </w:p>
    <w:p w14:paraId="72800F71" w14:textId="77777777" w:rsidR="006051D4" w:rsidRDefault="006051D4" w:rsidP="006051D4"/>
    <w:p w14:paraId="35DD6494" w14:textId="77777777" w:rsidR="006051D4" w:rsidRDefault="006051D4" w:rsidP="006051D4">
      <w:r>
        <w:rPr>
          <w:rFonts w:hint="eastAsia"/>
        </w:rPr>
        <w:t>推进政治建设。学懂弄通做实习近平新时代中国特色社会主义思想，不断提高政治判断力、政治领悟力、政治执行力，增强“四个意识”、坚定“四个自信”、做到“两个维护”。把党的全面领导贯彻和落实到政府工作各领域各方面，严格执行请示报告制度，确保政令畅通、令行禁止。依法接受市人大及其常委会的监督，主动接受市政协的民主监督，接受监察监督、司法监督、审计监督、社会监督和舆论监督，认真办理人大代表议案建议和政协委员提案。</w:t>
      </w:r>
    </w:p>
    <w:p w14:paraId="0968456E" w14:textId="77777777" w:rsidR="006051D4" w:rsidRDefault="006051D4" w:rsidP="006051D4"/>
    <w:p w14:paraId="003C4144" w14:textId="77777777" w:rsidR="006051D4" w:rsidRDefault="006051D4" w:rsidP="006051D4">
      <w:r>
        <w:rPr>
          <w:rFonts w:hint="eastAsia"/>
        </w:rPr>
        <w:t>推进法治建设。深入学习贯彻习近平法治思想，全面落实《法治政府建设实施纲要（</w:t>
      </w:r>
      <w:r>
        <w:t>2021-</w:t>
      </w:r>
      <w:r>
        <w:lastRenderedPageBreak/>
        <w:t>2025年）》部署要求，创建全国法治政府建设示范市。做好“八五”普法工作，严格规范重大行政决策制定和执行，着力构建职责明确、依法行政的政府治理体系。推动重点领域立法。推进综合行政执法改革，加强行政执法规范化建设。深化政务公开，让权力在阳光下运行。</w:t>
      </w:r>
    </w:p>
    <w:p w14:paraId="22A078F0" w14:textId="77777777" w:rsidR="006051D4" w:rsidRDefault="006051D4" w:rsidP="006051D4"/>
    <w:p w14:paraId="014C619D" w14:textId="77777777" w:rsidR="006051D4" w:rsidRDefault="006051D4" w:rsidP="006051D4">
      <w:r>
        <w:rPr>
          <w:rFonts w:hint="eastAsia"/>
        </w:rPr>
        <w:t>推进能力建设。增强补课充电的紧迫感，强化思想淬炼、政治历练、实践锻炼、专业训练，全面提升识变之智、应变之方、求变之勇，全面增强“七种能力”，使工作体现时代性、把握规律性、富于创造性，努力成为服务构建新发展格局的行家里手。</w:t>
      </w:r>
    </w:p>
    <w:p w14:paraId="6A497E67" w14:textId="77777777" w:rsidR="006051D4" w:rsidRDefault="006051D4" w:rsidP="006051D4"/>
    <w:p w14:paraId="2083225E" w14:textId="77777777" w:rsidR="006051D4" w:rsidRDefault="006051D4" w:rsidP="006051D4">
      <w:r>
        <w:rPr>
          <w:rFonts w:hint="eastAsia"/>
        </w:rPr>
        <w:t>推进效能建设。强化制度意识，严格执行任务分工、督促检查、情况通报、监督问责等闭环机制，努力做到“说了”和“做了”、“开会研究了”和“问题解决了”之间零距离。坚决反对文山会海，切实为基层减负，让基层干部把更多精力用在狠抓落实、为民服务上。</w:t>
      </w:r>
    </w:p>
    <w:p w14:paraId="61CA3322" w14:textId="77777777" w:rsidR="006051D4" w:rsidRDefault="006051D4" w:rsidP="006051D4"/>
    <w:p w14:paraId="25188807" w14:textId="77777777" w:rsidR="006051D4" w:rsidRDefault="006051D4" w:rsidP="006051D4">
      <w:r>
        <w:rPr>
          <w:rFonts w:hint="eastAsia"/>
        </w:rPr>
        <w:t>推进党风廉政建设。认真履行全面从严治党主体责任和“一岗双责”，锲而不舍落实中央八项规定及其实施细则精神，持续纠治形式主义、官僚主义。始终保持为民、务实、清廉的政治本色，以政府的紧日子换取人民群众的好日子，以政府工作人员的“辛苦指数”换取人民群众的“幸福指数”。</w:t>
      </w:r>
    </w:p>
    <w:p w14:paraId="392744DE" w14:textId="77777777" w:rsidR="006051D4" w:rsidRDefault="006051D4" w:rsidP="006051D4"/>
    <w:p w14:paraId="3289C7B3" w14:textId="77777777" w:rsidR="006051D4" w:rsidRDefault="006051D4" w:rsidP="006051D4">
      <w:r>
        <w:rPr>
          <w:rFonts w:hint="eastAsia"/>
        </w:rPr>
        <w:t>各位代表！蓝图已经绘就，使命催人奋进。让我们更加紧密地团结在以习近平同志为核心的党中央周围，在市委的坚强领导下，不忘初心、牢记使命，同心同德、顽强拼搏，加快建设新阶段现代化美好淮南，以优异成绩庆祝建党</w:t>
      </w:r>
      <w:r>
        <w:t>100周年！</w:t>
      </w:r>
    </w:p>
    <w:p w14:paraId="6ABEE9B4" w14:textId="77777777" w:rsidR="006051D4" w:rsidRDefault="006051D4" w:rsidP="006051D4"/>
    <w:p w14:paraId="391889C3" w14:textId="77777777" w:rsidR="006051D4" w:rsidRDefault="006051D4" w:rsidP="006051D4">
      <w:r>
        <w:t xml:space="preserve"> </w:t>
      </w:r>
    </w:p>
    <w:p w14:paraId="7D69E2D7" w14:textId="77777777" w:rsidR="006051D4" w:rsidRDefault="006051D4" w:rsidP="006051D4"/>
    <w:p w14:paraId="62304C9D" w14:textId="77777777" w:rsidR="006051D4" w:rsidRDefault="006051D4" w:rsidP="006051D4">
      <w:r>
        <w:t xml:space="preserve"> </w:t>
      </w:r>
    </w:p>
    <w:p w14:paraId="71F7FC46" w14:textId="77777777" w:rsidR="006051D4" w:rsidRDefault="006051D4" w:rsidP="006051D4"/>
    <w:p w14:paraId="5195F015" w14:textId="77777777" w:rsidR="006051D4" w:rsidRDefault="006051D4" w:rsidP="006051D4">
      <w:r>
        <w:t xml:space="preserve"> </w:t>
      </w:r>
    </w:p>
    <w:p w14:paraId="002829C7" w14:textId="77777777" w:rsidR="006051D4" w:rsidRDefault="006051D4" w:rsidP="006051D4"/>
    <w:p w14:paraId="1FD76A19" w14:textId="77777777" w:rsidR="006051D4" w:rsidRDefault="006051D4" w:rsidP="006051D4">
      <w:r>
        <w:rPr>
          <w:rFonts w:hint="eastAsia"/>
        </w:rPr>
        <w:t>《政府工作报告》特定词语解释</w:t>
      </w:r>
    </w:p>
    <w:p w14:paraId="260DFA68" w14:textId="77777777" w:rsidR="006051D4" w:rsidRDefault="006051D4" w:rsidP="006051D4"/>
    <w:p w14:paraId="014C27ED" w14:textId="77777777" w:rsidR="006051D4" w:rsidRDefault="006051D4" w:rsidP="006051D4">
      <w:r>
        <w:rPr>
          <w:rFonts w:hint="eastAsia"/>
        </w:rPr>
        <w:t>（按特定词语在报告中出现的顺序排列）</w:t>
      </w:r>
    </w:p>
    <w:p w14:paraId="61A44ECA" w14:textId="77777777" w:rsidR="006051D4" w:rsidRDefault="006051D4" w:rsidP="006051D4"/>
    <w:p w14:paraId="776F9537" w14:textId="77777777" w:rsidR="006051D4" w:rsidRDefault="006051D4" w:rsidP="006051D4">
      <w:r>
        <w:t xml:space="preserve"> </w:t>
      </w:r>
    </w:p>
    <w:p w14:paraId="0EBC51A0" w14:textId="77777777" w:rsidR="006051D4" w:rsidRDefault="006051D4" w:rsidP="006051D4"/>
    <w:p w14:paraId="6994174D" w14:textId="77777777" w:rsidR="006051D4" w:rsidRDefault="006051D4" w:rsidP="006051D4">
      <w:r>
        <w:t>1.“六稳”：稳就业、稳金融、稳外贸、稳外资、稳投资、稳预期。</w:t>
      </w:r>
    </w:p>
    <w:p w14:paraId="714EDD4E" w14:textId="77777777" w:rsidR="006051D4" w:rsidRDefault="006051D4" w:rsidP="006051D4"/>
    <w:p w14:paraId="798CEE98" w14:textId="77777777" w:rsidR="006051D4" w:rsidRDefault="006051D4" w:rsidP="006051D4">
      <w:r>
        <w:t>2.“六保”：保居民就业、保基本民生、保市场主体、保粮食能源安全、保产业链供应链稳定、保基层运转。</w:t>
      </w:r>
    </w:p>
    <w:p w14:paraId="2EAA47C3" w14:textId="77777777" w:rsidR="006051D4" w:rsidRDefault="006051D4" w:rsidP="006051D4"/>
    <w:p w14:paraId="558FD822" w14:textId="77777777" w:rsidR="006051D4" w:rsidRDefault="006051D4" w:rsidP="006051D4">
      <w:r>
        <w:t>3.“四方责任”：属地责任、部门责任、单位责任、个人责任。</w:t>
      </w:r>
    </w:p>
    <w:p w14:paraId="0A637775" w14:textId="77777777" w:rsidR="006051D4" w:rsidRDefault="006051D4" w:rsidP="006051D4"/>
    <w:p w14:paraId="24EA7495" w14:textId="77777777" w:rsidR="006051D4" w:rsidRDefault="006051D4" w:rsidP="006051D4">
      <w:r>
        <w:t>4.“四启动一建设”：启动水毁设施修复、启动灾后农业生产恢复、启动受灾农民和农业经营大户政策支持、启动防止因灾致贫返贫巩固脱贫成果，谋划推动城乡重大水利基础设施建设。</w:t>
      </w:r>
    </w:p>
    <w:p w14:paraId="518750FE" w14:textId="77777777" w:rsidR="006051D4" w:rsidRDefault="006051D4" w:rsidP="006051D4"/>
    <w:p w14:paraId="4F3B0A72" w14:textId="77777777" w:rsidR="006051D4" w:rsidRDefault="006051D4" w:rsidP="006051D4">
      <w:r>
        <w:t>5.“1+5”现代工业产业集群：1个千亿规模的煤电化气全产业链产业，大数据、特钢、现代装</w:t>
      </w:r>
      <w:r>
        <w:lastRenderedPageBreak/>
        <w:t>备制造、新能源汽车、煤系固废物利用5个百亿产业。</w:t>
      </w:r>
    </w:p>
    <w:p w14:paraId="270CA004" w14:textId="77777777" w:rsidR="006051D4" w:rsidRDefault="006051D4" w:rsidP="006051D4"/>
    <w:p w14:paraId="2A6382CF" w14:textId="77777777" w:rsidR="006051D4" w:rsidRDefault="006051D4" w:rsidP="006051D4">
      <w:r>
        <w:t>6.“抗补促”专项行动:决战决胜脱贫攻坚“抗疫情、补短板、促攻坚”专项行动。</w:t>
      </w:r>
    </w:p>
    <w:p w14:paraId="469E125F" w14:textId="77777777" w:rsidR="006051D4" w:rsidRDefault="006051D4" w:rsidP="006051D4"/>
    <w:p w14:paraId="393391D1" w14:textId="77777777" w:rsidR="006051D4" w:rsidRDefault="006051D4" w:rsidP="006051D4">
      <w:r>
        <w:t>7.“1+11+N”安全生产专项整治三年行动：“1”指1个总体实施方案；“11”指按照国家要求开展的11个专项实施方案；“N”指根据我市实际在特种设备、油气管道等11个重点行业领域增加的专项整治实施方案。</w:t>
      </w:r>
    </w:p>
    <w:p w14:paraId="0A6DC776" w14:textId="77777777" w:rsidR="006051D4" w:rsidRDefault="006051D4" w:rsidP="006051D4"/>
    <w:p w14:paraId="3089A6C0" w14:textId="77777777" w:rsidR="006051D4" w:rsidRDefault="006051D4" w:rsidP="006051D4">
      <w:r>
        <w:t>8.“1+9+N”：“1”指1个总体方案；“9”指中央确定的需要防范的9大领域风险；“N”指根据省市实际确定的需要防范的自然灾害、生态环境、安全生产3个重点领域风险。</w:t>
      </w:r>
    </w:p>
    <w:p w14:paraId="2BCEE606" w14:textId="77777777" w:rsidR="006051D4" w:rsidRDefault="006051D4" w:rsidP="006051D4"/>
    <w:p w14:paraId="3B5B3897" w14:textId="77777777" w:rsidR="006051D4" w:rsidRDefault="006051D4" w:rsidP="006051D4">
      <w:r>
        <w:t>9.“标准地”：在城镇开发边界内具备供地条件的区域，对新建工业项目先行完成区域评价，先行设定控制指标，并实现项目动工开发所必需的通水、通电、通路、土地平整等基本条件的可出让的国有建设用地。</w:t>
      </w:r>
    </w:p>
    <w:p w14:paraId="3596CC7A" w14:textId="77777777" w:rsidR="006051D4" w:rsidRDefault="006051D4" w:rsidP="006051D4"/>
    <w:p w14:paraId="752F3311" w14:textId="77777777" w:rsidR="006051D4" w:rsidRDefault="006051D4" w:rsidP="006051D4">
      <w:r>
        <w:t>10.“五外联动”：“外事、外资、外经、外贸、外宣”联动。</w:t>
      </w:r>
    </w:p>
    <w:p w14:paraId="2EC70FB5" w14:textId="77777777" w:rsidR="006051D4" w:rsidRDefault="006051D4" w:rsidP="006051D4"/>
    <w:p w14:paraId="25B26866" w14:textId="77777777" w:rsidR="006051D4" w:rsidRDefault="006051D4" w:rsidP="006051D4">
      <w:r>
        <w:t>11.“三重一创”：重大新兴产业基地、重大新兴产业工程、重大新兴产业专项，创新型现代产业体系。</w:t>
      </w:r>
    </w:p>
    <w:p w14:paraId="485BDC22" w14:textId="77777777" w:rsidR="006051D4" w:rsidRDefault="006051D4" w:rsidP="006051D4"/>
    <w:p w14:paraId="0718DE58" w14:textId="77777777" w:rsidR="006051D4" w:rsidRDefault="006051D4" w:rsidP="006051D4">
      <w:r>
        <w:t>12.“三品一标”农产品：无公害农产品、绿色食品、有机农产品和农产品地理标志。</w:t>
      </w:r>
    </w:p>
    <w:p w14:paraId="60168F36" w14:textId="77777777" w:rsidR="006051D4" w:rsidRDefault="006051D4" w:rsidP="006051D4"/>
    <w:p w14:paraId="5C810220" w14:textId="77777777" w:rsidR="006051D4" w:rsidRDefault="006051D4" w:rsidP="006051D4">
      <w:r>
        <w:t>13.“八大提升行动”：基础设施提升行动、城市管理提升行动、交通秩序提升行动、市场环境提升行动、公共服务提升行动、和谐社区提升行动、农村环境提升行动、文明风尚提升行动。</w:t>
      </w:r>
    </w:p>
    <w:p w14:paraId="5C3B7AF6" w14:textId="77777777" w:rsidR="006051D4" w:rsidRDefault="006051D4" w:rsidP="006051D4"/>
    <w:p w14:paraId="70E91A70" w14:textId="77777777" w:rsidR="006051D4" w:rsidRDefault="006051D4" w:rsidP="006051D4">
      <w:r>
        <w:t>14.信访工作“四最”试点：最多投一次、最多跑一地、最多交一回、最后访一回。</w:t>
      </w:r>
    </w:p>
    <w:p w14:paraId="39A82A2E" w14:textId="77777777" w:rsidR="006051D4" w:rsidRDefault="006051D4" w:rsidP="006051D4"/>
    <w:p w14:paraId="03670B58" w14:textId="77777777" w:rsidR="006051D4" w:rsidRDefault="006051D4" w:rsidP="006051D4">
      <w:r>
        <w:t>15.信访工作“四重”攻坚：重点领域、重点群体、重点问题、重点人员攻坚。</w:t>
      </w:r>
    </w:p>
    <w:p w14:paraId="232AE046" w14:textId="77777777" w:rsidR="006051D4" w:rsidRDefault="006051D4" w:rsidP="006051D4"/>
    <w:p w14:paraId="3EEAA4D6" w14:textId="77777777" w:rsidR="006051D4" w:rsidRDefault="006051D4" w:rsidP="006051D4">
      <w:r>
        <w:t>16.国有企业“三供一业”分离移交：国企（含企业和科研院所）将家属区供水、供电、供气（暖）和物业管理职能从国企剥离，转由社会专业单位实施管理。</w:t>
      </w:r>
    </w:p>
    <w:p w14:paraId="4AC2838D" w14:textId="77777777" w:rsidR="006051D4" w:rsidRDefault="006051D4" w:rsidP="006051D4"/>
    <w:p w14:paraId="233DA1F3" w14:textId="77777777" w:rsidR="006051D4" w:rsidRDefault="006051D4" w:rsidP="006051D4">
      <w:r>
        <w:t>17.“三山三水”：“三山”指舜耕山、八公山、上窑山；“三水”指焦岗湖、瓦埠湖、高塘湖。</w:t>
      </w:r>
    </w:p>
    <w:p w14:paraId="0E7AA612" w14:textId="77777777" w:rsidR="006051D4" w:rsidRDefault="006051D4" w:rsidP="006051D4"/>
    <w:p w14:paraId="1241BC43" w14:textId="77777777" w:rsidR="006051D4" w:rsidRDefault="006051D4" w:rsidP="006051D4">
      <w:r>
        <w:t>18.“四张资源牌”：打优煤电资源牌、打强数据资源牌、打好科教资源牌、打响文化资源牌。</w:t>
      </w:r>
    </w:p>
    <w:p w14:paraId="7EE000E5" w14:textId="77777777" w:rsidR="006051D4" w:rsidRDefault="006051D4" w:rsidP="006051D4"/>
    <w:p w14:paraId="728F57FC" w14:textId="77777777" w:rsidR="006051D4" w:rsidRDefault="006051D4" w:rsidP="006051D4">
      <w:r>
        <w:t>19.新“四化”：中国特色新型工业化、信息化、城镇化、农业现代化。</w:t>
      </w:r>
    </w:p>
    <w:p w14:paraId="002F5610" w14:textId="77777777" w:rsidR="006051D4" w:rsidRDefault="006051D4" w:rsidP="006051D4"/>
    <w:p w14:paraId="33054C80" w14:textId="77777777" w:rsidR="006051D4" w:rsidRDefault="006051D4" w:rsidP="006051D4">
      <w:r>
        <w:t>20.省“四个一”创新主平台：合肥综合性国家科学中心、合肥滨湖科学城、合芜蚌国家自主创新示范区、全面创新改革试验省。</w:t>
      </w:r>
    </w:p>
    <w:p w14:paraId="6D54962D" w14:textId="77777777" w:rsidR="006051D4" w:rsidRDefault="006051D4" w:rsidP="006051D4"/>
    <w:p w14:paraId="6112361B" w14:textId="77777777" w:rsidR="006051D4" w:rsidRDefault="006051D4" w:rsidP="006051D4">
      <w:r>
        <w:t>21.“一室一中心”分平台：省实验室、省技术创新中心。</w:t>
      </w:r>
    </w:p>
    <w:p w14:paraId="12B28A18" w14:textId="77777777" w:rsidR="006051D4" w:rsidRDefault="006051D4" w:rsidP="006051D4"/>
    <w:p w14:paraId="66687DDA" w14:textId="77777777" w:rsidR="006051D4" w:rsidRDefault="006051D4" w:rsidP="006051D4">
      <w:r>
        <w:t>22.“四基”：核心基础零部件（元器件）、关键基础材料、先进基础工艺、产业技术基础。</w:t>
      </w:r>
    </w:p>
    <w:p w14:paraId="51B10ACE" w14:textId="77777777" w:rsidR="006051D4" w:rsidRDefault="006051D4" w:rsidP="006051D4"/>
    <w:p w14:paraId="0FF86F49" w14:textId="77777777" w:rsidR="006051D4" w:rsidRDefault="006051D4" w:rsidP="006051D4">
      <w:r>
        <w:t>23.“一廊五地”：合淮产业走廊，现代化绿色化工新材料基地、先进制造业基地、现代服务业发展高地、长三角区域重要文化旅游目的地、绿色农产品生产基地。</w:t>
      </w:r>
    </w:p>
    <w:p w14:paraId="48D1ECF4" w14:textId="77777777" w:rsidR="006051D4" w:rsidRDefault="006051D4" w:rsidP="006051D4"/>
    <w:p w14:paraId="387C37A4" w14:textId="77777777" w:rsidR="006051D4" w:rsidRDefault="006051D4" w:rsidP="006051D4">
      <w:r>
        <w:t>24.“三纵三横”多层次轨道交通网：“三纵”指京福高铁、亳州-蒙城-淮南-合肥城际铁路、合肥-淮南-蚌埠市域铁路；“三横”指商杭高铁、沿淮高铁、淮南-定远-滁州城际铁路。</w:t>
      </w:r>
    </w:p>
    <w:p w14:paraId="106F50BE" w14:textId="77777777" w:rsidR="006051D4" w:rsidRDefault="006051D4" w:rsidP="006051D4"/>
    <w:p w14:paraId="19794B6A" w14:textId="77777777" w:rsidR="006051D4" w:rsidRDefault="006051D4" w:rsidP="006051D4">
      <w:r>
        <w:t>25.“四纵四横”高速公路网：“四纵”指S17合蚌高速淮南段、G0321德上高速淮南段、G3京台高速西绕线淮南段、亳蒙高速潘集连接线；“四横”指S12滁新高速淮南段、河南固始至合肥长丰高速淮南段、S14合肥至周口高速淮南段、G36宁洛高速淮南连接线。</w:t>
      </w:r>
    </w:p>
    <w:p w14:paraId="5D4ED26F" w14:textId="77777777" w:rsidR="006051D4" w:rsidRDefault="006051D4" w:rsidP="006051D4"/>
    <w:p w14:paraId="33EBDD9E" w14:textId="77777777" w:rsidR="006051D4" w:rsidRDefault="006051D4" w:rsidP="006051D4">
      <w:r>
        <w:t>26.“四环七通道”干线公路网：“一环”是指G206上曹路-淮上淮河大桥-孔李淮河大桥-二通道-G206上曹路，全长约88公里；“二环”是指G206上曹路-淮上淮河大桥-G345潘姬路-G237淮六路-凤台淮河二桥-S102合阜路-G206上曹路，全长约130.2公里；“三环”是指G206上曹路-淮上淮河大桥-S312淮古路-S426毛张路-凤台淮河二桥-G237淮六路-瓦埠湖大桥-山南新区至新桥机场快速通道-G206上曹路，全长约258.8公里；“四环”是指G206上曹路-淮上淮河大桥-S312淮古路-S426毛张路-凤台淮河二桥-G237淮六路-G328寿霍路-S242李木路-S325闫店至三觉-山南新区至新桥机场快速通道-G206上曹路，全长约359.6公里。“七通道”是指山南新区至合肥新桥机场快速通道、淮南至蚌埠腾湖机场快速通道、孤堆至毛集一级公路改建工程、G206洛河至曹庵一级公路改扩建工程、凤台至毛集快速通道、孔李淮河大桥至凤台淮河二桥连接线、环瓦埠湖公路景观大道。</w:t>
      </w:r>
    </w:p>
    <w:p w14:paraId="7AA1C273" w14:textId="77777777" w:rsidR="006051D4" w:rsidRDefault="006051D4" w:rsidP="006051D4"/>
    <w:p w14:paraId="2AAD9DA1" w14:textId="77777777" w:rsidR="006051D4" w:rsidRDefault="006051D4" w:rsidP="006051D4">
      <w:r>
        <w:t>27.“两横一纵”航道主骨架：淮河、江淮运河和长江航道。</w:t>
      </w:r>
    </w:p>
    <w:p w14:paraId="6184FA09" w14:textId="77777777" w:rsidR="006051D4" w:rsidRDefault="006051D4" w:rsidP="006051D4"/>
    <w:p w14:paraId="45790F39" w14:textId="77777777" w:rsidR="006051D4" w:rsidRDefault="006051D4" w:rsidP="006051D4">
      <w:r>
        <w:t>28.“两新一重”建设：新型基础设施建设，新型城镇化建设，交通、水利等重大工程建设。</w:t>
      </w:r>
    </w:p>
    <w:p w14:paraId="5049E362" w14:textId="77777777" w:rsidR="006051D4" w:rsidRDefault="006051D4" w:rsidP="006051D4"/>
    <w:p w14:paraId="3DA51319" w14:textId="77777777" w:rsidR="006051D4" w:rsidRDefault="006051D4" w:rsidP="006051D4">
      <w:r>
        <w:t>29.“四店”：首店、老店、小店、夜间店铺。</w:t>
      </w:r>
    </w:p>
    <w:p w14:paraId="00DA8086" w14:textId="77777777" w:rsidR="006051D4" w:rsidRDefault="006051D4" w:rsidP="006051D4"/>
    <w:p w14:paraId="5981515F" w14:textId="77777777" w:rsidR="006051D4" w:rsidRDefault="006051D4" w:rsidP="006051D4">
      <w:r>
        <w:t>30.“四史”：党史、新中国史、改革开放史、社会主义发展史。</w:t>
      </w:r>
    </w:p>
    <w:p w14:paraId="511B884C" w14:textId="77777777" w:rsidR="006051D4" w:rsidRDefault="006051D4" w:rsidP="006051D4"/>
    <w:p w14:paraId="2848A84C" w14:textId="77777777" w:rsidR="006051D4" w:rsidRDefault="006051D4" w:rsidP="006051D4">
      <w:r>
        <w:t>31.“三线一单”：生态保护红线、环境质量底线、资源利用上线和生态环境准入清单。</w:t>
      </w:r>
    </w:p>
    <w:p w14:paraId="066D398A" w14:textId="77777777" w:rsidR="006051D4" w:rsidRDefault="006051D4" w:rsidP="006051D4"/>
    <w:p w14:paraId="27451304" w14:textId="77777777" w:rsidR="006051D4" w:rsidRDefault="006051D4" w:rsidP="006051D4">
      <w:r>
        <w:t>32.“一主一副四组团”：“一主”指环舜耕山发展的主城区，包括田家庵区、大通区、山南新区；“一副”指城市副中心，包括与主城区紧密相连的谢家集区、八公山区；“四组团”指凤台-毛集组团、潘集组团、寿县组团、新桥临空港组团。</w:t>
      </w:r>
    </w:p>
    <w:p w14:paraId="1FF7368E" w14:textId="77777777" w:rsidR="006051D4" w:rsidRDefault="006051D4" w:rsidP="006051D4"/>
    <w:p w14:paraId="69F49E9B" w14:textId="77777777" w:rsidR="006051D4" w:rsidRDefault="006051D4" w:rsidP="006051D4">
      <w:r>
        <w:t>33.市委“六个必须”基本要求：必须把坚持和加强党的全面领导作为根本保证，必须把以人民为中心的发展思想落细落实，必须把新发展理念贯穿发展全过程，必须把创新驱动发展战略摆在突出位置，必须把改革开放这个“关键一招”用足用好，必须把握好统筹兼顾系统推进的工作方法。</w:t>
      </w:r>
    </w:p>
    <w:p w14:paraId="687582E9" w14:textId="77777777" w:rsidR="006051D4" w:rsidRDefault="006051D4" w:rsidP="006051D4"/>
    <w:p w14:paraId="7F2C2658" w14:textId="77777777" w:rsidR="006051D4" w:rsidRDefault="006051D4" w:rsidP="006051D4">
      <w:r>
        <w:t>34.“淮企登云”：淮南本地企业加强互联网技术在信息化基础设施建设、业务管理等方面的应用，并通过互联网与云计算手段连接社会化资源、共享服务及能力的过程。</w:t>
      </w:r>
    </w:p>
    <w:p w14:paraId="5BC7E7EA" w14:textId="77777777" w:rsidR="006051D4" w:rsidRDefault="006051D4" w:rsidP="006051D4"/>
    <w:p w14:paraId="1F18F638" w14:textId="77777777" w:rsidR="006051D4" w:rsidRDefault="006051D4" w:rsidP="006051D4">
      <w:r>
        <w:lastRenderedPageBreak/>
        <w:t>35.“6+2+N”产业承接平台布局：以省级以上开发区为基础，以承接产业转移、培育集群效应、增强竞争优势为重点，先期在皖北六市各选择一个开发区，以及凤阳经开区、霍邱经开区（“N”视未来发展确定相应的经开区），作为省重点支持的承接产业转移平台。</w:t>
      </w:r>
    </w:p>
    <w:p w14:paraId="1BAA7FA3" w14:textId="77777777" w:rsidR="006051D4" w:rsidRDefault="006051D4" w:rsidP="006051D4"/>
    <w:p w14:paraId="76EF5A04" w14:textId="77777777" w:rsidR="006051D4" w:rsidRDefault="006051D4" w:rsidP="006051D4">
      <w:r>
        <w:t>36.农产品加工业“五个一批”工程：发展一批农产品加工强县（市、区），建设一批农产品加工强园，打造一批农产品加工领军企业，引进一批知名大型农产品加工企业，培育一批有影响力的农产品品牌。</w:t>
      </w:r>
    </w:p>
    <w:p w14:paraId="575D486F" w14:textId="77777777" w:rsidR="006051D4" w:rsidRDefault="006051D4" w:rsidP="006051D4"/>
    <w:p w14:paraId="30B0A344" w14:textId="77777777" w:rsidR="006051D4" w:rsidRDefault="006051D4" w:rsidP="006051D4">
      <w:r>
        <w:t>37.农村人居环境“三大革命”和“三大行动”：“三大革命”指农村厕所、垃圾、污水革命；“三大行动”指“五清一改”村庄清洁行动、畜禽粪污资源化利用行动、村庄规划建设提升行动。</w:t>
      </w:r>
    </w:p>
    <w:p w14:paraId="0374327C" w14:textId="77777777" w:rsidR="006051D4" w:rsidRDefault="006051D4" w:rsidP="006051D4"/>
    <w:p w14:paraId="1BC17D2A" w14:textId="77777777" w:rsidR="006051D4" w:rsidRDefault="006051D4" w:rsidP="006051D4">
      <w:r>
        <w:t>38.“一规四补”：科学制定水利工程规划，补齐中小河流治理、小型水库除险加固、城乡排涝设施、湖泊防洪综合治理等四个方面短板。</w:t>
      </w:r>
    </w:p>
    <w:p w14:paraId="68EB7DFC" w14:textId="77777777" w:rsidR="006051D4" w:rsidRDefault="006051D4" w:rsidP="006051D4"/>
    <w:p w14:paraId="2D4D228F" w14:textId="77777777" w:rsidR="006051D4" w:rsidRDefault="006051D4" w:rsidP="006051D4">
      <w:r>
        <w:t>39.扶持壮大村级集体经济“百千万”工程：百村培强、千村扶优、万村提升工程。</w:t>
      </w:r>
    </w:p>
    <w:p w14:paraId="0333A504" w14:textId="77777777" w:rsidR="006051D4" w:rsidRDefault="006051D4" w:rsidP="006051D4"/>
    <w:p w14:paraId="6F4E2E7E" w14:textId="77777777" w:rsidR="006051D4" w:rsidRDefault="006051D4" w:rsidP="006051D4">
      <w:r>
        <w:t>40.“五控”：控煤、控气、控车、控尘、控烧。</w:t>
      </w:r>
    </w:p>
    <w:p w14:paraId="255A7FC7" w14:textId="77777777" w:rsidR="006051D4" w:rsidRDefault="006051D4" w:rsidP="006051D4"/>
    <w:p w14:paraId="1BE4C458" w14:textId="77777777" w:rsidR="006051D4" w:rsidRDefault="006051D4" w:rsidP="006051D4">
      <w:r>
        <w:t>41.“五治”：治理城镇污染、治理农业农村污染、治理水源地污染、治理工业污染、治理船舶港口污染。</w:t>
      </w:r>
    </w:p>
    <w:p w14:paraId="324D2FA6" w14:textId="77777777" w:rsidR="006051D4" w:rsidRDefault="006051D4" w:rsidP="006051D4"/>
    <w:p w14:paraId="5629B850" w14:textId="77777777" w:rsidR="006051D4" w:rsidRDefault="006051D4" w:rsidP="006051D4">
      <w:r>
        <w:t>42.“五绿”：护绿、增绿、管绿、用绿、活绿。</w:t>
      </w:r>
    </w:p>
    <w:p w14:paraId="1990BA12" w14:textId="77777777" w:rsidR="006051D4" w:rsidRDefault="006051D4" w:rsidP="006051D4"/>
    <w:p w14:paraId="603EF252" w14:textId="77777777" w:rsidR="006051D4" w:rsidRDefault="006051D4" w:rsidP="006051D4">
      <w:r>
        <w:t>43.“三医联动”改革：医保体制改革、卫生体制改革与药品流通体制改革联动。</w:t>
      </w:r>
    </w:p>
    <w:p w14:paraId="69E30CF4" w14:textId="77777777" w:rsidR="006051D4" w:rsidRDefault="006051D4" w:rsidP="006051D4"/>
    <w:p w14:paraId="4674CC53" w14:textId="77777777" w:rsidR="006051D4" w:rsidRDefault="006051D4" w:rsidP="006051D4">
      <w:r>
        <w:t>44.“三社联动”：通过社区建设、社会组织培育和社会工作现代化体制，形成资源共享、优势互补、相互促进的良好局面，加快形成政府与社会之间互联、互动、互补的社会治理新格局。</w:t>
      </w:r>
    </w:p>
    <w:p w14:paraId="09CF6446" w14:textId="77777777" w:rsidR="006051D4" w:rsidRDefault="006051D4" w:rsidP="006051D4"/>
    <w:p w14:paraId="3906AA27" w14:textId="744675EB" w:rsidR="00B96D03" w:rsidRDefault="006051D4" w:rsidP="006051D4">
      <w:r>
        <w:t>45.“七种能力”：习近平总书记在2020年秋季学期中央党校（国家行政学院）中青年干部培训班开班式上强调，干部特别是年轻干部要提高政治能力、调查研究能力、科学决策能力、改革攻坚能力、应急处突能力、群众工作能力、抓落实能力。</w:t>
      </w:r>
    </w:p>
    <w:sectPr w:rsidR="00B96D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97991" w14:textId="77777777" w:rsidR="00A32445" w:rsidRDefault="00A32445" w:rsidP="006051D4">
      <w:r>
        <w:separator/>
      </w:r>
    </w:p>
  </w:endnote>
  <w:endnote w:type="continuationSeparator" w:id="0">
    <w:p w14:paraId="3AB8BD13" w14:textId="77777777" w:rsidR="00A32445" w:rsidRDefault="00A32445" w:rsidP="00605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A19A2" w14:textId="77777777" w:rsidR="00A32445" w:rsidRDefault="00A32445" w:rsidP="006051D4">
      <w:r>
        <w:separator/>
      </w:r>
    </w:p>
  </w:footnote>
  <w:footnote w:type="continuationSeparator" w:id="0">
    <w:p w14:paraId="738FD0DE" w14:textId="77777777" w:rsidR="00A32445" w:rsidRDefault="00A32445" w:rsidP="006051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6E"/>
    <w:rsid w:val="006051D4"/>
    <w:rsid w:val="00A32445"/>
    <w:rsid w:val="00B93C6E"/>
    <w:rsid w:val="00B96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3E5C5C9-2938-48E2-AE76-72C23E72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51D4"/>
    <w:pPr>
      <w:tabs>
        <w:tab w:val="center" w:pos="4153"/>
        <w:tab w:val="right" w:pos="8306"/>
      </w:tabs>
      <w:snapToGrid w:val="0"/>
      <w:jc w:val="center"/>
    </w:pPr>
    <w:rPr>
      <w:sz w:val="18"/>
      <w:szCs w:val="18"/>
    </w:rPr>
  </w:style>
  <w:style w:type="character" w:customStyle="1" w:styleId="a4">
    <w:name w:val="页眉 字符"/>
    <w:basedOn w:val="a0"/>
    <w:link w:val="a3"/>
    <w:uiPriority w:val="99"/>
    <w:rsid w:val="006051D4"/>
    <w:rPr>
      <w:sz w:val="18"/>
      <w:szCs w:val="18"/>
    </w:rPr>
  </w:style>
  <w:style w:type="paragraph" w:styleId="a5">
    <w:name w:val="footer"/>
    <w:basedOn w:val="a"/>
    <w:link w:val="a6"/>
    <w:uiPriority w:val="99"/>
    <w:unhideWhenUsed/>
    <w:rsid w:val="006051D4"/>
    <w:pPr>
      <w:tabs>
        <w:tab w:val="center" w:pos="4153"/>
        <w:tab w:val="right" w:pos="8306"/>
      </w:tabs>
      <w:snapToGrid w:val="0"/>
      <w:jc w:val="left"/>
    </w:pPr>
    <w:rPr>
      <w:sz w:val="18"/>
      <w:szCs w:val="18"/>
    </w:rPr>
  </w:style>
  <w:style w:type="character" w:customStyle="1" w:styleId="a6">
    <w:name w:val="页脚 字符"/>
    <w:basedOn w:val="a0"/>
    <w:link w:val="a5"/>
    <w:uiPriority w:val="99"/>
    <w:rsid w:val="006051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3561</Words>
  <Characters>20298</Characters>
  <Application>Microsoft Office Word</Application>
  <DocSecurity>0</DocSecurity>
  <Lines>169</Lines>
  <Paragraphs>47</Paragraphs>
  <ScaleCrop>false</ScaleCrop>
  <Company/>
  <LinksUpToDate>false</LinksUpToDate>
  <CharactersWithSpaces>23812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2023-06-21T07:03:00Z</dcterms:created>
  <dcterms:modified xsi:type="dcterms:W3CDTF">2023-06-21T07:04:00Z</dcterms:modified>
</cp:coreProperties>
</file>