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269C6" w14:textId="77777777" w:rsidR="00905984" w:rsidRDefault="00905984" w:rsidP="00905984">
      <w:r>
        <w:rPr>
          <w:rFonts w:hint="eastAsia"/>
        </w:rPr>
        <w:t>——</w:t>
      </w:r>
      <w:r>
        <w:t xml:space="preserve"> 2020年5月13日在市第十六届人民代表大会第三次会议上</w:t>
      </w:r>
    </w:p>
    <w:p w14:paraId="5980805C" w14:textId="77777777" w:rsidR="00905984" w:rsidRDefault="00905984" w:rsidP="00905984"/>
    <w:p w14:paraId="31C92270" w14:textId="77777777" w:rsidR="00905984" w:rsidRDefault="00905984" w:rsidP="00905984">
      <w:r>
        <w:rPr>
          <w:rFonts w:hint="eastAsia"/>
        </w:rPr>
        <w:t>市人民政府市长</w:t>
      </w:r>
      <w:r>
        <w:t xml:space="preserve">  胡启生</w:t>
      </w:r>
    </w:p>
    <w:p w14:paraId="0C3AF470" w14:textId="77777777" w:rsidR="00905984" w:rsidRDefault="00905984" w:rsidP="00905984"/>
    <w:p w14:paraId="4CC026AE" w14:textId="77777777" w:rsidR="00905984" w:rsidRDefault="00905984" w:rsidP="00905984">
      <w:r>
        <w:t xml:space="preserve"> </w:t>
      </w:r>
    </w:p>
    <w:p w14:paraId="0298D1AF" w14:textId="77777777" w:rsidR="00905984" w:rsidRDefault="00905984" w:rsidP="00905984"/>
    <w:p w14:paraId="3BB0CC57" w14:textId="77777777" w:rsidR="00905984" w:rsidRDefault="00905984" w:rsidP="00905984">
      <w:r>
        <w:rPr>
          <w:rFonts w:hint="eastAsia"/>
        </w:rPr>
        <w:t>各位代表：</w:t>
      </w:r>
    </w:p>
    <w:p w14:paraId="089BEE11" w14:textId="77777777" w:rsidR="00905984" w:rsidRDefault="00905984" w:rsidP="00905984"/>
    <w:p w14:paraId="6108BF17" w14:textId="77777777" w:rsidR="00905984" w:rsidRDefault="00905984" w:rsidP="00905984">
      <w:r>
        <w:rPr>
          <w:rFonts w:hint="eastAsia"/>
        </w:rPr>
        <w:t>现在，我代表市人民政府，向大会报告政府工作，请予审议，并请各位市政协委员和列席人员提出意见。</w:t>
      </w:r>
    </w:p>
    <w:p w14:paraId="2797C90C" w14:textId="77777777" w:rsidR="00905984" w:rsidRDefault="00905984" w:rsidP="00905984"/>
    <w:p w14:paraId="05089639" w14:textId="77777777" w:rsidR="00905984" w:rsidRDefault="00905984" w:rsidP="00905984">
      <w:r>
        <w:rPr>
          <w:rFonts w:hint="eastAsia"/>
        </w:rPr>
        <w:t>一、破难攻坚，为高质量发展蓄势赋能</w:t>
      </w:r>
    </w:p>
    <w:p w14:paraId="3577B969" w14:textId="77777777" w:rsidR="00905984" w:rsidRDefault="00905984" w:rsidP="00905984"/>
    <w:p w14:paraId="4D10CD88" w14:textId="77777777" w:rsidR="00905984" w:rsidRDefault="00905984" w:rsidP="00905984">
      <w:r>
        <w:t>2019年是新中国成立70周年，也是铜陵发展历程中不寻常的一年。全市人民坚持以习近平新时代中国特色社会主义思想为指导，认真贯彻落实党的十九大和十九届二中、三中、四中全会精神，在省委、省政府和中共铜陵市委的坚强领导下，坚持稳中求进工作总基调，负重前行，砥砺奋进，高质量推进五大发展行动计划，资源型城市转型迈出坚实步伐，全面建成小康社会取得新的进展。全市生产总值下降1.7%；财政收入（剔除海关收入）增长8.1%；固定资产投资下降16.1%；社会消费品零售总额增长7.8%；进出口总额增长16.7%；城镇、农村居民人</w:t>
      </w:r>
      <w:r>
        <w:rPr>
          <w:rFonts w:hint="eastAsia"/>
        </w:rPr>
        <w:t>均可支配收入分别增长</w:t>
      </w:r>
      <w:r>
        <w:t>9.1%、10.2%。</w:t>
      </w:r>
    </w:p>
    <w:p w14:paraId="18A9B2D3" w14:textId="77777777" w:rsidR="00905984" w:rsidRDefault="00905984" w:rsidP="00905984"/>
    <w:p w14:paraId="413E0904" w14:textId="77777777" w:rsidR="00905984" w:rsidRDefault="00905984" w:rsidP="00905984">
      <w:r>
        <w:rPr>
          <w:rFonts w:hint="eastAsia"/>
        </w:rPr>
        <w:t>过去的一年，受中美贸易摩擦引发的国际经济环境变化、第四次全国经济普查调减数据等因素影响，铜陵经济下行压力持续加大，全市生产总值、固定资产投资等指标增速低于预期。一年来，我们坚持从长远大势审视当前形势，正确看待国家统计执法检查结果，不纠结于部分经济指标增速一时快慢，不为局部和眼前问题所困扰，着力夯基础、调结构，高质量发展呈现上行态势。</w:t>
      </w:r>
    </w:p>
    <w:p w14:paraId="03ECB96C" w14:textId="77777777" w:rsidR="00905984" w:rsidRDefault="00905984" w:rsidP="00905984"/>
    <w:p w14:paraId="2B9204FB" w14:textId="77777777" w:rsidR="00905984" w:rsidRDefault="00905984" w:rsidP="00905984">
      <w:r>
        <w:rPr>
          <w:rFonts w:hint="eastAsia"/>
        </w:rPr>
        <w:t>——质量效益持续向好。铜陵有色荣登世界</w:t>
      </w:r>
      <w:r>
        <w:t>500强。先进结构材料入列第一批国家战略性新兴产业集群，新兴产业产值占规上工业比重39.6%，居全省第四位。规上工业企业利润增长11.1%，居全省第五位；工业用电量增长10.2 %，居全省第六位。财政收入结构优化，税收占比达85.8%。综合债务风险等级由“红色”降至“橙色”。空气优良天数比例、地表水质量分别居全省第三、第四位。</w:t>
      </w:r>
    </w:p>
    <w:p w14:paraId="1BD5D31F" w14:textId="77777777" w:rsidR="00905984" w:rsidRDefault="00905984" w:rsidP="00905984"/>
    <w:p w14:paraId="7511201B" w14:textId="77777777" w:rsidR="00905984" w:rsidRDefault="00905984" w:rsidP="00905984">
      <w:r>
        <w:rPr>
          <w:rFonts w:hint="eastAsia"/>
        </w:rPr>
        <w:t>——创新动能加快成长。省内首个国家工业互联网标识解析二级节点正式上线，“工业大脑”和六国化工磷酸萃取工艺数字化应用入选工信部典型案例，智慧政务“</w:t>
      </w:r>
      <w:r>
        <w:t>11240”享誉全国，荣膺“中国领军智慧城市”称号。发明专利授权量、每万人口发明专利拥有量分别增长40.7%、43.8%，增幅居全省第一、第三位。新登记市场主体增长30%，创历史新高。</w:t>
      </w:r>
    </w:p>
    <w:p w14:paraId="2D098F77" w14:textId="77777777" w:rsidR="00905984" w:rsidRDefault="00905984" w:rsidP="00905984"/>
    <w:p w14:paraId="62D1922F" w14:textId="77777777" w:rsidR="00905984" w:rsidRDefault="00905984" w:rsidP="00905984">
      <w:r>
        <w:rPr>
          <w:rFonts w:hint="eastAsia"/>
        </w:rPr>
        <w:t>——城市影响不断扩大。财政绩效管理、公立医院改革、资源枯竭城市转型等</w:t>
      </w:r>
      <w:r>
        <w:t>18项工作获国务院、省政府真抓实干表彰激励。成为全省唯一的国家“无废城市”试点市，入列国家工业资源综合利用基地、生活垃圾分类先行先试重点城市。城市综合信用指数位列全国地级市第53位，较上年提升26位。国际半程马拉松首次“跑进”铜都，长三角高质量发展院士论坛、海外学人回国创业周等18项重要节会论坛接力登场，铜陵知名度、美誉度持续“刷屏”。</w:t>
      </w:r>
    </w:p>
    <w:p w14:paraId="1CE1F9A1" w14:textId="77777777" w:rsidR="00905984" w:rsidRDefault="00905984" w:rsidP="00905984"/>
    <w:p w14:paraId="24326630" w14:textId="77777777" w:rsidR="00905984" w:rsidRDefault="00905984" w:rsidP="00905984">
      <w:r>
        <w:rPr>
          <w:rFonts w:hint="eastAsia"/>
        </w:rPr>
        <w:lastRenderedPageBreak/>
        <w:t>——民生福祉稳步提升。</w:t>
      </w:r>
      <w:r>
        <w:t>36项民生工程全面完成，民生支出占比超80%。顺利实现10个贫困村出列、1.28万贫困人口脱贫，获省脱贫攻坚成效考核“好”的等次。改造棚户区1.41万户，打赢了宝山区域整治“硬仗”。化解问题楼盘27个，化解率居全省前列。连续18年获评全省社会治安综合治理先进市，再登中国地级市全面小康指数百强榜。</w:t>
      </w:r>
    </w:p>
    <w:p w14:paraId="3C870AF7" w14:textId="77777777" w:rsidR="00905984" w:rsidRDefault="00905984" w:rsidP="00905984"/>
    <w:p w14:paraId="23BC832B" w14:textId="77777777" w:rsidR="00905984" w:rsidRDefault="00905984" w:rsidP="00905984">
      <w:r>
        <w:rPr>
          <w:rFonts w:hint="eastAsia"/>
        </w:rPr>
        <w:t>一年来，我们主要做了以下工作：</w:t>
      </w:r>
    </w:p>
    <w:p w14:paraId="1200CF82" w14:textId="77777777" w:rsidR="00905984" w:rsidRDefault="00905984" w:rsidP="00905984"/>
    <w:p w14:paraId="44255B42" w14:textId="77777777" w:rsidR="00905984" w:rsidRDefault="00905984" w:rsidP="00905984">
      <w:r>
        <w:rPr>
          <w:rFonts w:hint="eastAsia"/>
        </w:rPr>
        <w:t>（一）面对下行压力，坚持创新驱动不松劲，发展基底更加坚实</w:t>
      </w:r>
    </w:p>
    <w:p w14:paraId="682AD32F" w14:textId="77777777" w:rsidR="00905984" w:rsidRDefault="00905984" w:rsidP="00905984"/>
    <w:p w14:paraId="4DF4949B" w14:textId="77777777" w:rsidR="00905984" w:rsidRDefault="00905984" w:rsidP="00905984">
      <w:r>
        <w:rPr>
          <w:rFonts w:hint="eastAsia"/>
        </w:rPr>
        <w:t>“四个铜陵”建设稳健开局。聚焦数字铜陵建设，强化顶层设计，发布全省首个数字城市建设发展规划。大力发展工业互联网，组建安徽长江工业大数据公司，成立长江工业互联网产业联盟，</w:t>
      </w:r>
      <w:r>
        <w:t>112家企业上网入云。市大数据产业园集聚效应逐步显现。在全省率先完成市电子政务外网IPV6升级，“城市超脑”上线运行，数字让城市治理更“聪明”。聚焦智造铜陵建设，推动制造业数字化转型，建成省级以上智能工厂、数字化车间22家，新增国家、省“两化”融合贯标企业28家。省级铜基新材料制造业创新中心获批建设，新增省级工业设计中心、企业技术中心5家。聚</w:t>
      </w:r>
      <w:r>
        <w:rPr>
          <w:rFonts w:hint="eastAsia"/>
        </w:rPr>
        <w:t>焦线上铜陵建设，加快发展电子商务，铜官数谷成为省级跨境电商产业园，汐有电商产业园上线跨境购买业务，获评省级电商示范园区和企业</w:t>
      </w:r>
      <w:r>
        <w:t>7家。全市网上零售额增长42.9%，跨境电商交易额增长35%。聚焦知识铜陵建设，积极构筑知识产权“护城河”，新增国家知识产权优势企业7家、国际和国家等各类标准14项，新认定中国驰名商标2个，铜陵有色入列全省发明专利百强榜。</w:t>
      </w:r>
    </w:p>
    <w:p w14:paraId="3AF5D2AE" w14:textId="77777777" w:rsidR="00905984" w:rsidRDefault="00905984" w:rsidP="00905984"/>
    <w:p w14:paraId="03A024EC" w14:textId="77777777" w:rsidR="00905984" w:rsidRDefault="00905984" w:rsidP="00905984">
      <w:r>
        <w:rPr>
          <w:rFonts w:hint="eastAsia"/>
        </w:rPr>
        <w:t>“四大中心”建设起势发力。科技创新力持续增强。充分发挥企业创新主体作用，净增国家高新技术企业</w:t>
      </w:r>
      <w:r>
        <w:t>44家，新认定国家科技型中小企业178家、增长71%。新增省“专精特新”企业16家，圣奥化学入围全国首批专精特新“小巨人”企业。建成吉林大学、武汉理工大学铜陵技术转移中心等一批高能级创新平台，泰祥科创园跻身国家级科技企业孵化器，铜陵农业科技园成为国家农村创新创业园区。招引高层次科技人才团队15个，晋级省级团队数全省第三。金融支撑力持续增强。畅通金融血脉，普惠型小微企业贷款余额增长16.1%，“科技贷”发放量增长3.9</w:t>
      </w:r>
      <w:r>
        <w:rPr>
          <w:rFonts w:hint="eastAsia"/>
        </w:rPr>
        <w:t>倍，光大银行铜陵分行揭牌开业。积极对接多层次资本市场，蓝盾光电子</w:t>
      </w:r>
      <w:r>
        <w:t>IPO报会在审，铜都流体、铜冠矿建进入省证监局备案辅导，省区域性股权交易市场挂牌企业72家。设立、招引各类基金23支，总规模超180亿元。铜陵有色主体信用通过AAA评级，实现了AAA企业零的突破。商贸物流带动力持续增强。完善服务业发展政策，新增限上商贸企业101家，规上物流企业主营业务收入增长11.2%，货物运输量、集装箱吞吐量、快递业务量分别增长19.8%、22.8%、22.7%。大健康产业辐射力持续增强。优化健康医疗服务体系，获批国家智慧健</w:t>
      </w:r>
      <w:r>
        <w:rPr>
          <w:rFonts w:hint="eastAsia"/>
        </w:rPr>
        <w:t>康养老示范基地，成为癌症筛查和早诊早治体系化建设省级试点，获评全省医养结合综合示范区，入列首批长三角卒中联盟签约城市，市人民医院成为省立医院铜陵分院。</w:t>
      </w:r>
    </w:p>
    <w:p w14:paraId="31B51EB1" w14:textId="77777777" w:rsidR="00905984" w:rsidRDefault="00905984" w:rsidP="00905984"/>
    <w:p w14:paraId="0C67458B" w14:textId="77777777" w:rsidR="00905984" w:rsidRDefault="00905984" w:rsidP="00905984">
      <w:r>
        <w:rPr>
          <w:rFonts w:hint="eastAsia"/>
        </w:rPr>
        <w:t>县区园区发展砥砺前行。铜陵经开区勇担“长子”责任，经济规模、发展质量不断提升，在全省开发区综合考核中排名第</w:t>
      </w:r>
      <w:r>
        <w:t>12位。枞阳县迈入区划调整后的发展新通道，省内首条万华无醛生态秸秆板生产线全面投产，获批省级铝基新材料特色产业集群（基地），入列全国营商环境百强县、国家电子商务进农村综合示范县。铜官区彰显中心城区新作为，全面承接铜陵经开区社会事务，国家服务业综合改革试点不断深化，狮子山高新区科创园二期开工建设，成为省级园区循环化改造试点。义安区加快东向发展步伐，长江半导体产业园蓄势待发，成为全省农村电商巩固提升示范区、</w:t>
      </w:r>
      <w:r>
        <w:rPr>
          <w:rFonts w:hint="eastAsia"/>
        </w:rPr>
        <w:t>农业绿色发展先行区。郊区勇当跨江发展排头兵，“圈区</w:t>
      </w:r>
      <w:r>
        <w:rPr>
          <w:rFonts w:hint="eastAsia"/>
        </w:rPr>
        <w:lastRenderedPageBreak/>
        <w:t>管理”园区转型步伐加快，进境水果指定口岸运营态势良好，社会工作创新发展园建成运行。</w:t>
      </w:r>
    </w:p>
    <w:p w14:paraId="70E3A5C8" w14:textId="77777777" w:rsidR="00905984" w:rsidRDefault="00905984" w:rsidP="00905984"/>
    <w:p w14:paraId="685BE403" w14:textId="77777777" w:rsidR="00905984" w:rsidRDefault="00905984" w:rsidP="00905984">
      <w:r>
        <w:rPr>
          <w:rFonts w:hint="eastAsia"/>
        </w:rPr>
        <w:t>（二）面对转型阵痛，坚持产业立市不动摇，动能转换步伐加快</w:t>
      </w:r>
    </w:p>
    <w:p w14:paraId="284738C2" w14:textId="77777777" w:rsidR="00905984" w:rsidRDefault="00905984" w:rsidP="00905984"/>
    <w:p w14:paraId="4F593302" w14:textId="77777777" w:rsidR="00905984" w:rsidRDefault="00905984" w:rsidP="00905984">
      <w:r>
        <w:rPr>
          <w:rFonts w:hint="eastAsia"/>
        </w:rPr>
        <w:t>支撑动能转换的优势产业发展壮大。加快发展战略性新兴产业，铜基新材料产业集聚基地连续</w:t>
      </w:r>
      <w:r>
        <w:t>3年获评省级A类，集成电路封测设备、智能流体控制关键部件、半导体关键材料获批省重大工程（专项）。促进文旅产业融合发展，西湖铜艺小镇成为省级特色小镇，北斗铜街入围省级特色街区，梧桐花谷成功创建4A级景区。推动现代农业提质增效，新增新型农业经营主体303家，义安区创成第二批国家农产品质量安全县，枞阳县入选第二批安徽特色农产品优势区。</w:t>
      </w:r>
    </w:p>
    <w:p w14:paraId="2C06A6F9" w14:textId="77777777" w:rsidR="00905984" w:rsidRDefault="00905984" w:rsidP="00905984"/>
    <w:p w14:paraId="164070BB" w14:textId="77777777" w:rsidR="00905984" w:rsidRDefault="00905984" w:rsidP="00905984">
      <w:r>
        <w:rPr>
          <w:rFonts w:hint="eastAsia"/>
        </w:rPr>
        <w:t>承接动能转换的重大项目落地建设。开展重点项目“百日攻坚”行动，常态化举行项目集中开工活动，省重点工程开工率全省第一。华沣通信</w:t>
      </w:r>
      <w:r>
        <w:t>5G射频无源器件、长河新材料高性能助剂等一批10亿元以上重大项目开工建设，旭创光模块产业园一期、瑞嘉聚苯硫醚等项目建成投产。央地合作结出硕果，与中节能共育长江经济带污染治理主体平台，与中航发开展“石墨烯研究院+基金”合作，中建材环保装备产业园快速推进，高纯金属铼顺利投产。</w:t>
      </w:r>
    </w:p>
    <w:p w14:paraId="41317A58" w14:textId="77777777" w:rsidR="00905984" w:rsidRDefault="00905984" w:rsidP="00905984"/>
    <w:p w14:paraId="222F5597" w14:textId="77777777" w:rsidR="00905984" w:rsidRDefault="00905984" w:rsidP="00905984">
      <w:r>
        <w:rPr>
          <w:rFonts w:hint="eastAsia"/>
        </w:rPr>
        <w:t>引领动能转换的活力厚积迸发。抢抓长三角一体化发展国家战略机遇，与浦东新区、松江区开展务实合作，加入长三角航运创新发展联盟，成立长三角产业创新城市联盟资本服务中心。加快发展外向型经济，利用省外内资</w:t>
      </w:r>
      <w:r>
        <w:t>631亿元、外商直接投资4亿美元；新引进亿元以上项目237个，其中10亿元以上项目19个。全省海外最大资源类投资项目—铜陵有色厄瓜多尔米拉多铜矿竣工投产，皖中南B型保税物流中心获批建设。坚持以改革增活力、强动力，市委深改委确定的47项年度改革任务有效落实。新一轮政府机构改革全面完成。经营性国有资产集中统一监管改革高效</w:t>
      </w:r>
      <w:r>
        <w:rPr>
          <w:rFonts w:hint="eastAsia"/>
        </w:rPr>
        <w:t>实施，铜化集团完成增资扩股，市属投融资法人主体市场化转型步伐加快，经营能力和企业效益大幅提升。工业项目“承诺即开工”全面推开，开发园区绩效管理成效初显。完成市区义务教育管理体制改革，组建全省首家现代职业教育集团—安徽大江教育集团。社区治理改革十项重点任务顺利推进。紧密型医联体试点改革案例获全国“创新建设城市医联体”主题金奖。</w:t>
      </w:r>
    </w:p>
    <w:p w14:paraId="0CF3509C" w14:textId="77777777" w:rsidR="00905984" w:rsidRDefault="00905984" w:rsidP="00905984"/>
    <w:p w14:paraId="6D682079" w14:textId="77777777" w:rsidR="00905984" w:rsidRDefault="00905984" w:rsidP="00905984">
      <w:r>
        <w:rPr>
          <w:rFonts w:hint="eastAsia"/>
        </w:rPr>
        <w:t>服务动能转换的环境明显优化。深化“一网、一门、一次”改革，市本级政务服务事项全部进驻实体大厅，政务服务“最多跑一次”事项占比达</w:t>
      </w:r>
      <w:r>
        <w:t>100%，“一次不用跑”事项占比达93%，政务服务标准化试点高分通过国家终期评估。工程建设项目审批制度改革领跑全省，“告知承诺制”试点推行。在全省率先推出民营经济突出贡献人才VIP服务卡制度，开通民营经济110服务热线，企业反映问题解决率98%，民营和中小企业账款清偿率88%以上。全面落实各项惠企政策，减税降费为企业送上超25亿元的“大红包”。我市“四送一服”双千工程工作考核获全省优</w:t>
      </w:r>
      <w:r>
        <w:rPr>
          <w:rFonts w:hint="eastAsia"/>
        </w:rPr>
        <w:t>秀等次。</w:t>
      </w:r>
    </w:p>
    <w:p w14:paraId="4EB2BDD0" w14:textId="77777777" w:rsidR="00905984" w:rsidRDefault="00905984" w:rsidP="00905984"/>
    <w:p w14:paraId="3A28B825" w14:textId="77777777" w:rsidR="00905984" w:rsidRDefault="00905984" w:rsidP="00905984">
      <w:r>
        <w:rPr>
          <w:rFonts w:hint="eastAsia"/>
        </w:rPr>
        <w:t>（三）面对风险挑战，坚持守住底线不犹豫，“三大攻坚战”战果丰硕</w:t>
      </w:r>
    </w:p>
    <w:p w14:paraId="472D2647" w14:textId="77777777" w:rsidR="00905984" w:rsidRDefault="00905984" w:rsidP="00905984"/>
    <w:p w14:paraId="2A224C88" w14:textId="77777777" w:rsidR="00905984" w:rsidRDefault="00905984" w:rsidP="00905984">
      <w:r>
        <w:rPr>
          <w:rFonts w:hint="eastAsia"/>
        </w:rPr>
        <w:t>脱贫攻坚愈难愈进。推动脱贫攻坚战场前移，成立高规格的江北现场推进指挥部，真正让“听得见炮声”的人指挥“炮火”。中央脱贫攻坚巡视反馈</w:t>
      </w:r>
      <w:r>
        <w:t>64个问题、国家和省脱贫攻坚考核反馈48个问题整改清零。精准实施“五大提升工程”，建成特色产业扶贫园80个，发展“一村一品”42个。全面实施贫困地区农村自来水厂并网工程，升级改造电网项目95个，基础设施短板加快补齐。</w:t>
      </w:r>
    </w:p>
    <w:p w14:paraId="00DED5FA" w14:textId="77777777" w:rsidR="00905984" w:rsidRDefault="00905984" w:rsidP="00905984"/>
    <w:p w14:paraId="7FC37FC1" w14:textId="77777777" w:rsidR="00905984" w:rsidRDefault="00905984" w:rsidP="00905984">
      <w:r>
        <w:rPr>
          <w:rFonts w:hint="eastAsia"/>
        </w:rPr>
        <w:t>污染治理稳扎稳打。扎实开展“三大一强”专项行动，长江铜陵段“</w:t>
      </w:r>
      <w:r>
        <w:t>23+107+N”突出环境问题整改完成率达86%，市循环经济工业试验园区域限批正式解除。多力齐发推进大气污染防治，开展柴油货车污染治理专项攻坚，深化超限超载治理，秋冬季PM2.5平均浓度降幅全省第一。推进“三水共治”，秀水河、黑砂河、翠湖等城市黑臭水体得到基本治理。完善林长制、矿山山长制，完成营造林8.4万亩，全国绿色矿山现场交流会在铜召开。</w:t>
      </w:r>
    </w:p>
    <w:p w14:paraId="0A090834" w14:textId="77777777" w:rsidR="00905984" w:rsidRDefault="00905984" w:rsidP="00905984"/>
    <w:p w14:paraId="178C5FED" w14:textId="77777777" w:rsidR="00905984" w:rsidRDefault="00905984" w:rsidP="00905984">
      <w:r>
        <w:rPr>
          <w:rFonts w:hint="eastAsia"/>
        </w:rPr>
        <w:t>重大风险严防严控。始终把政府债务管理摆在本届政府工作的突出位置，压减存量、严控增量、稳降总量，全口径债务规模较</w:t>
      </w:r>
      <w:r>
        <w:t>2017年底压减110亿元，综合债务率下降63个百分点以上。全面完成年度隐性债务化解任务，发行首批非标债13亿元，占全省40%以上，政府债务管理考核居全省第一方阵。积极防范化解金融风险，对个别重点民营企业精准排雷，稳妥处置个别持牌金融机构流动性风险、上市公司大股东股权质押风险，化解核销银行不良资产24.8亿元。P2P网贷机构专项整治有序推进，处置非法集资工作保持全省领先。</w:t>
      </w:r>
    </w:p>
    <w:p w14:paraId="7F48C0F0" w14:textId="77777777" w:rsidR="00905984" w:rsidRDefault="00905984" w:rsidP="00905984"/>
    <w:p w14:paraId="251EC015" w14:textId="77777777" w:rsidR="00905984" w:rsidRDefault="00905984" w:rsidP="00905984">
      <w:r>
        <w:rPr>
          <w:rFonts w:hint="eastAsia"/>
        </w:rPr>
        <w:t>（四）面对城乡短板，坚持提升品质不停步，一江两岸加速融合</w:t>
      </w:r>
    </w:p>
    <w:p w14:paraId="27BBBA13" w14:textId="77777777" w:rsidR="00905984" w:rsidRDefault="00905984" w:rsidP="00905984"/>
    <w:p w14:paraId="67DE3993" w14:textId="77777777" w:rsidR="00905984" w:rsidRDefault="00905984" w:rsidP="00905984">
      <w:r>
        <w:rPr>
          <w:rFonts w:hint="eastAsia"/>
        </w:rPr>
        <w:t>布局更加科学。城市总体规划修改获省政府批复，国土空间规划编制稳步实施。谋划启动澄英高科技园区建设，完成园区总体发展规划编制。发布全省首个氢能产业发展规划。区划调整和社会事务移交遗留问题有效解决，义安区政府驻地顺利迁址，县区园区框架逐步拉开，呈现出空间拓展、竞相发展的新格局。</w:t>
      </w:r>
    </w:p>
    <w:p w14:paraId="5353B1F7" w14:textId="77777777" w:rsidR="00905984" w:rsidRDefault="00905984" w:rsidP="00905984"/>
    <w:p w14:paraId="4CDF2A58" w14:textId="77777777" w:rsidR="00905984" w:rsidRDefault="00905984" w:rsidP="00905984">
      <w:r>
        <w:rPr>
          <w:rFonts w:hint="eastAsia"/>
        </w:rPr>
        <w:t>交通更加顺畅。江北路网加快构建，池州长江公路大桥及北接线建成通车，省道</w:t>
      </w:r>
      <w:r>
        <w:t>335麒麟至白湖段完工，江北港铁路专用线开工建设。江南路网提质升级，省道221横港至大通段建成通车，滨江大道全线贯通，几代铜陵人的“小心愿”终于实现；国道236高速出入口至顺安段、省道217白杨坡至新桥段全面建成，青通河大桥改建工程启动建设。两岸通道谋划推进有力，G3铜陵长江公铁大桥、开发区过江通道纳入国家长江干线过江通道布局规划。</w:t>
      </w:r>
    </w:p>
    <w:p w14:paraId="2868551A" w14:textId="77777777" w:rsidR="00905984" w:rsidRDefault="00905984" w:rsidP="00905984"/>
    <w:p w14:paraId="459585D6" w14:textId="77777777" w:rsidR="00905984" w:rsidRDefault="00905984" w:rsidP="00905984">
      <w:r>
        <w:rPr>
          <w:rFonts w:hint="eastAsia"/>
        </w:rPr>
        <w:t>城市更加宜居。深入推进城市更新，入选全省城市“双修”试点市。提升城市主次干道</w:t>
      </w:r>
      <w:r>
        <w:t>49条，整治微循环道路5条，成为省级优先发展公共交通示范城市。二冶铁路专用线及政府北路顺利通车，困扰群众多年的“断头路”终于变通途。滨江生态岸线南延伸工程基本完工，新增和提升绿化面积158.6万平方米。管网建设力度空前，新改建供水管网30公里、雨污水管网74公里。新区建设持续升温，十五中西湖校区、师范附小新校区主体完工，人民幼儿园西湖园区、西湖南邻里中心、吾悦广场开工建设。改造老旧小区9个，完成棚改“清零”项目46个。特别值得欣慰的</w:t>
      </w:r>
      <w:r>
        <w:rPr>
          <w:rFonts w:hint="eastAsia"/>
        </w:rPr>
        <w:t>是，经过持续攻坚，我们夺取了宝山区域整治的全面胜利，</w:t>
      </w:r>
      <w:r>
        <w:t>1930户整治任务如期完成，昔日“脏乱差”的宝山即将变成真正的“宝地”。</w:t>
      </w:r>
    </w:p>
    <w:p w14:paraId="143C2FD9" w14:textId="77777777" w:rsidR="00905984" w:rsidRDefault="00905984" w:rsidP="00905984"/>
    <w:p w14:paraId="640447C9" w14:textId="77777777" w:rsidR="00905984" w:rsidRDefault="00905984" w:rsidP="00905984">
      <w:r>
        <w:rPr>
          <w:rFonts w:hint="eastAsia"/>
        </w:rPr>
        <w:t>乡村更加靓丽。坚持两岸联动，构建“比翼齐飞”的乡村建设新格局。建成美丽乡村省级中心村</w:t>
      </w:r>
      <w:r>
        <w:t>22个、农村人居环境整治示范村40个。一体化推进农村“三大革命”，改造卫生厕所1.97万户，43个乡镇政府驻地建成区和中心村污水处理设施建成运行，农村生活垃圾治理实现全覆盖。改造农村危房2246户，建设“四好农村路”扩面延伸工程829公里，实施水利薄弱环节治理项目41个，乡村面貌发生可喜变化。</w:t>
      </w:r>
    </w:p>
    <w:p w14:paraId="1342CD74" w14:textId="77777777" w:rsidR="00905984" w:rsidRDefault="00905984" w:rsidP="00905984"/>
    <w:p w14:paraId="04D0900B" w14:textId="77777777" w:rsidR="00905984" w:rsidRDefault="00905984" w:rsidP="00905984">
      <w:r>
        <w:rPr>
          <w:rFonts w:hint="eastAsia"/>
        </w:rPr>
        <w:t>（五）面对群众期待，坚持牢守初心不懈怠，惠民实效不断增强</w:t>
      </w:r>
    </w:p>
    <w:p w14:paraId="5032B29D" w14:textId="77777777" w:rsidR="00905984" w:rsidRDefault="00905984" w:rsidP="00905984"/>
    <w:p w14:paraId="43FB08DA" w14:textId="77777777" w:rsidR="00905984" w:rsidRDefault="00905984" w:rsidP="00905984">
      <w:r>
        <w:rPr>
          <w:rFonts w:hint="eastAsia"/>
        </w:rPr>
        <w:lastRenderedPageBreak/>
        <w:t>幸福民生普惠共享。多措并举稳就业，新增城镇就业</w:t>
      </w:r>
      <w:r>
        <w:t>3.05万人，登记失业率2.65%，为历年新低。新农合和城镇居民医保“并轨运行”，城乡居民基本医保和大病保险实现“同城同待遇”。部分退役士兵“两保”接续工作全省第一。城乡养老服务三级中心覆盖率63%。率先实现低保标准城乡统筹。</w:t>
      </w:r>
    </w:p>
    <w:p w14:paraId="108F688B" w14:textId="77777777" w:rsidR="00905984" w:rsidRDefault="00905984" w:rsidP="00905984"/>
    <w:p w14:paraId="68AA4BB3" w14:textId="77777777" w:rsidR="00905984" w:rsidRDefault="00905984" w:rsidP="00905984">
      <w:r>
        <w:rPr>
          <w:rFonts w:hint="eastAsia"/>
        </w:rPr>
        <w:t>社会事业协调共进。深入实施“四名工程”，北师大铜陵学校签约落地，大国工匠基地正式开办，新建、改扩建幼儿园</w:t>
      </w:r>
      <w:r>
        <w:t>17所。以中部第二的成绩创成第三批国家公共文化服务体系示范区，中国数字铜博物馆、智慧图书馆建成运行。明代“铁骨御史”左光斗纪念馆开馆，首批30个“铜都书巢”上演图书“漂流记”。</w:t>
      </w:r>
    </w:p>
    <w:p w14:paraId="6826FC80" w14:textId="77777777" w:rsidR="00905984" w:rsidRDefault="00905984" w:rsidP="00905984"/>
    <w:p w14:paraId="3AB1989C" w14:textId="77777777" w:rsidR="00905984" w:rsidRDefault="00905984" w:rsidP="00905984">
      <w:r>
        <w:rPr>
          <w:rFonts w:hint="eastAsia"/>
        </w:rPr>
        <w:t>和谐社会全民共治。深入推进文明创建，入选“中国好人榜”</w:t>
      </w:r>
      <w:r>
        <w:t>9人，荣获国家卫生城市“三连冠”。安全生产形势总体平稳，事故起数、死亡人数分别下降20.5%、7%。食品药品安全监管扎实有效，非洲猪瘟疫情防控有力。圆满完成新中国成立70周年大庆安保维稳任务。推进“四重”信访问题攻坚，81件信访积案得到有效化解。扫黑除恶专项斗争取得重大战果，摧毁涉黑涉恶犯罪团伙13个，打出气势声威，打出朗朗晴空。开展守护平安“雷霆”“利剑”行动，铜都铁骑“飒爽”上线，公安“50条”反响强烈，人民群众安全感进一步增强。全国双拥模范城创建取</w:t>
      </w:r>
      <w:r>
        <w:rPr>
          <w:rFonts w:hint="eastAsia"/>
        </w:rPr>
        <w:t>得积极进展，成功重新命名“铜陵舰”。社会科学、文学艺术、供销、地方志、地震、气象、人防等工作取得新成绩，外事、侨务、对台、港澳、民族宗教、妇女儿童、残疾人、红十字等事业实现新进步。</w:t>
      </w:r>
    </w:p>
    <w:p w14:paraId="4A3877E8" w14:textId="77777777" w:rsidR="00905984" w:rsidRDefault="00905984" w:rsidP="00905984"/>
    <w:p w14:paraId="735CD3F3" w14:textId="77777777" w:rsidR="00905984" w:rsidRDefault="00905984" w:rsidP="00905984">
      <w:r>
        <w:rPr>
          <w:rFonts w:hint="eastAsia"/>
        </w:rPr>
        <w:t>一年来，我们全面加强政府系统党的建设，扎实开展“不忘初心、牢记使命”主题教育，深入开展“三个以案”警示教育，力戒形式主义和官僚主义，解决了一批群众的操心事、烦心事、揪心事。全面推行行政执法“三项制度”，完成政府规范性文件清理，提请市人大常委会审议地方性法规</w:t>
      </w:r>
      <w:r>
        <w:t>2件，制定政府规章2件。办理人大代表建议201件、政协提案285件。严格落实“基层减负年”工作举措，市政府文件减少53%，全市性会议减少35.3%，各类督查考核减少70.5%。深化廉政风险防控，强化审计监督，坚决惩治各类腐败行为，营造了风清气正的良好政治生</w:t>
      </w:r>
      <w:r>
        <w:rPr>
          <w:rFonts w:hint="eastAsia"/>
        </w:rPr>
        <w:t>态。</w:t>
      </w:r>
    </w:p>
    <w:p w14:paraId="4B3BF4DB" w14:textId="77777777" w:rsidR="00905984" w:rsidRDefault="00905984" w:rsidP="00905984"/>
    <w:p w14:paraId="562D5ED5" w14:textId="77777777" w:rsidR="00905984" w:rsidRDefault="00905984" w:rsidP="00905984">
      <w:r>
        <w:rPr>
          <w:rFonts w:hint="eastAsia"/>
        </w:rPr>
        <w:t>各位代表！回顾过去一年，我们用汗水浇灌收获，以实干笃定前行，成绩来之不易。这是习近平新时代中国特色社会主义思想正确指引、把舵领航的结果，是省委、省政府和市委坚强领导、科学决策的结果，是市人大、市政协有力监督、鼎力支持，社会各界团结一心、守望相助的结果，更是千千万万追梦不息的铜都人民信任追随、努力打拼的结果。在此，我代表市人民政府，向在各个岗位辛勤工作的全市人民，向给予政府工作大力支持的人大代表和政协委员，向各民主党派、工商联、人民团体，向驻铜解放军指战员、武警官兵、政法公安干警和消防救援队伍指战员，向关心支持铜陵改革发展的社会各界人士，表示衷心的感谢！</w:t>
      </w:r>
    </w:p>
    <w:p w14:paraId="259BF316" w14:textId="77777777" w:rsidR="00905984" w:rsidRDefault="00905984" w:rsidP="00905984"/>
    <w:p w14:paraId="6AC9676F" w14:textId="77777777" w:rsidR="00905984" w:rsidRDefault="00905984" w:rsidP="00905984">
      <w:r>
        <w:rPr>
          <w:rFonts w:hint="eastAsia"/>
        </w:rPr>
        <w:t>各位代表！事非经过不知难。一年来的实践，既有成功的经验，也有深刻的教训，更有深切的体会：越是转型升级，越要保持定力，坚守底限。我们始终牢守稳定、安全、环保底线，走有质量、有底气、有后劲的转型路。只要挺过“凤凰浴火”的阵痛期，定会迎来“破茧而出”的新天地。越是爬坡过坎，越要奋勇担当，挑战极限。我们始终“咬牙”坚持、承压奋进，在动能培育、改革攻坚等方面极致作为。只要穿过层层“山重水复”，定能收获处处“柳暗花明”。越是矛盾叠加，越要科学施政，严控上限。我们始终循规律、敬规矩，坚决不越红线，全力防范化解重大风险。只要蹚过急流险滩，定将实现高质量发展的“枝繁叶茂”。</w:t>
      </w:r>
    </w:p>
    <w:p w14:paraId="4B92025D" w14:textId="77777777" w:rsidR="00905984" w:rsidRDefault="00905984" w:rsidP="00905984"/>
    <w:p w14:paraId="3B717923" w14:textId="77777777" w:rsidR="00905984" w:rsidRDefault="00905984" w:rsidP="00905984">
      <w:r>
        <w:rPr>
          <w:rFonts w:hint="eastAsia"/>
        </w:rPr>
        <w:lastRenderedPageBreak/>
        <w:t>我们也清醒看到，经济社会发展还面临不少困难和挑战：经济发展的结构性、体制性、周期性问题相互交织，实体经济困难增多，财政收支矛盾进一步显现。新动能发展仍显不足，构建现代产业体系任务紧迫。城乡融合发展需要持续发力，民生领域还有不少短板。打赢“三大攻坚战”任务艰巨繁重。政府工作存在不足，一些政策举措落实不到位，营商环境还不够优，个别领域不正之风和腐败现象仍有发生。我们要勇于直面问题，本着对人民、对事业高度负责的精神，精准攻坚突破，以为民初心、实干实效回应群众的新期待！</w:t>
      </w:r>
    </w:p>
    <w:p w14:paraId="0B40F4E8" w14:textId="77777777" w:rsidR="00905984" w:rsidRDefault="00905984" w:rsidP="00905984"/>
    <w:p w14:paraId="56001CCE" w14:textId="77777777" w:rsidR="00905984" w:rsidRDefault="00905984" w:rsidP="00905984">
      <w:r>
        <w:rPr>
          <w:rFonts w:hint="eastAsia"/>
        </w:rPr>
        <w:t>二、坚毅前行，决战决胜全面建成小康社会</w:t>
      </w:r>
    </w:p>
    <w:p w14:paraId="5D5DF156" w14:textId="77777777" w:rsidR="00905984" w:rsidRDefault="00905984" w:rsidP="00905984"/>
    <w:p w14:paraId="78005CA9" w14:textId="77777777" w:rsidR="00905984" w:rsidRDefault="00905984" w:rsidP="00905984">
      <w:r>
        <w:rPr>
          <w:rFonts w:hint="eastAsia"/>
        </w:rPr>
        <w:t>今年是全面建成小康社会和“十三五”规划收官之年，要实现第一个百年奋斗目标，为“十四五”发展和实现第二个百年奋斗目标打好基础，做好全年工作意义重大。</w:t>
      </w:r>
    </w:p>
    <w:p w14:paraId="40EFB93A" w14:textId="77777777" w:rsidR="00905984" w:rsidRDefault="00905984" w:rsidP="00905984"/>
    <w:p w14:paraId="47A1CD65" w14:textId="77777777" w:rsidR="00905984" w:rsidRDefault="00905984" w:rsidP="00905984">
      <w:r>
        <w:rPr>
          <w:rFonts w:hint="eastAsia"/>
        </w:rPr>
        <w:t>新年伊始，面对突如其来的新冠肺炎疫情，全市上下认真贯彻习近平总书记重要讲话重要指示批示精神，全面落实党中央、国务院、省委、省政府和市委决策部署，万众一心、众志成城，科学防控、精准施策，在全省率先建立交通管控“六有、三规范”工作标准、重点疫区来铜返铜人员社区管控“一专班、两落实”制度，率先实现住院患者“清零”目标，疫情防控取得阶段性重要成效。坚持以“两手硬”促“两战赢”，在全省率先出台帮助企业共渡难关“</w:t>
      </w:r>
      <w:r>
        <w:t>16条”，率先开展重大项目集中开工活动，复工复产复学全面推进，经济社会秩序加快恢复，我市“非禁即复、应复尽复</w:t>
      </w:r>
      <w:r>
        <w:rPr>
          <w:rFonts w:hint="eastAsia"/>
        </w:rPr>
        <w:t>”做法得到省委主要领导批示肯定。在这场“大战”中，全市党员干部冲锋在前、英勇奋战，医务工作者白衣执甲、逆行出征，社区工作者、公安干警、志愿者不惧风雨、坚守一线，广大群众同心战役、共克时艰，生动诠释了“自强不息”的铜都精神，谱写了可歌可泣的战役篇章。在此，我代表市人民政府，向广大党员、干部、群众致以诚挚的问候，向医务工作者、各条战线的同志们，表示崇高的敬意！</w:t>
      </w:r>
    </w:p>
    <w:p w14:paraId="2551880A" w14:textId="77777777" w:rsidR="00905984" w:rsidRDefault="00905984" w:rsidP="00905984"/>
    <w:p w14:paraId="43DCB422" w14:textId="77777777" w:rsidR="00905984" w:rsidRDefault="00905984" w:rsidP="00905984">
      <w:r>
        <w:rPr>
          <w:rFonts w:hint="eastAsia"/>
        </w:rPr>
        <w:t>各位代表，突发的新冠肺炎疫情，对经济社会发展带来了前所未有的冲击。但危和机总是同生并存的，克服了危即是机。为对冲疫情影响，中央连续打出财政、金融、投资等系列政策组合拳，逆周期调节力度之大、突破性举措之多、含金量之高都是空前的，同时疫情催生了在线新经济、生命健康等新技术新产业，这些都为我们提供了千载难逢的重大机遇。人生难得几回搏，只要我们准确识变、科学应变、主动求变，勇于搏击风浪，善于化危为机，就一定能牢牢把握发展主动权，不断开创铜陵高质量发展新局面。</w:t>
      </w:r>
    </w:p>
    <w:p w14:paraId="04F767A7" w14:textId="77777777" w:rsidR="00905984" w:rsidRDefault="00905984" w:rsidP="00905984"/>
    <w:p w14:paraId="22502958" w14:textId="77777777" w:rsidR="00905984" w:rsidRDefault="00905984" w:rsidP="00905984">
      <w:r>
        <w:rPr>
          <w:rFonts w:hint="eastAsia"/>
        </w:rPr>
        <w:t>今年政府工作的总体要求是：坚持以习近平新时代中国特色社会主义思想为指导，全面贯彻党的十九大和十九届二中、三中、四中全会精神，认真落实中央、省委经济工作会议和市委十届十二次全会精神，紧扣全面建成小康社会目标任务，统筹推进疫情防控和经济社会发展工作，坚持稳中求进工作总基调，坚持新发展理念，坚持以供给侧结构性改革为主线，坚持以改革开放为动力，坚决打好三大攻坚战，做好“六稳”工作，落实“六保”任务，努力把疫情影响降到最低，确保完成决战决胜脱贫攻坚目标任务，全面建成小康社会。</w:t>
      </w:r>
    </w:p>
    <w:p w14:paraId="784EC6DE" w14:textId="77777777" w:rsidR="00905984" w:rsidRDefault="00905984" w:rsidP="00905984"/>
    <w:p w14:paraId="013031CE" w14:textId="77777777" w:rsidR="00905984" w:rsidRDefault="00905984" w:rsidP="00905984">
      <w:r>
        <w:rPr>
          <w:rFonts w:hint="eastAsia"/>
        </w:rPr>
        <w:t>今年经济社会发展的主要预期目标是：全市生产总值增幅高于全省实际增长水平；一般财政收入</w:t>
      </w:r>
      <w:r>
        <w:t>120亿元以上；固定资产投资增长8%左右；社会消费品零售总额增长7%以上；进出口总额增幅高于全国平均水平；城镇登记失业率控制在3.5%以内；居民消费价格指数涨幅3.5%左右；城镇居民人均可支配收入增幅高于全省平均水平，农村居民人均可支配收入增幅高于城镇居民；现行标准下剩余的农村贫困人口全部脱贫；完成省政府下达的节能减排目标任务。</w:t>
      </w:r>
    </w:p>
    <w:p w14:paraId="30F368C1" w14:textId="77777777" w:rsidR="00905984" w:rsidRDefault="00905984" w:rsidP="00905984"/>
    <w:p w14:paraId="05068172" w14:textId="77777777" w:rsidR="00905984" w:rsidRDefault="00905984" w:rsidP="00905984">
      <w:r>
        <w:rPr>
          <w:rFonts w:hint="eastAsia"/>
        </w:rPr>
        <w:lastRenderedPageBreak/>
        <w:t>做好今年工作，要坚持“发展为要、项目为王、实干为先”，聚焦“三道”精准发力。一是抓牢主业，修好“干道”。树牢“抓住铜、延伸铜，不唯铜、超越铜”理念，扎实推进基础产业高级化、产业链现代化，锻强经济韧性，培厚经济基底。二是打造利器，跑好“弯道”。强化科技金融创新，完善新兴产业生态，集聚更多头部资源，努力在激烈竞争中脱颖而出。三是培育动能，换好“赛道”。摆脱与高质量发展不相适应的“低端锁定”，发力“新基建”，培强新动能，构筑未来发展重要增长极。</w:t>
      </w:r>
    </w:p>
    <w:p w14:paraId="65A09C69" w14:textId="77777777" w:rsidR="00905984" w:rsidRDefault="00905984" w:rsidP="00905984"/>
    <w:p w14:paraId="5D9D4DDC" w14:textId="77777777" w:rsidR="00905984" w:rsidRDefault="00905984" w:rsidP="00905984">
      <w:r>
        <w:rPr>
          <w:rFonts w:hint="eastAsia"/>
        </w:rPr>
        <w:t>围绕上述目标和要求，在抓紧抓实抓细常态化疫情防控工作的前提下，重点抓好八个方面工作：</w:t>
      </w:r>
    </w:p>
    <w:p w14:paraId="76C0CDAE" w14:textId="77777777" w:rsidR="00905984" w:rsidRDefault="00905984" w:rsidP="00905984"/>
    <w:p w14:paraId="5D9F8777" w14:textId="77777777" w:rsidR="00905984" w:rsidRDefault="00905984" w:rsidP="00905984">
      <w:r>
        <w:rPr>
          <w:rFonts w:hint="eastAsia"/>
        </w:rPr>
        <w:t>（一）坚决打好“三大攻坚战”。打好“三大攻坚战”，事关经济发展质量和全面小康“成色”，必须一鼓作气，乘势而上，发起最后冲锋，攻克最坚堡垒。</w:t>
      </w:r>
    </w:p>
    <w:p w14:paraId="4C1CD8CA" w14:textId="77777777" w:rsidR="00905984" w:rsidRDefault="00905984" w:rsidP="00905984"/>
    <w:p w14:paraId="09B5A131" w14:textId="77777777" w:rsidR="00905984" w:rsidRDefault="00905984" w:rsidP="00905984">
      <w:r>
        <w:rPr>
          <w:rFonts w:hint="eastAsia"/>
        </w:rPr>
        <w:t>坚决打赢脱贫攻坚战。开展决战决胜脱贫攻坚“抗疫情、补短板、促攻坚”专项行动，全面整改“</w:t>
      </w:r>
      <w:r>
        <w:t>354+N”突出问题，坚持和完善“四带一自”产业扶贫，提升就业扶贫和光伏扶贫，切实做好风险防控工作。集中优势兵力，对脱贫任务较重的5个乡镇和9个村实施挂牌督战。严格执行贫困退出标准和程序，及时做好返贫人口和新发生贫困人口的监测帮扶。全面落实“四个不摘”要求，探索解决相对贫困的长效机制。</w:t>
      </w:r>
    </w:p>
    <w:p w14:paraId="17F5862E" w14:textId="77777777" w:rsidR="00905984" w:rsidRDefault="00905984" w:rsidP="00905984"/>
    <w:p w14:paraId="41296116" w14:textId="77777777" w:rsidR="00905984" w:rsidRDefault="00905984" w:rsidP="00905984">
      <w:r>
        <w:rPr>
          <w:rFonts w:hint="eastAsia"/>
        </w:rPr>
        <w:t>坚决打好污染防治攻坚战。持续开展“三大一强”专项攻坚行动，强力推进“</w:t>
      </w:r>
      <w:r>
        <w:t>5+13+32+N”突出问题整改，确保中央、省环保督察反馈问题整改销号率95%以上。加强工业废气、城市扬尘、秸秆焚烧治理，深入开展柴油货车污染专项整治，完成省政府下达的空气质量考核目标。深入实施河（湖）长制，推动工业园区污水处理设施达标改造，基本消除城区黑臭水体，长江铜陵段地表水达标率保持100%。实施土壤污染治理重点工程，污染地块安全利用率90%以上。抓好横港片区环境整治，绘就靓丽的滨江风景线。推进“智慧环保”建设，打造全省生态环境数字化</w:t>
      </w:r>
      <w:r>
        <w:rPr>
          <w:rFonts w:hint="eastAsia"/>
        </w:rPr>
        <w:t>管理样板工程。科学做好自然保护地整合优化和生态保护红线评估调整工作。</w:t>
      </w:r>
    </w:p>
    <w:p w14:paraId="6B7E62AE" w14:textId="77777777" w:rsidR="00905984" w:rsidRDefault="00905984" w:rsidP="00905984"/>
    <w:p w14:paraId="6A9C974F" w14:textId="77777777" w:rsidR="00905984" w:rsidRDefault="00905984" w:rsidP="00905984">
      <w:r>
        <w:rPr>
          <w:rFonts w:hint="eastAsia"/>
        </w:rPr>
        <w:t>坚决打好防范化解重大风险攻坚战。全面落实“</w:t>
      </w:r>
      <w:r>
        <w:t>1+8+N”总体部署，牢牢守住不发生系统性风险底线。加强政府债务管理，建立偿债资金周转池、优先保障和多元化解机制，健全以政府债券为主体的举债融资机制，深入谋划专项债券项目，规范运用PPP模式，确保综合债务率稳定在“橙色”等级。指导地方法人金融机构妥善处置不良资产，有效防范融资担保机构风险，稳步推进重点企业风险化解，严厉打击“套路贷”等非法金融活动，持续优化金融生态。</w:t>
      </w:r>
    </w:p>
    <w:p w14:paraId="14659355" w14:textId="77777777" w:rsidR="00905984" w:rsidRDefault="00905984" w:rsidP="00905984"/>
    <w:p w14:paraId="17D1F15C" w14:textId="77777777" w:rsidR="00905984" w:rsidRDefault="00905984" w:rsidP="00905984">
      <w:r>
        <w:rPr>
          <w:rFonts w:hint="eastAsia"/>
        </w:rPr>
        <w:t>（二）壮大做优实体经济。实体经济是全市经济发展的基本盘，必须高看厚爱、精心呵护，努力让实体经济企业有信心、有保障、有力量。</w:t>
      </w:r>
    </w:p>
    <w:p w14:paraId="6C2502DA" w14:textId="77777777" w:rsidR="00905984" w:rsidRDefault="00905984" w:rsidP="00905984"/>
    <w:p w14:paraId="62EB5A62" w14:textId="77777777" w:rsidR="00905984" w:rsidRDefault="00905984" w:rsidP="00905984">
      <w:r>
        <w:rPr>
          <w:rFonts w:hint="eastAsia"/>
        </w:rPr>
        <w:t>实施稳企强企增企行动。全面落实中央和省、市各项惠企政策，开展大规模减税、减费、减息、减租、减支“五减”行动，深入实施“四送一服”专项行动，持续提升企业获得感。实施冠军企业培育行动，新增“专精特新”企业</w:t>
      </w:r>
      <w:r>
        <w:t>30家以上，锻造一批“单打冠军”“隐形冠军”和“潜在冠军”。推进“个转企、小升规”，新增规上企业45家以上，新登记市场主体增长25%以上。编制民营经济发展规划，完善民营企业家参与涉企政策制定机制。开展供电、供水、供气、消防等领域指定交易和歧视性限制问题专项整治，全面清理拖欠民营企业中小企业账款。建成运营民营经济</w:t>
      </w:r>
      <w:r>
        <w:rPr>
          <w:rFonts w:hint="eastAsia"/>
        </w:rPr>
        <w:t>云服务智慧平台，建设“民企之家”，依法保护民营企业家人身和财产安全，让民营企业家在铜陵投资放心、发展安心、生活舒心。</w:t>
      </w:r>
    </w:p>
    <w:p w14:paraId="79F73EBC" w14:textId="77777777" w:rsidR="00905984" w:rsidRDefault="00905984" w:rsidP="00905984"/>
    <w:p w14:paraId="1D2EAA09" w14:textId="77777777" w:rsidR="00905984" w:rsidRDefault="00905984" w:rsidP="00905984">
      <w:r>
        <w:rPr>
          <w:rFonts w:hint="eastAsia"/>
        </w:rPr>
        <w:t>开展“重大项目攻坚年”活动。抢抓政策“窗口期”，以超常规的力度、“白加黑”的强度、“加速跑”的速度，全力以赴抓项目稳投资增动能。严格落实高质量“四督四保”“三个走”工作机制，健全项目分级分类调度机制，强化全生命周期管理，持续推进重大项目集中开工，全年实施亿元以上项目</w:t>
      </w:r>
      <w:r>
        <w:t>480个，开工115个，竣工90个，完成投资430亿元。加强项目谋划储备，聚焦产业发展、“新基建”、公共卫生等领域，谋深谋实一批重大支撑性项目，争取更多项目纳入国家、省投资计划。</w:t>
      </w:r>
    </w:p>
    <w:p w14:paraId="223DD8F0" w14:textId="77777777" w:rsidR="00905984" w:rsidRDefault="00905984" w:rsidP="00905984"/>
    <w:p w14:paraId="39B83579" w14:textId="77777777" w:rsidR="00905984" w:rsidRDefault="00905984" w:rsidP="00905984">
      <w:r>
        <w:rPr>
          <w:rFonts w:hint="eastAsia"/>
        </w:rPr>
        <w:t>推动制造业高质量发展。对标打造新型“铜墙铁壁”，促进铜陵制造向高端跃升。跟进落实省</w:t>
      </w:r>
      <w:r>
        <w:t>13项支持措施，全力推进国家产业转型升级示范区建设。高定位建设国家先进结构材料产业集群，实施铜产业高质量发展三年行动，设立产业技术创新研究院，组建铜基新材料产学研技术创新联盟，构建“产业园区+创新孵化器+产业基金+产业联盟”一体化推进模式。提升省、市产业集聚基地建设水平，积极申报新一轮省级重大工程和专项，加快跟进区块链、人工智能、增材制造等未来产业。开展产业链提升行动，推动富鑫钢铁高炉改造、中信泰富节能减排等一批重大技改项目建</w:t>
      </w:r>
      <w:r>
        <w:rPr>
          <w:rFonts w:hint="eastAsia"/>
        </w:rPr>
        <w:t>设，技改投资增长</w:t>
      </w:r>
      <w:r>
        <w:t>10%以上。持续推动工业增品种、提品质、创品牌，认定首台套重大技术装备、首批次新材料、首版次软件10个以上。加快建筑业转型发展，积极培育和壮大高等级资质建筑业企业。实施循环经济行动计划3.0版，提升完善产业循环链，谋划建设一批循环经济重点项目，开辟尾矿、磷石膏、硫酸等资源化利用新路径，高水平建设国家工业资源综合利用基地，持续推进园区循环化改造，塑造城市竞争新优势。</w:t>
      </w:r>
    </w:p>
    <w:p w14:paraId="6AE824F7" w14:textId="77777777" w:rsidR="00905984" w:rsidRDefault="00905984" w:rsidP="00905984"/>
    <w:p w14:paraId="66DF18E8" w14:textId="77777777" w:rsidR="00905984" w:rsidRDefault="00905984" w:rsidP="00905984">
      <w:r>
        <w:rPr>
          <w:rFonts w:hint="eastAsia"/>
        </w:rPr>
        <w:t>促进服务业提档升级。推进先进制造业和现代服务业深度融合，创建一批服务型制造示范企业。开展消费提振行动，推出消费券等鼓励消费举措，大力发展云购物、直播带货等线上线下融合消费，繁荣活跃夜间经济，促进住宿餐饮、文娱旅游等受冲击严重行业恢复性增长。加快发展电子商务，携手阿里巴巴共建数字贸易学院，打造跨境电商产业基地，支持“铜官乐”等电商平台做大做强。大力发展多式联运、网络货运、冷链物流，规上物流企业主营业务收入增长</w:t>
      </w:r>
      <w:r>
        <w:t>9%以上。推进旅游业“一体两翼”发展，启动国家工业旅游示范基地创建，推进天井湖国家级旅游度假区、枞阳国</w:t>
      </w:r>
      <w:r>
        <w:rPr>
          <w:rFonts w:hint="eastAsia"/>
        </w:rPr>
        <w:t>家全域旅游示范区、大通和浮山</w:t>
      </w:r>
      <w:r>
        <w:t>5A级景区创建，提升凤凰山景区承载力和竞争力，打响“铜冠天下、精彩铜陵”旅游品牌。</w:t>
      </w:r>
    </w:p>
    <w:p w14:paraId="17CB5BD1" w14:textId="77777777" w:rsidR="00905984" w:rsidRDefault="00905984" w:rsidP="00905984"/>
    <w:p w14:paraId="6F8E2B1A" w14:textId="77777777" w:rsidR="00905984" w:rsidRDefault="00905984" w:rsidP="00905984">
      <w:r>
        <w:rPr>
          <w:rFonts w:hint="eastAsia"/>
        </w:rPr>
        <w:t>（三）加快集聚发展新动能。新兴产业蓬勃发展，已成浩浩荡荡之势。要顺应大趋势，把握新机遇，提升城市核心竞争力。</w:t>
      </w:r>
    </w:p>
    <w:p w14:paraId="3C187DE8" w14:textId="77777777" w:rsidR="00905984" w:rsidRDefault="00905984" w:rsidP="00905984"/>
    <w:p w14:paraId="12A2F1B2" w14:textId="77777777" w:rsidR="00905984" w:rsidRDefault="00905984" w:rsidP="00905984">
      <w:r>
        <w:rPr>
          <w:rFonts w:hint="eastAsia"/>
        </w:rPr>
        <w:t>培育壮大战新产业。拥抱</w:t>
      </w:r>
      <w:r>
        <w:t>5G产业浪潮。聚力发展5G核心零部件及配套产业，建成投产华沣通信5G射频无源器件项目，开工建设旭创二期光通信模块项目，再引入一批产业链节点企业。推进5G基础设施建设与应用，建设5G基站750个以上，实现经开区、城区人口密集区域5G网络连片覆盖，开发“5G+”工业互联网、车联网、数字园区等应用场景。建设半导体产业集群。坚持不求全链条、做优价值链，聚焦制造环节发力，建成投产富乐德半导体晶圆再生项目，力争在12寸晶圆大硅片项目招引上取得重大突破，打造长江半导体增值服务及新材料产业园；推动镓特</w:t>
      </w:r>
      <w:r>
        <w:rPr>
          <w:rFonts w:hint="eastAsia"/>
        </w:rPr>
        <w:t>第三代化合物半导体项目扩能达产，争取总投资</w:t>
      </w:r>
      <w:r>
        <w:t>50亿元的北大青鸟混合半导体集成电路项目签约落地，建设半导体配套产业园；深挖传统封测装备和材料产业优势，支持耐科、三佳等企业做大做优。做强大数据产业。提升长江云工业互联网平台能力，推进工业互联网标识解析二级节点应用，加快实施安纳达等重点“工业大脑”项目，再完成超100家企业上云。推动与阿里达摩院、新华三、蚂蚁金服开展战略合作，开辟工业</w:t>
      </w:r>
      <w:r>
        <w:lastRenderedPageBreak/>
        <w:t>物联网、人工智能芯片、供应链金融等数字产业新版图。发挥市大数据运营公司功能，高水平运营市大数据产业园，提升铜官数谷集聚力。深化“城市超</w:t>
      </w:r>
      <w:r>
        <w:rPr>
          <w:rFonts w:hint="eastAsia"/>
        </w:rPr>
        <w:t>脑”建设，实现</w:t>
      </w:r>
      <w:r>
        <w:t>12个子脑上线运行。抢占电子级化工产业风口。编制电子级化学品产业发展规划，组建产业发展技术联合体，围绕半导体、新型显示等产业，开展电子级化学品技术研发，推动传统化工产业“弹跳”，奋力摘取“精细化工皇冠上的明珠”。挺进氢能产业新蓝海。聚焦“氢动长江”核心战略，组建安徽长江氢能研究院，开展船用大功率燃料电池动力系统研发，以中信泰富、美国AP公司等龙头企业引领氢能产业园建设，推动“氢触角”向经济社会各领域延伸，建设氢能应用示范市。</w:t>
      </w:r>
    </w:p>
    <w:p w14:paraId="101EE6ED" w14:textId="77777777" w:rsidR="00905984" w:rsidRDefault="00905984" w:rsidP="00905984"/>
    <w:p w14:paraId="0C8DBA7D" w14:textId="77777777" w:rsidR="00905984" w:rsidRDefault="00905984" w:rsidP="00905984">
      <w:r>
        <w:rPr>
          <w:rFonts w:hint="eastAsia"/>
        </w:rPr>
        <w:t>锻造科技金融“最强双翼”。增强科技创新能力。实施高新技术企业倍增计划，新认定国家高新技术企业、科技型中小企业</w:t>
      </w:r>
      <w:r>
        <w:t>220家以上。推进规上工业企业创新“清零”攻坚，力争60%的企业设立研发机构、50%的企业形成发明专利。强化创新平台建设，力争上海产业技术研究院、国家技术转移东部中心、江南大学等在铜设立技术转移机构，争创分行业国家产业创新中心，推动中科院皖江中心新一轮三方共建，争取更多的中科大应用型科技成果在铜转化。组建市知识产权协会，每万人口发明专利拥有量15件以上。提升金融供给能力。引导金融资源精准服务实体经济，</w:t>
      </w:r>
      <w:r>
        <w:rPr>
          <w:rFonts w:hint="eastAsia"/>
        </w:rPr>
        <w:t>扩大“科技贷”投放规模，商业银行制造业中长期贷款和小微企业贷款增速不低于各项贷款平均增速，新增本外币贷款</w:t>
      </w:r>
      <w:r>
        <w:t>100亿元。奋力搏击资本市场，推动铜都流体、铜冠矿建、洁雅生物辅导验收，实现蓝盾光电子首发上市、2户企业报会在审。通过3年努力，梯度培育8家左右上市公司，重现铜陵在资本市场的“高光时刻”。用好公司债、中期票据、超短融资等金融工具，实现直接融资80亿元。支持市建投、大江公司争创AA+，提升资本市场话语权。加强基金运营管理，再招引5支以上基金落户，打造“基金部落”族群。</w:t>
      </w:r>
    </w:p>
    <w:p w14:paraId="3437FD37" w14:textId="77777777" w:rsidR="00905984" w:rsidRDefault="00905984" w:rsidP="00905984"/>
    <w:p w14:paraId="62F9FC79" w14:textId="77777777" w:rsidR="00905984" w:rsidRDefault="00905984" w:rsidP="00905984">
      <w:r>
        <w:rPr>
          <w:rFonts w:hint="eastAsia"/>
        </w:rPr>
        <w:t>（四）着力培强区域经济增长极。有色好则铜陵好，园区强则铜陵强，县区兴则铜陵兴。要“贴身”服务，倾力支持，构建多极支撑的区域发展新格局。</w:t>
      </w:r>
    </w:p>
    <w:p w14:paraId="2B579177" w14:textId="77777777" w:rsidR="00905984" w:rsidRDefault="00905984" w:rsidP="00905984"/>
    <w:p w14:paraId="59743E19" w14:textId="77777777" w:rsidR="00905984" w:rsidRDefault="00905984" w:rsidP="00905984">
      <w:r>
        <w:rPr>
          <w:rFonts w:hint="eastAsia"/>
        </w:rPr>
        <w:t>提升服务铜陵有色“紧密度”。集全市之力服务铜陵有色发展，构建共兴共荣的“命运共同体”。支持有色公司转型发展，推动“奥炉”改造、铜阳极泥改造利用、金属铼项目达产达效，开工建设金冠铜业闪速冶炼升级改造、铜冠冶化硫资源产品升级及环保综合治理、金磊矿业石灰岩矿开采等项目，努力建设世界级铜冶炼示范工厂。支持铜陵有色开展铜基新材料产业专利导航，推进专利海外布局试点。</w:t>
      </w:r>
    </w:p>
    <w:p w14:paraId="5B7F23F1" w14:textId="77777777" w:rsidR="00905984" w:rsidRDefault="00905984" w:rsidP="00905984"/>
    <w:p w14:paraId="3792ACBE" w14:textId="77777777" w:rsidR="00905984" w:rsidRDefault="00905984" w:rsidP="00905984">
      <w:r>
        <w:rPr>
          <w:rFonts w:hint="eastAsia"/>
        </w:rPr>
        <w:t>提升园区发展“首位度”。创新开发园区管理体制、投入机制和要素保障机制，选优配强园区力量，致力培育主导产业，构筑全市经济发展最高地。落实国务院支持国家级经开区打造改革开放新高地政策，集中优势资源支持经开区做大总量、提升质量，加快东部园区项目集聚，确保全省考核进入优秀等次。高位推动狮子山国家高新区创新发展，科学规划产业布局，全力支持做强做优，进一步擦亮高新区品牌。推动各省级开发区错位竞争、协同发展，实现主要指标增速快于全市平均水平，省内考核全面进位。</w:t>
      </w:r>
    </w:p>
    <w:p w14:paraId="10F9C6D9" w14:textId="77777777" w:rsidR="00905984" w:rsidRDefault="00905984" w:rsidP="00905984"/>
    <w:p w14:paraId="594E33CB" w14:textId="77777777" w:rsidR="00905984" w:rsidRDefault="00905984" w:rsidP="00905984">
      <w:r>
        <w:rPr>
          <w:rFonts w:hint="eastAsia"/>
        </w:rPr>
        <w:t>提升县区发展“贡献度”。集中有限资源支持“优等生”，推动县区差异化、特色化发展。枞阳县要着力培育铝基新材料、秸秆综合利用及家居智造、汽车零部件及整车制造等百亿产业，推动县域经济在全省争先进位。铜官区要大力发展现代服务业，确保服务业综合改革试点通过国家中期评估，争当高质量发展“领跑者”。义安区要主动对标沪苏浙，积极承接产业梯度转移，高标准建设东部城区，打造东向发展的示范区。郊区要聚焦跨江发展，把江北三镇发展摆在重要位置，加快补齐基础设施短板，提升南部城区承载力，强力保障重大项目实施，</w:t>
      </w:r>
      <w:r>
        <w:rPr>
          <w:rFonts w:hint="eastAsia"/>
        </w:rPr>
        <w:lastRenderedPageBreak/>
        <w:t>建设拥江发展的样板区。</w:t>
      </w:r>
    </w:p>
    <w:p w14:paraId="2825DF18" w14:textId="77777777" w:rsidR="00905984" w:rsidRDefault="00905984" w:rsidP="00905984"/>
    <w:p w14:paraId="4FEC6838" w14:textId="77777777" w:rsidR="00905984" w:rsidRDefault="00905984" w:rsidP="00905984">
      <w:r>
        <w:rPr>
          <w:rFonts w:hint="eastAsia"/>
        </w:rPr>
        <w:t>提升澄英高科技园区建设“成熟度”。按照“</w:t>
      </w:r>
      <w:r>
        <w:t>1311”总体工作思路，构建“一县一区一企”空间范围内的合建模式，编制完善相关规划，做实园区建设运营主体，以市场化、项目化思维推进园区建设，加快建设江北港铁路专用线，推进江北港一期前期工作，打造未来发展的重要战略空间。</w:t>
      </w:r>
    </w:p>
    <w:p w14:paraId="3B6717A4" w14:textId="77777777" w:rsidR="00905984" w:rsidRDefault="00905984" w:rsidP="00905984"/>
    <w:p w14:paraId="7D02CC9C" w14:textId="77777777" w:rsidR="00905984" w:rsidRDefault="00905984" w:rsidP="00905984">
      <w:r>
        <w:rPr>
          <w:rFonts w:hint="eastAsia"/>
        </w:rPr>
        <w:t>（五）全面推进改革开放再出发。改革开放是新时代的鲜明标识。要以“踏平坎坷成大道”的奋斗精神，再扬开放风帆，矢志深化改革，勇立时代潮头。</w:t>
      </w:r>
    </w:p>
    <w:p w14:paraId="6F707B4C" w14:textId="77777777" w:rsidR="00905984" w:rsidRDefault="00905984" w:rsidP="00905984"/>
    <w:p w14:paraId="493711EA" w14:textId="77777777" w:rsidR="00905984" w:rsidRDefault="00905984" w:rsidP="00905984">
      <w:r>
        <w:rPr>
          <w:rFonts w:hint="eastAsia"/>
        </w:rPr>
        <w:t>大力度推进“双招双引”。坚持双招双引“首位工程”不动摇，建立更有吸引力的招商激励机制，推动形成上下联动、齐抓共管的大招商工作格局。完善产业图谱和招商地图，围绕传统产业高端环节和新兴产业核心环节，大力推进精准招商、专业招商、产业链招商，新引进亿元以上项目</w:t>
      </w:r>
      <w:r>
        <w:t>195个以上，其中超20亿元8个以上，实际到位内资665亿元，实际利用外资4.2亿美元。坚持海纳百川揽英才，招引高层次科技人才团队12个以上，努力让更多“千里马”在铜都大地竞相奔腾。</w:t>
      </w:r>
    </w:p>
    <w:p w14:paraId="60B708DC" w14:textId="77777777" w:rsidR="00905984" w:rsidRDefault="00905984" w:rsidP="00905984"/>
    <w:p w14:paraId="68DBCB5E" w14:textId="77777777" w:rsidR="00905984" w:rsidRDefault="00905984" w:rsidP="00905984">
      <w:r>
        <w:rPr>
          <w:rFonts w:hint="eastAsia"/>
        </w:rPr>
        <w:t>高水平扩大开放合作。落实长三角一体化发展规划纲要实施方案，推动</w:t>
      </w:r>
      <w:r>
        <w:t>G60科创走廊扩容，争取加入合肥都市圈。深化与上海松江区战略合作，与张江高科、临港松江科技城共建产业园区。加强与宁波舟山等港口合作。推进公共服务一体化，扩大异地就医门诊费用直接结算覆盖范围，推动更多事项跨区域“一网通办”。深化与“一带一路”沿线国家和地区的经贸合作，支持企业参加“云上展会”等新型外贸对接平台。建成运营皖中南B型保税物流中心，完善进境水果指定口岸功能，持续推动铜期货交割仓库申建，提升口岸通关一体化水平。</w:t>
      </w:r>
    </w:p>
    <w:p w14:paraId="5315C11F" w14:textId="77777777" w:rsidR="00905984" w:rsidRDefault="00905984" w:rsidP="00905984"/>
    <w:p w14:paraId="049E924A" w14:textId="77777777" w:rsidR="00905984" w:rsidRDefault="00905984" w:rsidP="00905984">
      <w:r>
        <w:rPr>
          <w:rFonts w:hint="eastAsia"/>
        </w:rPr>
        <w:t>全方位优化营商环境。落实优化营商环境条例，实施创优营商环境提升行动</w:t>
      </w:r>
      <w:r>
        <w:t>2.0版。深化“放管服”改革，持续压缩行政审批事项，着力推进“照后减证”和简化审批，坚决克服“准入不准营”现象。深入推进“互联网+政务服务”，推行“一网通办”、全程网办，在各级政务服务中心开展7×24小时不打烊“随时办”服务，实现不动产登记查询“不见面”办理，“四电平台”建设进入全省先进行列。推动“双随机、一公开”联合监管向县区延伸，健全以信用监管为基础、以智慧监管为支撑的新型监管机制。</w:t>
      </w:r>
    </w:p>
    <w:p w14:paraId="525ED40F" w14:textId="77777777" w:rsidR="00905984" w:rsidRDefault="00905984" w:rsidP="00905984"/>
    <w:p w14:paraId="1AFA1F9D" w14:textId="77777777" w:rsidR="00905984" w:rsidRDefault="00905984" w:rsidP="00905984">
      <w:r>
        <w:rPr>
          <w:rFonts w:hint="eastAsia"/>
        </w:rPr>
        <w:t>深层次推进重点领域改革。鼓励国有企业在市场中搏击壮大，推进发投公司国有资本投资运营改革试点，引导建投公司打造城市综合运营商，推动交投公司向综合交通基础设施运营商转型，支持港航集团跻身全省综合百强企业。巩固铜化集团混合所有制改革成果，推动企业经营机制转换。深化职业教育改革，力争大江教育集团创成全国首批示范性职业教育集团。扩大综合医改成果，加强城市医联体、县域医共体建设，推进医保支付方式改革和医药服务供给侧改革。深入推进新一轮社区治理改革，打造精细治理的铜陵样本。</w:t>
      </w:r>
    </w:p>
    <w:p w14:paraId="089B8D8D" w14:textId="77777777" w:rsidR="00905984" w:rsidRDefault="00905984" w:rsidP="00905984"/>
    <w:p w14:paraId="52920096" w14:textId="77777777" w:rsidR="00905984" w:rsidRDefault="00905984" w:rsidP="00905984">
      <w:r>
        <w:rPr>
          <w:rFonts w:hint="eastAsia"/>
        </w:rPr>
        <w:t>（六）切实提升城市功能品质。城市让生活更美好。要全面推进市域治理体系和治理能力现代化，推动城市精明增长、精致建设、精细管理。</w:t>
      </w:r>
    </w:p>
    <w:p w14:paraId="462D5455" w14:textId="77777777" w:rsidR="00905984" w:rsidRDefault="00905984" w:rsidP="00905984"/>
    <w:p w14:paraId="5409128D" w14:textId="77777777" w:rsidR="00905984" w:rsidRDefault="00905984" w:rsidP="00905984">
      <w:r>
        <w:rPr>
          <w:rFonts w:hint="eastAsia"/>
        </w:rPr>
        <w:t>建设立体化交通网络。强化综合交通枢纽功能，开工建设</w:t>
      </w:r>
      <w:r>
        <w:t>G3铜陵长江公铁大桥，加快德上高速枞阳段建设，力争北沿江高速纳入国家路网规划。实施国道237、国道330、省道232一级路改建工程，加快青通河大桥、乌金渡大桥建设。配合引江济淮“一号工程”建设，推进</w:t>
      </w:r>
      <w:r>
        <w:lastRenderedPageBreak/>
        <w:t>顺安河航道整治二期工程，力争长江铜陵段综合治理工程开工。</w:t>
      </w:r>
    </w:p>
    <w:p w14:paraId="7B19849C" w14:textId="77777777" w:rsidR="00905984" w:rsidRDefault="00905984" w:rsidP="00905984"/>
    <w:p w14:paraId="1D014943" w14:textId="77777777" w:rsidR="00905984" w:rsidRDefault="00905984" w:rsidP="00905984">
      <w:r>
        <w:rPr>
          <w:rFonts w:hint="eastAsia"/>
        </w:rPr>
        <w:t>建设品质化中心城区。织密老城区路网，推进义安大道北延伸段建设，打通翠湖二路东延伸段，启动陵江大道、滨江大道、宝山路改造工程。实施创新绿色公交提速工程，新投放一批清洁能源公交车。建成运营市智慧静态交通系统，动工兴建和平停车楼等停车场</w:t>
      </w:r>
      <w:r>
        <w:t>3个，加快建设一批新能源汽车充电桩。推进华山大道等5段地下综合管廊建设，新建改建供水管网25公里、燃气管网25公里。探索老旧小区改造科学路径，改造老旧小区18个。推进城区住宅小区物业管理全覆盖，实行老旧小区封闭式管理。加强城市出入口等重点区域、重要地段绿化设计，推进3条道路、8个公</w:t>
      </w:r>
      <w:r>
        <w:rPr>
          <w:rFonts w:hint="eastAsia"/>
        </w:rPr>
        <w:t>园广场绿化提升，加快建设铜草花主题公园，让市民共享绿树满园、鸟语花香。</w:t>
      </w:r>
    </w:p>
    <w:p w14:paraId="55645B17" w14:textId="77777777" w:rsidR="00905984" w:rsidRDefault="00905984" w:rsidP="00905984"/>
    <w:p w14:paraId="060773B3" w14:textId="77777777" w:rsidR="00905984" w:rsidRDefault="00905984" w:rsidP="00905984">
      <w:r>
        <w:rPr>
          <w:rFonts w:hint="eastAsia"/>
        </w:rPr>
        <w:t>建设现代化西湖新区。坚持连片开发、整体推进，打造产城融合的示范区。确保市十五中西湖校区、师范附小新校区、人民幼儿园中心园区秋季开学，基本建成西湖南邻里中心，开工建设北师大铜陵学校。完善新区基础设施，贯通新城大道北延伸段，建成学海路、新小路。加强西湖湿地及周边环境保护修复，擦亮新区生态名片。</w:t>
      </w:r>
    </w:p>
    <w:p w14:paraId="66EE548B" w14:textId="77777777" w:rsidR="00905984" w:rsidRDefault="00905984" w:rsidP="00905984"/>
    <w:p w14:paraId="602E5360" w14:textId="77777777" w:rsidR="00905984" w:rsidRDefault="00905984" w:rsidP="00905984">
      <w:r>
        <w:rPr>
          <w:rFonts w:hint="eastAsia"/>
        </w:rPr>
        <w:t>建设资源化“无废城市”。推进制度、技术等“四大体系”建设，建成运营市生活垃圾建筑垃圾转运处理、上峰水泥窑协同处置固体废物、餐厨垃圾资源化利用二期等一批基础设施项目，实施一批“无废城市”细胞工程，组建“无废城市”联盟，树立“无废城市”建设标杆。建立完善垃圾分类收集、转运和末端处理体系，努力在全国</w:t>
      </w:r>
      <w:r>
        <w:t>46个重点城市中争先进位。</w:t>
      </w:r>
    </w:p>
    <w:p w14:paraId="6C4185E1" w14:textId="77777777" w:rsidR="00905984" w:rsidRDefault="00905984" w:rsidP="00905984"/>
    <w:p w14:paraId="28B9FA2E" w14:textId="77777777" w:rsidR="00905984" w:rsidRDefault="00905984" w:rsidP="00905984">
      <w:r>
        <w:rPr>
          <w:rFonts w:hint="eastAsia"/>
        </w:rPr>
        <w:t>（七）深入实施乡村振兴战略。“农稳天下安”。要坚持农业农村优先发展，落实乡村振兴重点任务，绘就秀美乡村新画卷。</w:t>
      </w:r>
    </w:p>
    <w:p w14:paraId="01BF90DB" w14:textId="77777777" w:rsidR="00905984" w:rsidRDefault="00905984" w:rsidP="00905984"/>
    <w:p w14:paraId="2D24C261" w14:textId="77777777" w:rsidR="00905984" w:rsidRDefault="00905984" w:rsidP="00905984">
      <w:r>
        <w:rPr>
          <w:rFonts w:hint="eastAsia"/>
        </w:rPr>
        <w:t>让农业产业“旺”起来。推进农业产业化经营，大力实施农产品加工“五个一批”工程，打造横埠等</w:t>
      </w:r>
      <w:r>
        <w:t>10个农产品加工强镇、万华等10个领军企业、白姜等10个农业品牌，培育新型农业经营主体100家，农产品加工产值增长8%以上。促进农业园区化承载，推动义安区创建国家农业高新技术产业示范区，支持普农集团建设食品产业园、争创国家级稻渔综合种养示范区。提升农业绿色化水平，壮大白茶等优势产业，创建畜禽和水产健康养殖示范场8个，秸秆综合利用率和畜禽粪污资源化利用率分别达90%、80%。落实“菜篮子”市长负责制，推行家禽业“规模养殖、</w:t>
      </w:r>
      <w:r>
        <w:rPr>
          <w:rFonts w:hint="eastAsia"/>
        </w:rPr>
        <w:t>集中屠宰、冷链运输、冰鲜上市”模式，加强生猪稳产保供和疫病防控。</w:t>
      </w:r>
    </w:p>
    <w:p w14:paraId="7641CC25" w14:textId="77777777" w:rsidR="00905984" w:rsidRDefault="00905984" w:rsidP="00905984"/>
    <w:p w14:paraId="55418E2B" w14:textId="77777777" w:rsidR="00905984" w:rsidRDefault="00905984" w:rsidP="00905984">
      <w:r>
        <w:rPr>
          <w:rFonts w:hint="eastAsia"/>
        </w:rPr>
        <w:t>让农村要素“活”起来。落实农村土地承包关系稳定并长久不变政策，深化“三权分置”改革，推进农村集体产权制度改革，再实施</w:t>
      </w:r>
      <w:r>
        <w:t>25个行政村“三变”改革。扩大农村集体资产清产核资成果，基本完成集体经营性资产股份合作制改革。稳步推进农村宅基地改革，开展闲置宅基地复垦试点，完成宅基地使用权确权登记颁证。深化供销社综合改革，加强村级供销社建设，提升为农服务能力。</w:t>
      </w:r>
    </w:p>
    <w:p w14:paraId="4EF7E2A9" w14:textId="77777777" w:rsidR="00905984" w:rsidRDefault="00905984" w:rsidP="00905984"/>
    <w:p w14:paraId="16BF3B79" w14:textId="77777777" w:rsidR="00905984" w:rsidRDefault="00905984" w:rsidP="00905984">
      <w:r>
        <w:rPr>
          <w:rFonts w:hint="eastAsia"/>
        </w:rPr>
        <w:t>让乡村环境“美”起来。加强美丽城镇、美丽乡村规划设计，建成美丽乡村省级中心村</w:t>
      </w:r>
      <w:r>
        <w:t>11个、市级中心村7个、特色自然村12个。实施“四好农村路”扩面延伸工程737公里，开工建设排涝泵站9个，再解决1万农村居民饮水安全问题。开展“五清一改”村庄清洁行动，实现乡镇污水处理设施全覆盖，完成农村改厕 2.93万户，农村生活垃圾无害化处理率达90%，创建省级人居环境整治示范村40个、重点示范村15个，构建“各美其美、美美与共”的乡村建设局面。</w:t>
      </w:r>
    </w:p>
    <w:p w14:paraId="41594EC6" w14:textId="77777777" w:rsidR="00905984" w:rsidRDefault="00905984" w:rsidP="00905984"/>
    <w:p w14:paraId="1A2FD627" w14:textId="77777777" w:rsidR="00905984" w:rsidRDefault="00905984" w:rsidP="00905984">
      <w:r>
        <w:rPr>
          <w:rFonts w:hint="eastAsia"/>
        </w:rPr>
        <w:t>（八）倾心尽力保障改善民生。人民对美好生活的向往，就是我们的奋斗目标。要牢牢守住基本民生底线，精心实施</w:t>
      </w:r>
      <w:r>
        <w:t>34项民生工程，努力让发展更有“温度”，幸福更有“质感”。</w:t>
      </w:r>
    </w:p>
    <w:p w14:paraId="38374FF0" w14:textId="77777777" w:rsidR="00905984" w:rsidRDefault="00905984" w:rsidP="00905984"/>
    <w:p w14:paraId="3D0285C0" w14:textId="77777777" w:rsidR="00905984" w:rsidRDefault="00905984" w:rsidP="00905984">
      <w:r>
        <w:rPr>
          <w:rFonts w:hint="eastAsia"/>
        </w:rPr>
        <w:t>完善就业和社会保障体系。把稳就业放在第一位，全面落实援企稳岗等政策措施，突出抓好高校毕业生、农民工、就业困难人员等重点群体就业工作，城镇新增就业</w:t>
      </w:r>
      <w:r>
        <w:t>2.5万人以上。建立城乡居民基础养老金正常调整机制，深化工伤保险市级统筹，提高城乡低保和特困人员供养标准。着力解决“一老一小”问题，推动全国智慧健康养老示范基地建设，发展社区嵌入式养老，建成市老年公寓三期PPP项目，支持社会力量发展普惠托育服务。推进棚改“清零”攻坚，完成棚户区改造4650户。坚持“房住不炒”定位，促进房地产市场平稳健康发展。</w:t>
      </w:r>
    </w:p>
    <w:p w14:paraId="24D1EF3E" w14:textId="77777777" w:rsidR="00905984" w:rsidRDefault="00905984" w:rsidP="00905984"/>
    <w:p w14:paraId="24D3E4DB" w14:textId="77777777" w:rsidR="00905984" w:rsidRDefault="00905984" w:rsidP="00905984">
      <w:r>
        <w:rPr>
          <w:rFonts w:hint="eastAsia"/>
        </w:rPr>
        <w:t>健全公共服务体系。总结疫情防控经验，完善公共卫生应急管理体系，推进市疾控中心检测中心建设，提升传染病防治水平，优化应急物资储备体系，大力开展爱国卫生运动，提高应对突发重大公共卫生事件能力。建设健康铜陵，优化医疗卫生资源布局，强化乡镇、村等基层医疗机构能力建设，加快补齐公共卫生短板。聚力打造卓越教育，新建、改扩建公办幼儿园</w:t>
      </w:r>
      <w:r>
        <w:t>8所，力争公办园在园幼儿占比50%以上；开工建设杨村中学、北斗星城九年一贯制学校、东山小学迁建工程，推进铜官区创建全国义务教育发展优质均衡区；支持铜陵职业技术学院建设地方技能型高水平大学，推</w:t>
      </w:r>
      <w:r>
        <w:rPr>
          <w:rFonts w:hint="eastAsia"/>
        </w:rPr>
        <w:t>动铜陵学院加快向“铜陵大学”升级。开展全民健身，建设体育强市。实施文化惠民工程，创建国家版权示范城市。深化群众性精神文明创建，提高全民科学素质，大力实施交通秩序、市容环境等“六大提升行动”，实现第六届全国文明城市“三连冠”。</w:t>
      </w:r>
    </w:p>
    <w:p w14:paraId="6FFF7C66" w14:textId="77777777" w:rsidR="00905984" w:rsidRDefault="00905984" w:rsidP="00905984"/>
    <w:p w14:paraId="375442E7" w14:textId="77777777" w:rsidR="00905984" w:rsidRDefault="00905984" w:rsidP="00905984">
      <w:r>
        <w:rPr>
          <w:rFonts w:hint="eastAsia"/>
        </w:rPr>
        <w:t>创新社会治理体系。深化应急管理体制改革，加强应急专业队伍、综合性消防救援队伍建设，推进应急广播体系建设，提高防灾减灾救灾能力。推动“铸安”行动常态化实效化，坚决防范遏制较大以上安全生产事故发生。加强食品药品安全监管，保障群众身体健康和生命安全。发扬新时代“枫桥经验”，开展信访突出问题专项整治，力争信访工作进入全省先进行列。深化“平安铜陵”建设，纵深推进扫黑除恶专项斗争。做好国防动员、人民防空等工作，健全退役军人工作体系和保障制度，促进军民融合深度发展，争创全国双拥模范城“五连冠”。支持工会、共青团、妇联等人民团体广泛参与社会治理。完成第七次全国人口普查。</w:t>
      </w:r>
    </w:p>
    <w:p w14:paraId="3697567C" w14:textId="77777777" w:rsidR="00905984" w:rsidRDefault="00905984" w:rsidP="00905984"/>
    <w:p w14:paraId="66DDA039" w14:textId="77777777" w:rsidR="00905984" w:rsidRDefault="00905984" w:rsidP="00905984">
      <w:r>
        <w:rPr>
          <w:rFonts w:hint="eastAsia"/>
        </w:rPr>
        <w:t>各位代表，今年是“十四五”规划纲要编制之年。我们要登高望远，凝聚众智，科学确定目标任务，谋准谋实战略举措，使其成为引领高质量发展、开启百年新征程的纲领性文件。</w:t>
      </w:r>
    </w:p>
    <w:p w14:paraId="5F5887FE" w14:textId="77777777" w:rsidR="00905984" w:rsidRDefault="00905984" w:rsidP="00905984"/>
    <w:p w14:paraId="6265FA95" w14:textId="77777777" w:rsidR="00905984" w:rsidRDefault="00905984" w:rsidP="00905984">
      <w:r>
        <w:rPr>
          <w:rFonts w:hint="eastAsia"/>
        </w:rPr>
        <w:t>三、从严治政，全面提升政府治理能力</w:t>
      </w:r>
    </w:p>
    <w:p w14:paraId="7D4B01C3" w14:textId="77777777" w:rsidR="00905984" w:rsidRDefault="00905984" w:rsidP="00905984"/>
    <w:p w14:paraId="418F9BA9" w14:textId="77777777" w:rsidR="00905984" w:rsidRDefault="00905984" w:rsidP="00905984">
      <w:r>
        <w:rPr>
          <w:rFonts w:hint="eastAsia"/>
        </w:rPr>
        <w:t>面对新形势新任务新挑战，我们一定要牢记初心使命，坚持忠诚履职、科学理政，不断提升政府治理能力和效能，努力建设人民满意的服务型政府。</w:t>
      </w:r>
    </w:p>
    <w:p w14:paraId="3D538C1E" w14:textId="77777777" w:rsidR="00905984" w:rsidRDefault="00905984" w:rsidP="00905984"/>
    <w:p w14:paraId="4933400D" w14:textId="77777777" w:rsidR="00905984" w:rsidRDefault="00905984" w:rsidP="00905984">
      <w:r>
        <w:rPr>
          <w:rFonts w:hint="eastAsia"/>
        </w:rPr>
        <w:t>坚定政治站位，完善政府治理机制。坚持把政治建设放在首位，树牢“四个意识”，坚定“四个自信”，做到“两个维护”，确保中央、省和市委决策部署落地见效。巩固政府机构改革成果，推动机构职能优化协同高效，做到分内的事认真干、交叉的事主动干。严格执行工作责任制，完善绩效考核评价体系，提升工作调度、政务督查水平，确保制度时时生威、处处有效。</w:t>
      </w:r>
    </w:p>
    <w:p w14:paraId="4E2D14CE" w14:textId="77777777" w:rsidR="00905984" w:rsidRDefault="00905984" w:rsidP="00905984"/>
    <w:p w14:paraId="3283F3C2" w14:textId="77777777" w:rsidR="00905984" w:rsidRDefault="00905984" w:rsidP="00905984">
      <w:r>
        <w:rPr>
          <w:rFonts w:hint="eastAsia"/>
        </w:rPr>
        <w:t>坚决依法行政，规范政府治理行为。加强法治政府建设，健全科学、民主、依法决策机制，</w:t>
      </w:r>
      <w:r>
        <w:rPr>
          <w:rFonts w:hint="eastAsia"/>
        </w:rPr>
        <w:lastRenderedPageBreak/>
        <w:t>规范重大行政决策程序，使各项政策制定更顺民意、更有质量。加快推进综合行政执法改革，探索跨领域跨部门综合执法。自觉接受人大依法监督、政协民主监督、社会监督和舆论监督，提高政务公开标准化规范化水平，让行政权力在阳光下运行。</w:t>
      </w:r>
    </w:p>
    <w:p w14:paraId="0B2B39EA" w14:textId="77777777" w:rsidR="00905984" w:rsidRDefault="00905984" w:rsidP="00905984"/>
    <w:p w14:paraId="145970B8" w14:textId="77777777" w:rsidR="00905984" w:rsidRDefault="00905984" w:rsidP="00905984">
      <w:r>
        <w:rPr>
          <w:rFonts w:hint="eastAsia"/>
        </w:rPr>
        <w:t>坚持担当实干，提高政府治理效能。锤炼实干本领，做学习型干部，树创新型思维，做到“只为成功想办法，不为失败找理由”。发扬斗争精神，坚决整治庸懒散漫、推诿扯皮，勇挑最重担子，敢啃最硬骨头。始终保持奔跑状态和奋斗姿态，以“早一天也好”的紧迫感与时间赛跑，以“比学赶超”的精气神与强者竞争，全面营造争先进位、攀高比强的浓厚氛围。健全激励和容错纠错机制，为创新者鼓劲，为改革者撑腰，为担当者担当。</w:t>
      </w:r>
    </w:p>
    <w:p w14:paraId="46460ADA" w14:textId="77777777" w:rsidR="00905984" w:rsidRDefault="00905984" w:rsidP="00905984"/>
    <w:p w14:paraId="081B1608" w14:textId="77777777" w:rsidR="00905984" w:rsidRDefault="00905984" w:rsidP="00905984">
      <w:r>
        <w:rPr>
          <w:rFonts w:hint="eastAsia"/>
        </w:rPr>
        <w:t>坚守优良作风，优化政府治理生态。认真履行全面从严治党主体责任和“一岗双责”，扎实开展以“四联四增”为主要内容的深化“三个以案”警示教育，严格执行中央八项规定精神及省、市委实施细则，锲而不舍纠“四风”、严作风。坚守节用裕民之道，一般性支出压减</w:t>
      </w:r>
      <w:r>
        <w:t xml:space="preserve">15%，以政府过“紧日子”换企业和群众过“好日子”。强化党风廉政建设，支持纪检监察机关依规依纪依法履职，深入推进审计监督全覆盖，坚决惩治各类腐败和损害群众利益行为，让政府系统清正在心、清流涌动、清风长在。 </w:t>
      </w:r>
    </w:p>
    <w:p w14:paraId="1228D34D" w14:textId="77777777" w:rsidR="00905984" w:rsidRDefault="00905984" w:rsidP="00905984"/>
    <w:p w14:paraId="433EF2C3" w14:textId="77777777" w:rsidR="00905984" w:rsidRDefault="00905984" w:rsidP="00905984">
      <w:r>
        <w:rPr>
          <w:rFonts w:hint="eastAsia"/>
        </w:rPr>
        <w:t>各位代表，沧海横流方显英雄本色，勇毅笃行方能抵达卓越。让我们更加紧密地团结在以习近平同志为核心的党中央周围，在省委、省政府和中共铜陵市委的坚强领导下，只争朝夕、不负韶华，万众一心加油干、越是艰险越向前，奋力夺取疫情防控和经济社会发展“双胜利”，为加快建设现代化幸福美丽新铜陵、全面建成小康社会而努力奋斗！</w:t>
      </w:r>
    </w:p>
    <w:p w14:paraId="60F3E8BF" w14:textId="77777777" w:rsidR="00905984" w:rsidRDefault="00905984" w:rsidP="00905984"/>
    <w:p w14:paraId="0834D34A" w14:textId="77777777" w:rsidR="00905984" w:rsidRDefault="00905984" w:rsidP="00905984">
      <w:r>
        <w:t xml:space="preserve"> </w:t>
      </w:r>
    </w:p>
    <w:p w14:paraId="6D9A6092" w14:textId="77777777" w:rsidR="00905984" w:rsidRDefault="00905984" w:rsidP="00905984"/>
    <w:p w14:paraId="5677C510" w14:textId="77777777" w:rsidR="00905984" w:rsidRDefault="00905984" w:rsidP="00905984">
      <w:r>
        <w:rPr>
          <w:rFonts w:hint="eastAsia"/>
        </w:rPr>
        <w:t>名词解释：</w:t>
      </w:r>
    </w:p>
    <w:p w14:paraId="4BCFD2C0" w14:textId="77777777" w:rsidR="00905984" w:rsidRDefault="00905984" w:rsidP="00905984"/>
    <w:p w14:paraId="7ED4E4B7" w14:textId="77777777" w:rsidR="00905984" w:rsidRDefault="00905984" w:rsidP="00905984">
      <w:r>
        <w:t>1.“工业大脑”：是指引入阿里云公司云计算、大数据与人工智能先进技术，对传统工业进行数字化改造，进一步优化企业生产工艺流程，达到提高产品质量、降低生产成本、转变经营模式、推动转型发展的目的。</w:t>
      </w:r>
    </w:p>
    <w:p w14:paraId="48573FEF" w14:textId="77777777" w:rsidR="00905984" w:rsidRDefault="00905984" w:rsidP="00905984"/>
    <w:p w14:paraId="563C8C9D" w14:textId="77777777" w:rsidR="00905984" w:rsidRDefault="00905984" w:rsidP="00905984">
      <w:r>
        <w:t>2.“11240”：即一般公共服务事项1个工作日办结、企业注册登记1个工作日内办结、不动产登记2个工作日内办结、工程建设项目施工许可40个工作日内办结。</w:t>
      </w:r>
    </w:p>
    <w:p w14:paraId="6BEB463D" w14:textId="77777777" w:rsidR="00905984" w:rsidRDefault="00905984" w:rsidP="00905984"/>
    <w:p w14:paraId="3BF27EE2" w14:textId="77777777" w:rsidR="00905984" w:rsidRDefault="00905984" w:rsidP="00905984">
      <w:r>
        <w:t>3. IPV6：Internet Protocol Version 6的英文缩写，即互联网协议第六版。</w:t>
      </w:r>
    </w:p>
    <w:p w14:paraId="60FA6D28" w14:textId="77777777" w:rsidR="00905984" w:rsidRDefault="00905984" w:rsidP="00905984"/>
    <w:p w14:paraId="023A7532" w14:textId="77777777" w:rsidR="00905984" w:rsidRDefault="00905984" w:rsidP="00905984">
      <w:r>
        <w:t>4.“城市超脑”：是安徽省首个运用人工智能助力城市精细化治理的项目，主要以市民需求为导向、城市大数据为基础、人工智能为工具，通过视频图像智能分析、智能语音交互、大数据分析、时空计算等核心技术，唤醒海量城市大数据，提升城市治理精细化水平。</w:t>
      </w:r>
    </w:p>
    <w:p w14:paraId="17AEB497" w14:textId="77777777" w:rsidR="00905984" w:rsidRDefault="00905984" w:rsidP="00905984"/>
    <w:p w14:paraId="2452CBE4" w14:textId="77777777" w:rsidR="00905984" w:rsidRDefault="00905984" w:rsidP="00905984">
      <w:r>
        <w:t>5.“一网、一门、一次”：指政务服务一网通办（皖事通），企业和群众办事力争只进一扇门，最多跑一次。</w:t>
      </w:r>
    </w:p>
    <w:p w14:paraId="1764BBCD" w14:textId="77777777" w:rsidR="00905984" w:rsidRDefault="00905984" w:rsidP="00905984"/>
    <w:p w14:paraId="0E857660" w14:textId="77777777" w:rsidR="00905984" w:rsidRDefault="00905984" w:rsidP="00905984">
      <w:r>
        <w:t>6.“一村一品”：是指以村为基本单位，按照国内外市场需求，充分发挥本地资源优势，通过大力推进规模化、标准化、品牌化和市场化建设，使一个村（或几个村）拥有一个（或几个）</w:t>
      </w:r>
      <w:r>
        <w:lastRenderedPageBreak/>
        <w:t>市场潜力大、区域特色明显、附加值高的主导产品和产业。</w:t>
      </w:r>
    </w:p>
    <w:p w14:paraId="311AFE9E" w14:textId="77777777" w:rsidR="00905984" w:rsidRDefault="00905984" w:rsidP="00905984"/>
    <w:p w14:paraId="73A6C0A6" w14:textId="77777777" w:rsidR="00905984" w:rsidRDefault="00905984" w:rsidP="00905984">
      <w:r>
        <w:t>7.“三大一强”：即长江安徽段生态环境“大保护、大治理、大修复，强化生态优先绿色发展理念落实”。</w:t>
      </w:r>
    </w:p>
    <w:p w14:paraId="5F39848F" w14:textId="77777777" w:rsidR="00905984" w:rsidRDefault="00905984" w:rsidP="00905984"/>
    <w:p w14:paraId="3C9F3D4A" w14:textId="77777777" w:rsidR="00905984" w:rsidRDefault="00905984" w:rsidP="00905984">
      <w:r>
        <w:t>8.“三水共治”：是指统筹推进水污染治理、水生态修复、水资源保护。</w:t>
      </w:r>
    </w:p>
    <w:p w14:paraId="43FF0378" w14:textId="77777777" w:rsidR="00905984" w:rsidRDefault="00905984" w:rsidP="00905984"/>
    <w:p w14:paraId="2934E64A" w14:textId="77777777" w:rsidR="00905984" w:rsidRDefault="00905984" w:rsidP="00905984">
      <w:r>
        <w:t>9. 城市“双修”：是指生态修复、城市修补，通过一系列手段恢复城市生态系统的自我调节功能，完善城市功能体系。</w:t>
      </w:r>
    </w:p>
    <w:p w14:paraId="6D737A99" w14:textId="77777777" w:rsidR="00905984" w:rsidRDefault="00905984" w:rsidP="00905984"/>
    <w:p w14:paraId="023337FF" w14:textId="77777777" w:rsidR="00905984" w:rsidRDefault="00905984" w:rsidP="00905984">
      <w:r>
        <w:t>10. 农村“三大革命”：是指农村垃圾治理、农村生活污水治理、农村改厕。</w:t>
      </w:r>
    </w:p>
    <w:p w14:paraId="01F7E138" w14:textId="77777777" w:rsidR="00905984" w:rsidRDefault="00905984" w:rsidP="00905984"/>
    <w:p w14:paraId="1D87E1F0" w14:textId="77777777" w:rsidR="00905984" w:rsidRDefault="00905984" w:rsidP="00905984">
      <w:r>
        <w:t>11.“四好农村路”：是指进一步把农村公路建好、管好、护好、运营好。</w:t>
      </w:r>
    </w:p>
    <w:p w14:paraId="00F36E55" w14:textId="77777777" w:rsidR="00905984" w:rsidRDefault="00905984" w:rsidP="00905984"/>
    <w:p w14:paraId="15DC5CEB" w14:textId="77777777" w:rsidR="00905984" w:rsidRDefault="00905984" w:rsidP="00905984">
      <w:r>
        <w:t>12.“四名工程”：即名教师、名班主任、名校长、名学校培育工程。</w:t>
      </w:r>
    </w:p>
    <w:p w14:paraId="41E55307" w14:textId="77777777" w:rsidR="00905984" w:rsidRDefault="00905984" w:rsidP="00905984"/>
    <w:p w14:paraId="15AF069B" w14:textId="77777777" w:rsidR="00905984" w:rsidRDefault="00905984" w:rsidP="00905984">
      <w:r>
        <w:t>13.“三个以案”：即以案示警、以案为戒、以案促改。</w:t>
      </w:r>
    </w:p>
    <w:p w14:paraId="769D1603" w14:textId="77777777" w:rsidR="00905984" w:rsidRDefault="00905984" w:rsidP="00905984"/>
    <w:p w14:paraId="036269A7" w14:textId="77777777" w:rsidR="00905984" w:rsidRDefault="00905984" w:rsidP="00905984">
      <w:r>
        <w:t>14. 行政执法“三项制度”：是指行政执法公示制度，行政执法全过程记录制度，重大执法决定法制审核制度。</w:t>
      </w:r>
    </w:p>
    <w:p w14:paraId="717BE92E" w14:textId="77777777" w:rsidR="00905984" w:rsidRDefault="00905984" w:rsidP="00905984"/>
    <w:p w14:paraId="39AD8EC9" w14:textId="77777777" w:rsidR="00905984" w:rsidRDefault="00905984" w:rsidP="00905984">
      <w:r>
        <w:t>15.“六有、三规范”：“六有”即有专用通道，有标识或告示牌提示，有监测队伍，有测温枪、体温计，有留观室，有宣传氛围；“三规范”即规范检测、规范登记、规范报告。</w:t>
      </w:r>
    </w:p>
    <w:p w14:paraId="524B7F46" w14:textId="77777777" w:rsidR="00905984" w:rsidRDefault="00905984" w:rsidP="00905984"/>
    <w:p w14:paraId="355E7A7F" w14:textId="77777777" w:rsidR="00905984" w:rsidRDefault="00905984" w:rsidP="00905984">
      <w:r>
        <w:t>16.“一专班、两落实”：“一专班”是指每个包保专班不少于 3 人，由乡镇、社区、村干部及工作人员、基层医务人员等组成，并确定一名负责人牵头负责。“两落实”是指确保管理对象医学观察期间单间居住，不得外出，限制亲朋好友探视，并负责解决生活保障等问题；医务人员为每名管理对象发放一支体温计、一份“明白纸”，建立一份健康随访档案，负责每天上午、下午各回访一次其健康状况，并做好登记。</w:t>
      </w:r>
    </w:p>
    <w:p w14:paraId="048E1A5B" w14:textId="77777777" w:rsidR="00905984" w:rsidRDefault="00905984" w:rsidP="00905984"/>
    <w:p w14:paraId="5A95BBB8" w14:textId="77777777" w:rsidR="00905984" w:rsidRDefault="00905984" w:rsidP="00905984">
      <w:r>
        <w:t>17.“六稳”：即稳就业、稳金融、稳外贸、稳外资、稳投资、稳预期。</w:t>
      </w:r>
    </w:p>
    <w:p w14:paraId="3D4F778E" w14:textId="77777777" w:rsidR="00905984" w:rsidRDefault="00905984" w:rsidP="00905984"/>
    <w:p w14:paraId="2CAA6A23" w14:textId="77777777" w:rsidR="00905984" w:rsidRDefault="00905984" w:rsidP="00905984">
      <w:r>
        <w:t>18.“六保”：即保居民就业、保基本民生、保市场主体、保粮食能源安全、保产业链供应链稳定、保基层运转。</w:t>
      </w:r>
    </w:p>
    <w:p w14:paraId="20B69B9B" w14:textId="77777777" w:rsidR="00905984" w:rsidRDefault="00905984" w:rsidP="00905984"/>
    <w:p w14:paraId="187C4973" w14:textId="77777777" w:rsidR="00905984" w:rsidRDefault="00905984" w:rsidP="00905984">
      <w:r>
        <w:t>19.“新基建”：是指新型基础设施建设，主要包括5G基站建设、特高压、城际高速铁路和城市轨道交通、新能源汽车充电桩、大数据中心、人工智能、工业互联网七大领域。</w:t>
      </w:r>
    </w:p>
    <w:p w14:paraId="731A86D5" w14:textId="77777777" w:rsidR="00905984" w:rsidRDefault="00905984" w:rsidP="00905984"/>
    <w:p w14:paraId="5BB39336" w14:textId="77777777" w:rsidR="00905984" w:rsidRDefault="00905984" w:rsidP="00905984">
      <w:r>
        <w:t>20.“四个不摘”：即摘帽不摘责任、摘帽不摘政策、摘帽不摘帮扶、摘帽不摘监管。</w:t>
      </w:r>
    </w:p>
    <w:p w14:paraId="132365F2" w14:textId="77777777" w:rsidR="00905984" w:rsidRDefault="00905984" w:rsidP="00905984"/>
    <w:p w14:paraId="500ABAE5" w14:textId="77777777" w:rsidR="00905984" w:rsidRDefault="00905984" w:rsidP="00905984">
      <w:r>
        <w:t>21.“四送一服”：是指送发展理念、送支持政策、送创新项目、送生产要素，服务实体经济。</w:t>
      </w:r>
    </w:p>
    <w:p w14:paraId="46B0D60E" w14:textId="77777777" w:rsidR="00905984" w:rsidRDefault="00905984" w:rsidP="00905984"/>
    <w:p w14:paraId="0910C263" w14:textId="77777777" w:rsidR="00905984" w:rsidRDefault="00905984" w:rsidP="00905984">
      <w:r>
        <w:t>22.“三个走”工作机制：即土地要素跟着项目走、能耗指标围着项目走、严守生态红线优化路径走。</w:t>
      </w:r>
    </w:p>
    <w:p w14:paraId="62FE07A2" w14:textId="77777777" w:rsidR="00905984" w:rsidRDefault="00905984" w:rsidP="00905984"/>
    <w:p w14:paraId="4677D07B" w14:textId="77777777" w:rsidR="00905984" w:rsidRDefault="00905984" w:rsidP="00905984">
      <w:r>
        <w:t>23. 旅游业“一体两翼”：“一体”指旅游项目建设，“两翼”指行业监管和市场营销。</w:t>
      </w:r>
    </w:p>
    <w:p w14:paraId="7D85D778" w14:textId="77777777" w:rsidR="00905984" w:rsidRDefault="00905984" w:rsidP="00905984"/>
    <w:p w14:paraId="12A8202A" w14:textId="77777777" w:rsidR="00905984" w:rsidRDefault="00905984" w:rsidP="00905984">
      <w:r>
        <w:t>24.“1311”：“1”即明确一个建设框架，创新吸收、跟踪对标上海张江科学城、临港松江科技城建设运营模式，构建“一县一区一企”（枞阳县、郊区、普农集团）空间范围内的合建共赢模式，打造融入长三角一体化发展战略平台、国家先进结构材料产业集聚区；“3”即编制园区建设总体规划、产业发展规划、环境保护专项规划；“1”即成立一个澄英高科技园区建设指挥部；“1”即组建澄英高科技园区开发有限公司作为建设运营主体。</w:t>
      </w:r>
    </w:p>
    <w:p w14:paraId="56E6B19D" w14:textId="77777777" w:rsidR="00905984" w:rsidRDefault="00905984" w:rsidP="00905984"/>
    <w:p w14:paraId="6B38C360" w14:textId="77777777" w:rsidR="00905984" w:rsidRDefault="00905984" w:rsidP="00905984">
      <w:r>
        <w:t>25.“四电平台”：是指电子证照、电子云签、电子印章和电子材料系统平台。</w:t>
      </w:r>
    </w:p>
    <w:p w14:paraId="7BAC36ED" w14:textId="77777777" w:rsidR="00905984" w:rsidRDefault="00905984" w:rsidP="00905984"/>
    <w:p w14:paraId="18C42872" w14:textId="77777777" w:rsidR="00905984" w:rsidRDefault="00905984" w:rsidP="00905984">
      <w:r>
        <w:t>26.“三权分置”：即农村土地所有权、承包权、经营权分置并行，进而加快放活土地经营权，优化土地资源配置。</w:t>
      </w:r>
    </w:p>
    <w:p w14:paraId="38506B1E" w14:textId="77777777" w:rsidR="00905984" w:rsidRDefault="00905984" w:rsidP="00905984"/>
    <w:p w14:paraId="233465FF" w14:textId="002A1F3D" w:rsidR="001D12D5" w:rsidRDefault="00905984" w:rsidP="00905984">
      <w:r>
        <w:t>27.“三变”改革：是指农村资源变资产、资金变股金、农民变股东三项改革。</w:t>
      </w:r>
    </w:p>
    <w:sectPr w:rsidR="001D12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961"/>
    <w:rsid w:val="001D12D5"/>
    <w:rsid w:val="00393961"/>
    <w:rsid w:val="00905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40A86-3063-4E77-81D2-D2FF15288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2864</Words>
  <Characters>16331</Characters>
  <Application>Microsoft Office Word</Application>
  <DocSecurity>0</DocSecurity>
  <Lines>136</Lines>
  <Paragraphs>38</Paragraphs>
  <ScaleCrop>false</ScaleCrop>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2023-06-18T13:23:00Z</dcterms:created>
  <dcterms:modified xsi:type="dcterms:W3CDTF">2023-06-18T13:23:00Z</dcterms:modified>
</cp:coreProperties>
</file>