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DDF0957"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F739C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38321A1">
            <w:pPr>
              <w:spacing w:after="40"/>
            </w:pPr>
            <w:r>
              <w:rPr>
                <w:rFonts w:hint="eastAsia"/>
              </w:rPr>
              <w:t>ADR-0002_数据库消息队列选型.docx</w:t>
            </w:r>
          </w:p>
        </w:tc>
      </w:tr>
      <w:tr w14:paraId="4488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ED328C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BCB2657">
            <w:pPr>
              <w:spacing w:after="40"/>
            </w:pPr>
            <w:r>
              <w:rPr>
                <w:rFonts w:hint="eastAsia"/>
              </w:rPr>
              <w:t>D-12_项目源代码仓库/docs/adr</w:t>
            </w:r>
          </w:p>
        </w:tc>
      </w:tr>
      <w:tr w14:paraId="3F420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CDF2A4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30D75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决策主题：</w:t>
            </w: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</w:rPr>
              <w:t>主数据库 PostgreSQL、Redis 缓存、RabbitMQ 消息队列选型</w:t>
            </w:r>
          </w:p>
        </w:tc>
      </w:tr>
      <w:tr w14:paraId="43FF8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9CCAAC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B5DD308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蓝舒芬</w:t>
            </w:r>
          </w:p>
        </w:tc>
      </w:tr>
      <w:tr w14:paraId="09F9F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8F2265D">
            <w:pPr>
              <w:spacing w:after="40"/>
              <w:jc w:val="center"/>
              <w:rPr>
                <w:rFonts w:hint="eastAsia" w:ascii="微软雅黑" w:hAnsi="微软雅黑" w:eastAsia="微软雅黑"/>
                <w:b/>
                <w:color w:val="1A7A3D"/>
                <w:sz w:val="21"/>
                <w:lang w:val="en-US" w:eastAsia="zh-CN"/>
              </w:rPr>
            </w:pPr>
            <w:r>
              <w:rPr>
                <w:rFonts w:hint="eastAsia" w:eastAsia="微软雅黑"/>
                <w:b/>
                <w:color w:val="1A7A3D"/>
                <w:sz w:val="21"/>
                <w:lang w:val="en-US" w:eastAsia="zh-CN"/>
              </w:rPr>
              <w:t>评审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6B1F073">
            <w:pPr>
              <w:spacing w:after="4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全体组员</w:t>
            </w:r>
          </w:p>
        </w:tc>
      </w:tr>
      <w:tr w14:paraId="43EA0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C6919B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753B9A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05</w:t>
            </w:r>
            <w:bookmarkStart w:id="0" w:name="_GoBack"/>
            <w:bookmarkEnd w:id="0"/>
          </w:p>
        </w:tc>
      </w:tr>
    </w:tbl>
    <w:p w14:paraId="4E7D8526"/>
    <w:p w14:paraId="338F82F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5A2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DF09E0D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：主数据库 PostgreSQL、Redis 缓存、RabbitMQ 消息队列选型</w:t>
            </w:r>
          </w:p>
          <w:p w14:paraId="2A08C72A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11F91A61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007E85C0">
            <w:pPr>
              <w:pStyle w:val="167"/>
              <w:numPr>
                <w:ilvl w:val="0"/>
                <w:numId w:val="7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业务需求：LBS 门店距离排序、猫咪档案 JSON 存储、多表聚合经营看板统计；</w:t>
            </w:r>
          </w:p>
          <w:p w14:paraId="42B115AE">
            <w:pPr>
              <w:pStyle w:val="167"/>
              <w:numPr>
                <w:ilvl w:val="0"/>
                <w:numId w:val="7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并发约束：高峰期 1000 预约并发，需要分布式锁防超卖、实时排队有序队列；</w:t>
            </w:r>
          </w:p>
          <w:p w14:paraId="0C7A0941">
            <w:pPr>
              <w:pStyle w:val="167"/>
              <w:numPr>
                <w:ilvl w:val="0"/>
                <w:numId w:val="7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异步需求：订单 15/30 分钟自动超时取消、支付后异步发通知、积分发放；</w:t>
            </w:r>
          </w:p>
          <w:p w14:paraId="7352DB25">
            <w:pPr>
              <w:pStyle w:val="167"/>
              <w:numPr>
                <w:ilvl w:val="0"/>
                <w:numId w:val="7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数据约束：3 年内数据总量≤1GB，需要事务强一致性；</w:t>
            </w:r>
          </w:p>
          <w:p w14:paraId="22DF9909">
            <w:pPr>
              <w:pStyle w:val="167"/>
              <w:numPr>
                <w:ilvl w:val="0"/>
                <w:numId w:val="7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开发约束：需要支持窗口函数、空间索引、JSONB 索引。</w:t>
            </w:r>
          </w:p>
          <w:p w14:paraId="009CC9B8">
            <w:pPr>
              <w:pStyle w:val="167"/>
              <w:numPr>
                <w:ilvl w:val="0"/>
                <w:numId w:val="0"/>
              </w:num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Considered Alternatives</w:t>
            </w:r>
          </w:p>
          <w:p w14:paraId="4FED8216">
            <w:pPr>
              <w:pStyle w:val="167"/>
              <w:numPr>
                <w:ilvl w:val="0"/>
                <w:numId w:val="0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方案 1：PostgreSQL16 + Redis7 + RabbitMQ3.12（最终选择）</w:t>
            </w:r>
          </w:p>
          <w:p w14:paraId="4A15081F">
            <w:pPr>
              <w:pStyle w:val="167"/>
              <w:numPr>
                <w:ilvl w:val="0"/>
                <w:numId w:val="0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方案 2：MySQL8.0 + Redis + Spring 定时任务</w:t>
            </w:r>
          </w:p>
          <w:p w14:paraId="60F9F667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缺点：MySQL 空间计算性能差，无原生 JSON 索引；定时轮询最小间隔 1 分钟，无法精准 15 分钟订单超时，数据库压力大。</w:t>
            </w:r>
          </w:p>
          <w:p w14:paraId="072A88BE">
            <w:pPr>
              <w:pStyle w:val="167"/>
              <w:numPr>
                <w:ilvl w:val="0"/>
                <w:numId w:val="0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方案 3：MongoDB+Redis+Kafka</w:t>
            </w:r>
          </w:p>
          <w:p w14:paraId="06125DAF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缺点：Mongo 跨文档事务性能差，订单支付强一致性无法保障；Kafka 无延迟消息插件，不适合预约超时场景，过重。</w:t>
            </w:r>
          </w:p>
          <w:p w14:paraId="5398AFFB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280B8674">
            <w:pPr>
              <w:pStyle w:val="167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主数据库：PostgreSQL 16</w:t>
            </w:r>
          </w:p>
          <w:p w14:paraId="3C547A5C">
            <w:pPr>
              <w:pStyle w:val="167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缓存：Redis7</w:t>
            </w:r>
          </w:p>
          <w:p w14:paraId="1A82915C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消息中间件：RabbitMQ3.12</w:t>
            </w:r>
          </w:p>
          <w:p w14:paraId="386F0CD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4ECBE42C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正面</w:t>
            </w:r>
          </w:p>
          <w:p w14:paraId="03293FC0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（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1）</w:t>
            </w:r>
            <w:r>
              <w:rPr>
                <w:rFonts w:hint="eastAsia"/>
                <w:b w:val="0"/>
                <w:bCs w:val="0"/>
              </w:rPr>
              <w:t>PostGIS 实现 LBS 附近门店排序，距离查询性能远超 MySQL；JSONB 存储猫咪性格、用户偏好，支持索引快速检索 AI 推荐数据源；</w:t>
            </w:r>
          </w:p>
          <w:p w14:paraId="56D9577C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（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2）</w:t>
            </w:r>
            <w:r>
              <w:rPr>
                <w:rFonts w:hint="eastAsia"/>
                <w:b w:val="0"/>
                <w:bCs w:val="0"/>
              </w:rPr>
              <w:t>Redis 原子指令实现预约分布式锁、排队 ZSet 有序队列，高并发无锁等待，P95 大幅降低；</w:t>
            </w:r>
          </w:p>
          <w:p w14:paraId="796654F4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（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3）</w:t>
            </w:r>
            <w:r>
              <w:rPr>
                <w:rFonts w:hint="eastAsia"/>
                <w:b w:val="0"/>
                <w:bCs w:val="0"/>
              </w:rPr>
              <w:t>Rabbit 延迟消息精准控制 15 分钟预约、30 分钟点单超时，无需数据库轮询，减轻 DB 压力；</w:t>
            </w:r>
          </w:p>
          <w:p w14:paraId="5D75D00D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（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4）</w:t>
            </w:r>
            <w:r>
              <w:rPr>
                <w:rFonts w:hint="eastAsia"/>
                <w:b w:val="0"/>
                <w:bCs w:val="0"/>
              </w:rPr>
              <w:t>消息持久化 + 消费者手动 ACK，支付回调、订单取消消息不会丢失。</w:t>
            </w:r>
          </w:p>
          <w:p w14:paraId="5CC4C078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负面</w:t>
            </w:r>
          </w:p>
          <w:p w14:paraId="62F838ED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（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1）</w:t>
            </w:r>
            <w:r>
              <w:rPr>
                <w:rFonts w:hint="eastAsia"/>
                <w:b w:val="0"/>
                <w:bCs w:val="0"/>
              </w:rPr>
              <w:t>三套中间件容器，Docker Compose 资源占用更高；</w:t>
            </w:r>
          </w:p>
          <w:p w14:paraId="5689BCB6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（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2）</w:t>
            </w:r>
            <w:r>
              <w:rPr>
                <w:rFonts w:hint="eastAsia"/>
                <w:b w:val="0"/>
                <w:bCs w:val="0"/>
              </w:rPr>
              <w:t>PostgreSQL 与 MySQL 函数语法存在差异，组员少量学习成本；</w:t>
            </w:r>
          </w:p>
          <w:p w14:paraId="6D1E29FC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（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3）</w:t>
            </w:r>
            <w:r>
              <w:rPr>
                <w:rFonts w:hint="eastAsia"/>
                <w:b w:val="0"/>
                <w:bCs w:val="0"/>
              </w:rPr>
              <w:t>Rabbit 需要手动维护交换机、队列绑定关系。</w:t>
            </w:r>
          </w:p>
          <w:p w14:paraId="7E92B78A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补偿措施</w:t>
            </w:r>
          </w:p>
          <w:p w14:paraId="4029B24C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（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1）</w:t>
            </w:r>
            <w:r>
              <w:rPr>
                <w:rFonts w:hint="eastAsia"/>
                <w:b w:val="0"/>
                <w:bCs w:val="0"/>
              </w:rPr>
              <w:t>Docker 一键脚本初始化 PG 索引、Redis 持久化配置、Rabbit 交换机队列；</w:t>
            </w:r>
          </w:p>
          <w:p w14:paraId="64A06EDF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（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2）</w:t>
            </w:r>
            <w:r>
              <w:rPr>
                <w:rFonts w:hint="eastAsia"/>
                <w:b w:val="0"/>
                <w:bCs w:val="0"/>
              </w:rPr>
              <w:t>统一封装 Redis 工具类、Rabbit 生产者 / 消费者模板，业务层无需关心底层指令；</w:t>
            </w:r>
          </w:p>
          <w:p w14:paraId="2450E488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（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3）</w:t>
            </w:r>
            <w:r>
              <w:rPr>
                <w:rFonts w:hint="eastAsia"/>
                <w:b w:val="0"/>
                <w:bCs w:val="0"/>
              </w:rPr>
              <w:t>PG 开启 WAL 日志备份，Redis 开启 RDB+AOF 混合持久化，防止数据丢失。</w:t>
            </w:r>
          </w:p>
          <w:p w14:paraId="19713C7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44009EDF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SRS FR07（LBS 附近门店排序）、FR23（操作日志 JSON 存储）</w:t>
            </w:r>
          </w:p>
          <w:p w14:paraId="3F419AEC">
            <w:pPr>
              <w:pStyle w:val="167"/>
              <w:bidi w:val="0"/>
            </w:pPr>
            <w:r>
              <w:rPr>
                <w:rFonts w:hint="eastAsia"/>
              </w:rPr>
              <w:t>PostgreSQL 官方文档：https://www.postgresql.org/docs/16/</w:t>
            </w:r>
          </w:p>
        </w:tc>
      </w:tr>
    </w:tbl>
    <w:p w14:paraId="29DEE973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845F51"/>
    <w:multiLevelType w:val="singleLevel"/>
    <w:tmpl w:val="A2845F5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581B46"/>
    <w:rsid w:val="08607386"/>
    <w:rsid w:val="1FC55C88"/>
    <w:rsid w:val="274026BB"/>
    <w:rsid w:val="2B3F2920"/>
    <w:rsid w:val="2DC83BA7"/>
    <w:rsid w:val="2F0C71D1"/>
    <w:rsid w:val="36043BF2"/>
    <w:rsid w:val="5CAE2661"/>
    <w:rsid w:val="6EDF37FE"/>
    <w:rsid w:val="7B38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styleId="137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3"/>
    <w:link w:val="25"/>
    <w:qFormat/>
    <w:uiPriority w:val="99"/>
  </w:style>
  <w:style w:type="character" w:customStyle="1" w:styleId="139">
    <w:name w:val="Footer Char"/>
    <w:basedOn w:val="133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qFormat/>
    <w:uiPriority w:val="99"/>
  </w:style>
  <w:style w:type="character" w:customStyle="1" w:styleId="148">
    <w:name w:val="Body Text 2 Char"/>
    <w:basedOn w:val="133"/>
    <w:link w:val="28"/>
    <w:qFormat/>
    <w:uiPriority w:val="99"/>
  </w:style>
  <w:style w:type="character" w:customStyle="1" w:styleId="149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首行缩进"/>
    <w:basedOn w:val="1"/>
    <w:qFormat/>
    <w:uiPriority w:val="0"/>
    <w:pPr>
      <w:ind w:firstLine="420" w:firstLineChars="200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745</Words>
  <Characters>1182</Characters>
  <Lines>0</Lines>
  <Paragraphs>0</Paragraphs>
  <TotalTime>0</TotalTime>
  <ScaleCrop>false</ScaleCrop>
  <LinksUpToDate>false</LinksUpToDate>
  <CharactersWithSpaces>1271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2026-06-18T10:48:55Z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AF07304D71E542A9BBC51D086482D133_12</vt:lpwstr>
  </property>
</Properties>
</file>