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楷体" w:hAnsi="楷体" w:eastAsia="楷体" w:cs="楷体"/>
          <w:sz w:val="36"/>
          <w:szCs w:val="36"/>
        </w:rPr>
      </w:pPr>
      <w:r>
        <w:rPr>
          <w:rFonts w:hint="eastAsia" w:ascii="楷体" w:hAnsi="楷体" w:eastAsia="楷体" w:cs="楷体"/>
          <w:sz w:val="36"/>
          <w:szCs w:val="36"/>
        </w:rPr>
        <w:t>Web前端技术作品设计—网页文档说明</w:t>
      </w:r>
    </w:p>
    <w:p>
      <w:pPr>
        <w:jc w:val="center"/>
        <w:rPr>
          <w:rFonts w:hint="default" w:ascii="楷体" w:hAnsi="楷体" w:eastAsia="楷体" w:cs="楷体"/>
          <w:sz w:val="36"/>
          <w:szCs w:val="36"/>
        </w:rPr>
      </w:pPr>
      <w:r>
        <w:rPr>
          <w:rFonts w:hint="eastAsia" w:ascii="楷体" w:hAnsi="楷体" w:eastAsia="楷体" w:cs="楷体"/>
          <w:sz w:val="36"/>
          <w:szCs w:val="36"/>
        </w:rPr>
        <w:t>班级</w:t>
      </w:r>
      <w:r>
        <w:rPr>
          <w:rFonts w:hint="default" w:ascii="楷体" w:hAnsi="楷体" w:eastAsia="楷体" w:cs="楷体"/>
          <w:sz w:val="36"/>
          <w:szCs w:val="36"/>
        </w:rPr>
        <w:t>:</w:t>
      </w:r>
      <w:r>
        <w:rPr>
          <w:rFonts w:hint="default" w:ascii="楷体" w:hAnsi="楷体" w:eastAsia="楷体" w:cs="楷体"/>
          <w:sz w:val="28"/>
          <w:szCs w:val="28"/>
        </w:rPr>
        <w:t>21</w:t>
      </w:r>
      <w:r>
        <w:rPr>
          <w:rFonts w:hint="eastAsia" w:ascii="楷体" w:hAnsi="楷体" w:eastAsia="楷体" w:cs="楷体"/>
          <w:sz w:val="28"/>
          <w:szCs w:val="28"/>
          <w:lang w:val="en-US" w:eastAsia="zh-Hans"/>
        </w:rPr>
        <w:t>计科</w:t>
      </w:r>
      <w:r>
        <w:rPr>
          <w:rFonts w:hint="default" w:ascii="楷体" w:hAnsi="楷体" w:eastAsia="楷体" w:cs="楷体"/>
          <w:sz w:val="28"/>
          <w:szCs w:val="28"/>
          <w:lang w:eastAsia="zh-Hans"/>
        </w:rPr>
        <w:t>4</w:t>
      </w:r>
      <w:r>
        <w:rPr>
          <w:rFonts w:hint="eastAsia" w:ascii="楷体" w:hAnsi="楷体" w:eastAsia="楷体" w:cs="楷体"/>
          <w:sz w:val="28"/>
          <w:szCs w:val="28"/>
          <w:lang w:val="en-US" w:eastAsia="zh-Hans"/>
        </w:rPr>
        <w:t>班</w:t>
      </w:r>
      <w:r>
        <w:rPr>
          <w:rFonts w:hint="eastAsia" w:ascii="楷体" w:hAnsi="楷体" w:eastAsia="楷体" w:cs="楷体"/>
          <w:sz w:val="36"/>
          <w:szCs w:val="36"/>
        </w:rPr>
        <w:t xml:space="preserve"> </w:t>
      </w:r>
      <w:r>
        <w:rPr>
          <w:rFonts w:hint="default" w:ascii="楷体" w:hAnsi="楷体" w:eastAsia="楷体" w:cs="楷体"/>
          <w:sz w:val="36"/>
          <w:szCs w:val="36"/>
        </w:rPr>
        <w:t xml:space="preserve"> </w:t>
      </w:r>
      <w:r>
        <w:rPr>
          <w:rFonts w:hint="eastAsia" w:ascii="楷体" w:hAnsi="楷体" w:eastAsia="楷体" w:cs="楷体"/>
          <w:sz w:val="36"/>
          <w:szCs w:val="36"/>
        </w:rPr>
        <w:t>姓名</w:t>
      </w:r>
      <w:r>
        <w:rPr>
          <w:rFonts w:hint="default" w:ascii="楷体" w:hAnsi="楷体" w:eastAsia="楷体" w:cs="楷体"/>
          <w:sz w:val="36"/>
          <w:szCs w:val="36"/>
        </w:rPr>
        <w:t>:</w:t>
      </w:r>
      <w:r>
        <w:rPr>
          <w:rFonts w:hint="eastAsia" w:ascii="楷体" w:hAnsi="楷体" w:eastAsia="楷体" w:cs="楷体"/>
          <w:sz w:val="28"/>
          <w:szCs w:val="28"/>
          <w:lang w:val="en-US" w:eastAsia="zh-Hans"/>
        </w:rPr>
        <w:t>李琯珽</w:t>
      </w:r>
      <w:r>
        <w:rPr>
          <w:rFonts w:hint="default" w:ascii="楷体" w:hAnsi="楷体" w:eastAsia="楷体" w:cs="楷体"/>
          <w:sz w:val="28"/>
          <w:szCs w:val="28"/>
          <w:lang w:eastAsia="zh-Hans"/>
        </w:rPr>
        <w:t xml:space="preserve">  </w:t>
      </w:r>
      <w:r>
        <w:rPr>
          <w:rFonts w:hint="eastAsia" w:ascii="楷体" w:hAnsi="楷体" w:eastAsia="楷体" w:cs="楷体"/>
          <w:sz w:val="36"/>
          <w:szCs w:val="36"/>
        </w:rPr>
        <w:t>学号</w:t>
      </w:r>
      <w:r>
        <w:rPr>
          <w:rFonts w:hint="default" w:ascii="楷体" w:hAnsi="楷体" w:eastAsia="楷体" w:cs="楷体"/>
          <w:sz w:val="36"/>
          <w:szCs w:val="36"/>
        </w:rPr>
        <w:t>:</w:t>
      </w:r>
      <w:r>
        <w:rPr>
          <w:rFonts w:hint="default" w:ascii="楷体" w:hAnsi="楷体" w:eastAsia="楷体" w:cs="楷体"/>
          <w:sz w:val="28"/>
          <w:szCs w:val="28"/>
        </w:rPr>
        <w:t>421240420</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
        <w:gridCol w:w="933"/>
        <w:gridCol w:w="690"/>
        <w:gridCol w:w="774"/>
        <w:gridCol w:w="774"/>
        <w:gridCol w:w="774"/>
        <w:gridCol w:w="774"/>
        <w:gridCol w:w="774"/>
        <w:gridCol w:w="775"/>
        <w:gridCol w:w="776"/>
        <w:gridCol w:w="776"/>
      </w:tblGrid>
      <w:tr>
        <w:tc>
          <w:tcPr>
            <w:tcW w:w="8518" w:type="dxa"/>
            <w:gridSpan w:val="11"/>
          </w:tcPr>
          <w:p>
            <w:pPr>
              <w:jc w:val="center"/>
              <w:rPr>
                <w:rFonts w:ascii="楷体" w:hAnsi="楷体" w:eastAsia="楷体" w:cs="楷体"/>
                <w:sz w:val="28"/>
                <w:szCs w:val="28"/>
              </w:rPr>
            </w:pPr>
            <w:r>
              <w:rPr>
                <w:rFonts w:hint="eastAsia" w:ascii="楷体" w:hAnsi="楷体" w:eastAsia="楷体" w:cs="楷体"/>
                <w:sz w:val="28"/>
                <w:szCs w:val="28"/>
              </w:rPr>
              <w:t>评分</w:t>
            </w:r>
          </w:p>
        </w:tc>
      </w:tr>
      <w:tr>
        <w:trPr>
          <w:trHeight w:val="450" w:hRule="atLeast"/>
        </w:trPr>
        <w:tc>
          <w:tcPr>
            <w:tcW w:w="698" w:type="dxa"/>
          </w:tcPr>
          <w:p>
            <w:pPr>
              <w:spacing w:line="360" w:lineRule="auto"/>
              <w:jc w:val="center"/>
              <w:rPr>
                <w:rFonts w:ascii="楷体" w:hAnsi="楷体" w:eastAsia="楷体" w:cs="楷体"/>
                <w:sz w:val="24"/>
              </w:rPr>
            </w:pPr>
            <w:r>
              <w:rPr>
                <w:rFonts w:hint="eastAsia" w:ascii="楷体" w:hAnsi="楷体" w:eastAsia="楷体" w:cs="楷体"/>
                <w:sz w:val="24"/>
              </w:rPr>
              <w:t>主题</w:t>
            </w:r>
          </w:p>
          <w:p>
            <w:pPr>
              <w:spacing w:line="360" w:lineRule="auto"/>
              <w:jc w:val="center"/>
              <w:rPr>
                <w:rFonts w:ascii="楷体" w:hAnsi="楷体" w:eastAsia="楷体" w:cs="楷体"/>
                <w:sz w:val="24"/>
              </w:rPr>
            </w:pPr>
            <w:r>
              <w:rPr>
                <w:rFonts w:hint="eastAsia" w:ascii="楷体" w:hAnsi="楷体" w:eastAsia="楷体" w:cs="楷体"/>
                <w:sz w:val="24"/>
              </w:rPr>
              <w:t>(5)</w:t>
            </w:r>
          </w:p>
        </w:tc>
        <w:tc>
          <w:tcPr>
            <w:tcW w:w="933" w:type="dxa"/>
          </w:tcPr>
          <w:p>
            <w:pPr>
              <w:spacing w:line="360" w:lineRule="auto"/>
              <w:jc w:val="center"/>
              <w:rPr>
                <w:rFonts w:ascii="楷体" w:hAnsi="楷体" w:eastAsia="楷体" w:cs="楷体"/>
                <w:sz w:val="24"/>
              </w:rPr>
            </w:pPr>
            <w:r>
              <w:rPr>
                <w:rFonts w:hint="eastAsia" w:ascii="楷体" w:hAnsi="楷体" w:eastAsia="楷体" w:cs="楷体"/>
                <w:sz w:val="24"/>
              </w:rPr>
              <w:t>导航栏</w:t>
            </w:r>
          </w:p>
          <w:p>
            <w:pPr>
              <w:spacing w:line="360" w:lineRule="auto"/>
              <w:jc w:val="center"/>
              <w:rPr>
                <w:rFonts w:ascii="楷体" w:hAnsi="楷体" w:eastAsia="楷体" w:cs="楷体"/>
                <w:sz w:val="24"/>
              </w:rPr>
            </w:pPr>
            <w:r>
              <w:rPr>
                <w:rFonts w:hint="eastAsia" w:ascii="楷体" w:hAnsi="楷体" w:eastAsia="楷体" w:cs="楷体"/>
                <w:sz w:val="24"/>
              </w:rPr>
              <w:t>(10)</w:t>
            </w:r>
          </w:p>
        </w:tc>
        <w:tc>
          <w:tcPr>
            <w:tcW w:w="690" w:type="dxa"/>
          </w:tcPr>
          <w:p>
            <w:pPr>
              <w:spacing w:line="360" w:lineRule="auto"/>
              <w:jc w:val="center"/>
              <w:rPr>
                <w:rFonts w:ascii="楷体" w:hAnsi="楷体" w:eastAsia="楷体" w:cs="楷体"/>
                <w:sz w:val="24"/>
              </w:rPr>
            </w:pPr>
            <w:r>
              <w:rPr>
                <w:rFonts w:hint="eastAsia" w:ascii="楷体" w:hAnsi="楷体" w:eastAsia="楷体" w:cs="楷体"/>
                <w:sz w:val="24"/>
              </w:rPr>
              <w:t>动画</w:t>
            </w:r>
          </w:p>
          <w:p>
            <w:pPr>
              <w:spacing w:line="360" w:lineRule="auto"/>
              <w:jc w:val="center"/>
              <w:rPr>
                <w:rFonts w:ascii="楷体" w:hAnsi="楷体" w:eastAsia="楷体" w:cs="楷体"/>
                <w:sz w:val="24"/>
              </w:rPr>
            </w:pPr>
            <w:r>
              <w:rPr>
                <w:rFonts w:hint="eastAsia" w:ascii="楷体" w:hAnsi="楷体" w:eastAsia="楷体" w:cs="楷体"/>
                <w:sz w:val="24"/>
              </w:rPr>
              <w:t>(10)</w:t>
            </w:r>
          </w:p>
        </w:tc>
        <w:tc>
          <w:tcPr>
            <w:tcW w:w="774" w:type="dxa"/>
          </w:tcPr>
          <w:p>
            <w:pPr>
              <w:spacing w:line="360" w:lineRule="auto"/>
              <w:jc w:val="center"/>
              <w:rPr>
                <w:rFonts w:ascii="楷体" w:hAnsi="楷体" w:eastAsia="楷体" w:cs="楷体"/>
                <w:sz w:val="24"/>
              </w:rPr>
            </w:pPr>
            <w:r>
              <w:rPr>
                <w:rFonts w:hint="eastAsia" w:ascii="楷体" w:hAnsi="楷体" w:eastAsia="楷体" w:cs="楷体"/>
                <w:sz w:val="24"/>
              </w:rPr>
              <w:t>字体图标</w:t>
            </w:r>
          </w:p>
          <w:p>
            <w:pPr>
              <w:spacing w:line="360" w:lineRule="auto"/>
              <w:jc w:val="center"/>
              <w:rPr>
                <w:rFonts w:ascii="楷体" w:hAnsi="楷体" w:eastAsia="楷体" w:cs="楷体"/>
                <w:sz w:val="24"/>
              </w:rPr>
            </w:pPr>
            <w:r>
              <w:rPr>
                <w:rFonts w:hint="eastAsia" w:ascii="楷体" w:hAnsi="楷体" w:eastAsia="楷体" w:cs="楷体"/>
                <w:sz w:val="24"/>
              </w:rPr>
              <w:t>(10)</w:t>
            </w:r>
          </w:p>
        </w:tc>
        <w:tc>
          <w:tcPr>
            <w:tcW w:w="774" w:type="dxa"/>
          </w:tcPr>
          <w:p>
            <w:pPr>
              <w:spacing w:line="360" w:lineRule="auto"/>
              <w:jc w:val="center"/>
              <w:rPr>
                <w:rFonts w:ascii="楷体" w:hAnsi="楷体" w:eastAsia="楷体" w:cs="楷体"/>
                <w:sz w:val="24"/>
              </w:rPr>
            </w:pPr>
            <w:r>
              <w:rPr>
                <w:rFonts w:hint="eastAsia" w:ascii="楷体" w:hAnsi="楷体" w:eastAsia="楷体" w:cs="楷体"/>
                <w:sz w:val="24"/>
              </w:rPr>
              <w:t>登录注册</w:t>
            </w:r>
          </w:p>
          <w:p>
            <w:pPr>
              <w:spacing w:line="360" w:lineRule="auto"/>
              <w:jc w:val="center"/>
              <w:rPr>
                <w:rFonts w:ascii="楷体" w:hAnsi="楷体" w:eastAsia="楷体" w:cs="楷体"/>
                <w:sz w:val="24"/>
              </w:rPr>
            </w:pPr>
            <w:r>
              <w:rPr>
                <w:rFonts w:hint="eastAsia" w:ascii="楷体" w:hAnsi="楷体" w:eastAsia="楷体" w:cs="楷体"/>
                <w:sz w:val="24"/>
              </w:rPr>
              <w:t>(10)</w:t>
            </w:r>
          </w:p>
        </w:tc>
        <w:tc>
          <w:tcPr>
            <w:tcW w:w="774" w:type="dxa"/>
          </w:tcPr>
          <w:p>
            <w:pPr>
              <w:spacing w:line="360" w:lineRule="auto"/>
              <w:jc w:val="center"/>
              <w:rPr>
                <w:rFonts w:ascii="楷体" w:hAnsi="楷体" w:eastAsia="楷体" w:cs="楷体"/>
                <w:sz w:val="24"/>
              </w:rPr>
            </w:pPr>
            <w:r>
              <w:rPr>
                <w:rFonts w:hint="eastAsia" w:ascii="楷体" w:hAnsi="楷体" w:eastAsia="楷体" w:cs="楷体"/>
                <w:sz w:val="24"/>
              </w:rPr>
              <w:t>响应式</w:t>
            </w:r>
          </w:p>
          <w:p>
            <w:pPr>
              <w:spacing w:line="360" w:lineRule="auto"/>
              <w:jc w:val="center"/>
              <w:rPr>
                <w:rFonts w:ascii="楷体" w:hAnsi="楷体" w:eastAsia="楷体" w:cs="楷体"/>
                <w:sz w:val="24"/>
              </w:rPr>
            </w:pPr>
            <w:r>
              <w:rPr>
                <w:rFonts w:hint="eastAsia" w:ascii="楷体" w:hAnsi="楷体" w:eastAsia="楷体" w:cs="楷体"/>
                <w:sz w:val="24"/>
              </w:rPr>
              <w:t>(10)</w:t>
            </w:r>
          </w:p>
        </w:tc>
        <w:tc>
          <w:tcPr>
            <w:tcW w:w="774" w:type="dxa"/>
          </w:tcPr>
          <w:p>
            <w:pPr>
              <w:spacing w:line="360" w:lineRule="auto"/>
              <w:jc w:val="center"/>
              <w:rPr>
                <w:rFonts w:ascii="楷体" w:hAnsi="楷体" w:eastAsia="楷体" w:cs="楷体"/>
                <w:sz w:val="24"/>
              </w:rPr>
            </w:pPr>
            <w:r>
              <w:rPr>
                <w:rFonts w:hint="eastAsia" w:ascii="楷体" w:hAnsi="楷体" w:eastAsia="楷体" w:cs="楷体"/>
                <w:sz w:val="24"/>
              </w:rPr>
              <w:t>音频视频</w:t>
            </w:r>
          </w:p>
          <w:p>
            <w:pPr>
              <w:spacing w:line="360" w:lineRule="auto"/>
              <w:jc w:val="center"/>
              <w:rPr>
                <w:rFonts w:ascii="楷体" w:hAnsi="楷体" w:eastAsia="楷体" w:cs="楷体"/>
                <w:sz w:val="24"/>
              </w:rPr>
            </w:pPr>
            <w:r>
              <w:rPr>
                <w:rFonts w:hint="eastAsia" w:ascii="楷体" w:hAnsi="楷体" w:eastAsia="楷体" w:cs="楷体"/>
                <w:sz w:val="24"/>
              </w:rPr>
              <w:t>(10)</w:t>
            </w:r>
          </w:p>
        </w:tc>
        <w:tc>
          <w:tcPr>
            <w:tcW w:w="774" w:type="dxa"/>
          </w:tcPr>
          <w:p>
            <w:pPr>
              <w:spacing w:line="360" w:lineRule="auto"/>
              <w:jc w:val="center"/>
              <w:rPr>
                <w:rFonts w:ascii="楷体" w:hAnsi="楷体" w:eastAsia="楷体" w:cs="楷体"/>
                <w:sz w:val="24"/>
              </w:rPr>
            </w:pPr>
            <w:r>
              <w:rPr>
                <w:rFonts w:hint="eastAsia" w:ascii="楷体" w:hAnsi="楷体" w:eastAsia="楷体" w:cs="楷体"/>
                <w:sz w:val="24"/>
              </w:rPr>
              <w:t>排版(10)</w:t>
            </w:r>
          </w:p>
        </w:tc>
        <w:tc>
          <w:tcPr>
            <w:tcW w:w="775" w:type="dxa"/>
          </w:tcPr>
          <w:p>
            <w:pPr>
              <w:spacing w:line="360" w:lineRule="auto"/>
              <w:jc w:val="center"/>
              <w:rPr>
                <w:rFonts w:ascii="楷体" w:hAnsi="楷体" w:eastAsia="楷体" w:cs="楷体"/>
                <w:sz w:val="24"/>
              </w:rPr>
            </w:pPr>
            <w:r>
              <w:rPr>
                <w:rFonts w:hint="eastAsia" w:ascii="楷体" w:hAnsi="楷体" w:eastAsia="楷体" w:cs="楷体"/>
                <w:sz w:val="24"/>
              </w:rPr>
              <w:t>文件管理</w:t>
            </w:r>
          </w:p>
          <w:p>
            <w:pPr>
              <w:spacing w:line="360" w:lineRule="auto"/>
              <w:jc w:val="center"/>
              <w:rPr>
                <w:rFonts w:ascii="楷体" w:hAnsi="楷体" w:eastAsia="楷体" w:cs="楷体"/>
                <w:sz w:val="24"/>
              </w:rPr>
            </w:pPr>
            <w:r>
              <w:rPr>
                <w:rFonts w:hint="eastAsia" w:ascii="楷体" w:hAnsi="楷体" w:eastAsia="楷体" w:cs="楷体"/>
                <w:sz w:val="24"/>
              </w:rPr>
              <w:t>(5)</w:t>
            </w:r>
          </w:p>
        </w:tc>
        <w:tc>
          <w:tcPr>
            <w:tcW w:w="776" w:type="dxa"/>
          </w:tcPr>
          <w:p>
            <w:pPr>
              <w:spacing w:line="360" w:lineRule="auto"/>
              <w:jc w:val="center"/>
              <w:rPr>
                <w:rFonts w:ascii="楷体" w:hAnsi="楷体" w:eastAsia="楷体" w:cs="楷体"/>
                <w:sz w:val="24"/>
              </w:rPr>
            </w:pPr>
            <w:r>
              <w:rPr>
                <w:rFonts w:hint="eastAsia" w:ascii="楷体" w:hAnsi="楷体" w:eastAsia="楷体" w:cs="楷体"/>
                <w:sz w:val="24"/>
              </w:rPr>
              <w:t>文档说明(10)</w:t>
            </w:r>
          </w:p>
        </w:tc>
        <w:tc>
          <w:tcPr>
            <w:tcW w:w="776" w:type="dxa"/>
          </w:tcPr>
          <w:p>
            <w:pPr>
              <w:spacing w:line="360" w:lineRule="auto"/>
              <w:jc w:val="center"/>
              <w:rPr>
                <w:rFonts w:ascii="楷体" w:hAnsi="楷体" w:eastAsia="楷体" w:cs="楷体"/>
                <w:sz w:val="24"/>
              </w:rPr>
            </w:pPr>
            <w:r>
              <w:rPr>
                <w:rFonts w:hint="eastAsia" w:ascii="楷体" w:hAnsi="楷体" w:eastAsia="楷体" w:cs="楷体"/>
                <w:sz w:val="24"/>
              </w:rPr>
              <w:t>作品演示(10)</w:t>
            </w:r>
          </w:p>
        </w:tc>
      </w:tr>
      <w:tr>
        <w:trPr>
          <w:trHeight w:val="1134" w:hRule="atLeast"/>
        </w:trPr>
        <w:tc>
          <w:tcPr>
            <w:tcW w:w="698" w:type="dxa"/>
          </w:tcPr>
          <w:p>
            <w:pPr>
              <w:spacing w:line="480" w:lineRule="auto"/>
              <w:jc w:val="center"/>
              <w:rPr>
                <w:rFonts w:ascii="楷体" w:hAnsi="楷体" w:eastAsia="楷体" w:cs="楷体"/>
                <w:sz w:val="24"/>
              </w:rPr>
            </w:pPr>
          </w:p>
        </w:tc>
        <w:tc>
          <w:tcPr>
            <w:tcW w:w="933" w:type="dxa"/>
          </w:tcPr>
          <w:p>
            <w:pPr>
              <w:spacing w:line="480" w:lineRule="auto"/>
              <w:jc w:val="center"/>
              <w:rPr>
                <w:rFonts w:ascii="楷体" w:hAnsi="楷体" w:eastAsia="楷体" w:cs="楷体"/>
                <w:sz w:val="24"/>
              </w:rPr>
            </w:pPr>
          </w:p>
        </w:tc>
        <w:tc>
          <w:tcPr>
            <w:tcW w:w="690" w:type="dxa"/>
          </w:tcPr>
          <w:p>
            <w:pPr>
              <w:spacing w:line="480" w:lineRule="auto"/>
              <w:jc w:val="center"/>
              <w:rPr>
                <w:rFonts w:ascii="楷体" w:hAnsi="楷体" w:eastAsia="楷体" w:cs="楷体"/>
                <w:sz w:val="24"/>
              </w:rPr>
            </w:pPr>
          </w:p>
        </w:tc>
        <w:tc>
          <w:tcPr>
            <w:tcW w:w="774" w:type="dxa"/>
          </w:tcPr>
          <w:p>
            <w:pPr>
              <w:spacing w:line="480" w:lineRule="auto"/>
              <w:jc w:val="center"/>
              <w:rPr>
                <w:rFonts w:ascii="楷体" w:hAnsi="楷体" w:eastAsia="楷体" w:cs="楷体"/>
                <w:sz w:val="24"/>
              </w:rPr>
            </w:pPr>
          </w:p>
        </w:tc>
        <w:tc>
          <w:tcPr>
            <w:tcW w:w="774" w:type="dxa"/>
          </w:tcPr>
          <w:p>
            <w:pPr>
              <w:spacing w:line="480" w:lineRule="auto"/>
              <w:jc w:val="center"/>
              <w:rPr>
                <w:rFonts w:ascii="楷体" w:hAnsi="楷体" w:eastAsia="楷体" w:cs="楷体"/>
                <w:sz w:val="24"/>
              </w:rPr>
            </w:pPr>
          </w:p>
        </w:tc>
        <w:tc>
          <w:tcPr>
            <w:tcW w:w="774" w:type="dxa"/>
          </w:tcPr>
          <w:p>
            <w:pPr>
              <w:spacing w:line="480" w:lineRule="auto"/>
              <w:jc w:val="center"/>
              <w:rPr>
                <w:rFonts w:ascii="楷体" w:hAnsi="楷体" w:eastAsia="楷体" w:cs="楷体"/>
                <w:sz w:val="24"/>
              </w:rPr>
            </w:pPr>
          </w:p>
        </w:tc>
        <w:tc>
          <w:tcPr>
            <w:tcW w:w="774" w:type="dxa"/>
          </w:tcPr>
          <w:p>
            <w:pPr>
              <w:spacing w:line="480" w:lineRule="auto"/>
              <w:jc w:val="center"/>
              <w:rPr>
                <w:rFonts w:ascii="楷体" w:hAnsi="楷体" w:eastAsia="楷体" w:cs="楷体"/>
                <w:sz w:val="24"/>
              </w:rPr>
            </w:pPr>
          </w:p>
        </w:tc>
        <w:tc>
          <w:tcPr>
            <w:tcW w:w="774" w:type="dxa"/>
          </w:tcPr>
          <w:p>
            <w:pPr>
              <w:spacing w:line="480" w:lineRule="auto"/>
              <w:jc w:val="center"/>
              <w:rPr>
                <w:rFonts w:ascii="楷体" w:hAnsi="楷体" w:eastAsia="楷体" w:cs="楷体"/>
                <w:sz w:val="24"/>
              </w:rPr>
            </w:pPr>
          </w:p>
        </w:tc>
        <w:tc>
          <w:tcPr>
            <w:tcW w:w="775" w:type="dxa"/>
          </w:tcPr>
          <w:p>
            <w:pPr>
              <w:spacing w:line="480" w:lineRule="auto"/>
              <w:jc w:val="center"/>
              <w:rPr>
                <w:rFonts w:ascii="楷体" w:hAnsi="楷体" w:eastAsia="楷体" w:cs="楷体"/>
                <w:sz w:val="24"/>
              </w:rPr>
            </w:pPr>
          </w:p>
        </w:tc>
        <w:tc>
          <w:tcPr>
            <w:tcW w:w="776" w:type="dxa"/>
          </w:tcPr>
          <w:p>
            <w:pPr>
              <w:spacing w:line="480" w:lineRule="auto"/>
              <w:jc w:val="center"/>
              <w:rPr>
                <w:rFonts w:ascii="楷体" w:hAnsi="楷体" w:eastAsia="楷体" w:cs="楷体"/>
                <w:sz w:val="24"/>
              </w:rPr>
            </w:pPr>
          </w:p>
        </w:tc>
        <w:tc>
          <w:tcPr>
            <w:tcW w:w="776" w:type="dxa"/>
          </w:tcPr>
          <w:p>
            <w:pPr>
              <w:snapToGrid w:val="0"/>
              <w:jc w:val="center"/>
              <w:rPr>
                <w:rFonts w:ascii="楷体" w:hAnsi="楷体" w:eastAsia="楷体" w:cs="楷体"/>
                <w:sz w:val="24"/>
              </w:rPr>
            </w:pPr>
          </w:p>
          <w:p>
            <w:pPr>
              <w:spacing w:line="480" w:lineRule="auto"/>
              <w:jc w:val="center"/>
              <w:rPr>
                <w:rFonts w:ascii="楷体" w:hAnsi="楷体" w:eastAsia="楷体" w:cs="楷体"/>
                <w:sz w:val="24"/>
              </w:rPr>
            </w:pPr>
          </w:p>
        </w:tc>
      </w:tr>
    </w:tbl>
    <w:p>
      <w:pPr>
        <w:rPr>
          <w:rFonts w:ascii="楷体" w:hAnsi="楷体" w:eastAsia="楷体" w:cs="楷体"/>
          <w:sz w:val="36"/>
          <w:szCs w:val="36"/>
        </w:rPr>
      </w:pPr>
    </w:p>
    <w:p>
      <w:pPr>
        <w:numPr>
          <w:ilvl w:val="0"/>
          <w:numId w:val="1"/>
        </w:numPr>
        <w:rPr>
          <w:rFonts w:ascii="楷体" w:hAnsi="楷体" w:eastAsia="楷体" w:cs="楷体"/>
          <w:sz w:val="36"/>
          <w:szCs w:val="36"/>
        </w:rPr>
      </w:pPr>
      <w:r>
        <w:rPr>
          <w:rFonts w:hint="eastAsia" w:ascii="楷体" w:hAnsi="楷体" w:eastAsia="楷体" w:cs="楷体"/>
          <w:sz w:val="36"/>
          <w:szCs w:val="36"/>
        </w:rPr>
        <w:t>设计意图（不少于三百字）</w:t>
      </w:r>
    </w:p>
    <w:p>
      <w:pPr>
        <w:numPr>
          <w:numId w:val="0"/>
        </w:numPr>
        <w:ind w:firstLine="420" w:firstLineChars="0"/>
        <w:rPr>
          <w:rFonts w:ascii="楷体" w:hAnsi="楷体" w:eastAsia="楷体" w:cs="楷体"/>
          <w:sz w:val="32"/>
          <w:szCs w:val="32"/>
        </w:rPr>
      </w:pPr>
      <w:r>
        <w:rPr>
          <w:rFonts w:hint="default" w:ascii="楷体" w:hAnsi="楷体" w:eastAsia="楷体" w:cs="楷体"/>
          <w:sz w:val="32"/>
          <w:szCs w:val="32"/>
        </w:rPr>
        <w:t>我的网页旨在介绍我最喜欢的偶像薛之谦以及他的天外来物演唱会和最新专辑《无数》。通过这个网页，我希望能够向大家展示薛之谦的音乐才华、演唱会的精彩表演以及他在最新专辑中的音乐创作。</w:t>
      </w:r>
    </w:p>
    <w:p>
      <w:pPr>
        <w:numPr>
          <w:numId w:val="0"/>
        </w:numPr>
        <w:ind w:firstLine="420" w:firstLineChars="0"/>
        <w:rPr>
          <w:rFonts w:hint="default" w:ascii="楷体" w:hAnsi="楷体" w:eastAsia="楷体" w:cs="楷体"/>
          <w:sz w:val="32"/>
          <w:szCs w:val="32"/>
        </w:rPr>
      </w:pPr>
      <w:r>
        <w:rPr>
          <w:rFonts w:hint="eastAsia" w:ascii="楷体" w:hAnsi="楷体" w:eastAsia="楷体" w:cs="楷体"/>
          <w:sz w:val="32"/>
          <w:szCs w:val="32"/>
          <w:lang w:val="en-US" w:eastAsia="zh-Hans"/>
        </w:rPr>
        <w:t>首先</w:t>
      </w:r>
      <w:r>
        <w:rPr>
          <w:rFonts w:hint="default" w:ascii="楷体" w:hAnsi="楷体" w:eastAsia="楷体" w:cs="楷体"/>
          <w:sz w:val="32"/>
          <w:szCs w:val="32"/>
        </w:rPr>
        <w:t>，我会详细介绍薛之谦的天外来物演唱会。这是他最近举办的一场重要演出，吸引了无数歌迷前来观赏。我会描述演唱会的场景、舞台布置、服装造型以及薛之谦与观众之间的互动，以展现这场演唱会的视听盛宴和感人瞬间。</w:t>
      </w:r>
    </w:p>
    <w:p>
      <w:pPr>
        <w:numPr>
          <w:numId w:val="0"/>
        </w:numPr>
        <w:ind w:firstLine="420" w:firstLineChars="0"/>
        <w:rPr>
          <w:rFonts w:hint="default" w:ascii="楷体" w:hAnsi="楷体" w:eastAsia="楷体" w:cs="楷体"/>
          <w:sz w:val="32"/>
          <w:szCs w:val="32"/>
        </w:rPr>
      </w:pPr>
      <w:r>
        <w:rPr>
          <w:rFonts w:hint="eastAsia" w:ascii="楷体" w:hAnsi="楷体" w:eastAsia="楷体" w:cs="楷体"/>
          <w:sz w:val="32"/>
          <w:szCs w:val="32"/>
          <w:lang w:val="en-US" w:eastAsia="zh-Hans"/>
        </w:rPr>
        <w:t>其次</w:t>
      </w:r>
      <w:r>
        <w:rPr>
          <w:rFonts w:hint="default" w:ascii="楷体" w:hAnsi="楷体" w:eastAsia="楷体" w:cs="楷体"/>
          <w:sz w:val="32"/>
          <w:szCs w:val="32"/>
        </w:rPr>
        <w:t>，我会介绍薛之谦的最新专辑《无数》。我会列举专辑中的歌曲列表，并对其中一些代表作进行简要的音乐评论和赏析。我将探讨专辑的音乐风格、歌曲主题以及薛之谦在创作过程中所展现的情感和艺术表达。同时，我</w:t>
      </w:r>
      <w:r>
        <w:rPr>
          <w:rFonts w:hint="eastAsia" w:ascii="楷体" w:hAnsi="楷体" w:eastAsia="楷体" w:cs="楷体"/>
          <w:sz w:val="32"/>
          <w:szCs w:val="32"/>
          <w:lang w:val="en-US" w:eastAsia="zh-Hans"/>
        </w:rPr>
        <w:t>保留了留言区</w:t>
      </w:r>
      <w:r>
        <w:rPr>
          <w:rFonts w:hint="default" w:ascii="楷体" w:hAnsi="楷体" w:eastAsia="楷体" w:cs="楷体"/>
          <w:sz w:val="32"/>
          <w:szCs w:val="32"/>
        </w:rPr>
        <w:t>，以展示这张专辑在音乐界的影响力和受欢迎程度。</w:t>
      </w:r>
    </w:p>
    <w:p>
      <w:pPr>
        <w:numPr>
          <w:numId w:val="0"/>
        </w:numPr>
        <w:ind w:firstLine="420" w:firstLineChars="0"/>
        <w:rPr>
          <w:rFonts w:hint="default" w:ascii="楷体" w:hAnsi="楷体" w:eastAsia="楷体" w:cs="楷体"/>
          <w:sz w:val="32"/>
          <w:szCs w:val="32"/>
        </w:rPr>
      </w:pPr>
      <w:r>
        <w:rPr>
          <w:rFonts w:hint="default" w:ascii="楷体" w:hAnsi="楷体" w:eastAsia="楷体" w:cs="楷体"/>
          <w:sz w:val="32"/>
          <w:szCs w:val="32"/>
        </w:rPr>
        <w:t>通过这个网页，我希望能够传达出对薛之谦的喜爱和支持，向更多人推介他的音乐才华以及他的演唱会和最新专辑。我希望能够吸引更多的人对薛之谦的关注，并与其他粉丝一同分享我们对他的热爱和追捧。同时，我也希望通过这个网页，帮助更多人了解薛之谦的音乐，体验他的音乐带来的情感共鸣和艺术享受。</w:t>
      </w:r>
    </w:p>
    <w:p>
      <w:pPr>
        <w:numPr>
          <w:numId w:val="0"/>
        </w:numPr>
        <w:rPr>
          <w:rFonts w:ascii="楷体" w:hAnsi="楷体" w:eastAsia="楷体" w:cs="楷体"/>
          <w:sz w:val="32"/>
          <w:szCs w:val="32"/>
        </w:rPr>
      </w:pPr>
    </w:p>
    <w:p>
      <w:pPr>
        <w:numPr>
          <w:ilvl w:val="0"/>
          <w:numId w:val="1"/>
        </w:numPr>
        <w:rPr>
          <w:rFonts w:ascii="楷体" w:hAnsi="楷体" w:eastAsia="楷体" w:cs="楷体"/>
          <w:sz w:val="36"/>
          <w:szCs w:val="36"/>
        </w:rPr>
      </w:pPr>
      <w:r>
        <w:rPr>
          <w:rFonts w:hint="eastAsia" w:ascii="楷体" w:hAnsi="楷体" w:eastAsia="楷体" w:cs="楷体"/>
          <w:sz w:val="36"/>
          <w:szCs w:val="36"/>
        </w:rPr>
        <w:t>作品特点（不少于三百字）</w:t>
      </w:r>
    </w:p>
    <w:p>
      <w:pPr>
        <w:numPr>
          <w:numId w:val="0"/>
        </w:numPr>
        <w:rPr>
          <w:rFonts w:ascii="楷体" w:hAnsi="楷体" w:eastAsia="楷体" w:cs="楷体"/>
          <w:sz w:val="32"/>
          <w:szCs w:val="32"/>
        </w:rPr>
      </w:pPr>
      <w:r>
        <w:rPr>
          <w:rFonts w:ascii="楷体" w:hAnsi="楷体" w:eastAsia="楷体" w:cs="楷体"/>
          <w:sz w:val="32"/>
          <w:szCs w:val="32"/>
        </w:rPr>
        <w:t>页面设计：该网页的整体设计风格以简洁、清晰为主，突出薛之谦的个人特色和音乐风格。采用相应的颜色和字体，使得整个页面看起来有条理、舒适、易于阅读。</w:t>
      </w:r>
    </w:p>
    <w:p>
      <w:pPr>
        <w:numPr>
          <w:numId w:val="0"/>
        </w:numPr>
        <w:rPr>
          <w:rFonts w:ascii="楷体" w:hAnsi="楷体" w:eastAsia="楷体" w:cs="楷体"/>
          <w:sz w:val="32"/>
          <w:szCs w:val="32"/>
        </w:rPr>
      </w:pPr>
      <w:r>
        <w:rPr>
          <w:rFonts w:hint="default" w:ascii="楷体" w:hAnsi="楷体" w:eastAsia="楷体" w:cs="楷体"/>
          <w:sz w:val="32"/>
          <w:szCs w:val="32"/>
        </w:rPr>
        <w:t>内容布局：该网页的内容应该分为两部分，一部分是薛之谦天外来物演唱会的介绍和亮点，另一部分是专辑《无数》的介绍。通过清晰的内容布局，让用户能够快速地找到自己感兴趣的信息。</w:t>
      </w:r>
    </w:p>
    <w:p>
      <w:pPr>
        <w:numPr>
          <w:numId w:val="0"/>
        </w:numPr>
        <w:rPr>
          <w:rFonts w:ascii="楷体" w:hAnsi="楷体" w:eastAsia="楷体" w:cs="楷体"/>
          <w:sz w:val="32"/>
          <w:szCs w:val="32"/>
        </w:rPr>
      </w:pPr>
      <w:r>
        <w:rPr>
          <w:rFonts w:hint="default" w:ascii="楷体" w:hAnsi="楷体" w:eastAsia="楷体" w:cs="楷体"/>
          <w:sz w:val="32"/>
          <w:szCs w:val="32"/>
        </w:rPr>
        <w:t>图片和视频：该网页配有薛之谦</w:t>
      </w:r>
      <w:r>
        <w:rPr>
          <w:rFonts w:hint="eastAsia" w:ascii="楷体" w:hAnsi="楷体" w:eastAsia="楷体" w:cs="楷体"/>
          <w:sz w:val="32"/>
          <w:szCs w:val="32"/>
          <w:lang w:val="en-US" w:eastAsia="zh-Hans"/>
        </w:rPr>
        <w:t>专辑</w:t>
      </w:r>
      <w:r>
        <w:rPr>
          <w:rFonts w:hint="default" w:ascii="楷体" w:hAnsi="楷体" w:eastAsia="楷体" w:cs="楷体"/>
          <w:sz w:val="32"/>
          <w:szCs w:val="32"/>
          <w:lang w:eastAsia="zh-Hans"/>
        </w:rPr>
        <w:t>《</w:t>
      </w:r>
      <w:r>
        <w:rPr>
          <w:rFonts w:hint="eastAsia" w:ascii="楷体" w:hAnsi="楷体" w:eastAsia="楷体" w:cs="楷体"/>
          <w:sz w:val="32"/>
          <w:szCs w:val="32"/>
          <w:lang w:val="en-US" w:eastAsia="zh-Hans"/>
        </w:rPr>
        <w:t>无数</w:t>
      </w:r>
      <w:r>
        <w:rPr>
          <w:rFonts w:hint="default" w:ascii="楷体" w:hAnsi="楷体" w:eastAsia="楷体" w:cs="楷体"/>
          <w:sz w:val="32"/>
          <w:szCs w:val="32"/>
          <w:lang w:eastAsia="zh-Hans"/>
        </w:rPr>
        <w:t>》</w:t>
      </w:r>
      <w:r>
        <w:rPr>
          <w:rFonts w:hint="default" w:ascii="楷体" w:hAnsi="楷体" w:eastAsia="楷体" w:cs="楷体"/>
          <w:sz w:val="32"/>
          <w:szCs w:val="32"/>
        </w:rPr>
        <w:t>的相关图片和演唱会</w:t>
      </w:r>
      <w:r>
        <w:rPr>
          <w:rFonts w:hint="eastAsia" w:ascii="楷体" w:hAnsi="楷体" w:eastAsia="楷体" w:cs="楷体"/>
          <w:sz w:val="32"/>
          <w:szCs w:val="32"/>
          <w:lang w:val="en-US" w:eastAsia="zh-Hans"/>
        </w:rPr>
        <w:t>的宣传</w:t>
      </w:r>
      <w:r>
        <w:rPr>
          <w:rFonts w:hint="default" w:ascii="楷体" w:hAnsi="楷体" w:eastAsia="楷体" w:cs="楷体"/>
          <w:sz w:val="32"/>
          <w:szCs w:val="32"/>
        </w:rPr>
        <w:t>视频，以便用户更加直观地了解演唱会的氛围和薛之谦的表现。同时，也可以通过相应的图片和视频来增加页面的美感和趣味性。</w:t>
      </w:r>
    </w:p>
    <w:p>
      <w:pPr>
        <w:numPr>
          <w:numId w:val="0"/>
        </w:numPr>
        <w:rPr>
          <w:rFonts w:ascii="楷体" w:hAnsi="楷体" w:eastAsia="楷体" w:cs="楷体"/>
          <w:sz w:val="36"/>
          <w:szCs w:val="36"/>
        </w:rPr>
      </w:pPr>
      <w:r>
        <w:rPr>
          <w:rFonts w:hint="default" w:ascii="楷体" w:hAnsi="楷体" w:eastAsia="楷体" w:cs="楷体"/>
          <w:sz w:val="32"/>
          <w:szCs w:val="32"/>
        </w:rPr>
        <w:t>互动设计：为了增强用户的参与感和体验效果，该网页在合适的位置设置一些互动元素，如用户留言等功能。这些互动元素可以让用户更加积极地参与到页面的交流和互动中。</w:t>
      </w:r>
    </w:p>
    <w:p>
      <w:pPr>
        <w:numPr>
          <w:numId w:val="0"/>
        </w:numPr>
        <w:rPr>
          <w:rFonts w:ascii="楷体" w:hAnsi="楷体" w:eastAsia="楷体" w:cs="楷体"/>
          <w:sz w:val="36"/>
          <w:szCs w:val="36"/>
        </w:rPr>
      </w:pPr>
    </w:p>
    <w:p>
      <w:pPr>
        <w:numPr>
          <w:ilvl w:val="0"/>
          <w:numId w:val="1"/>
        </w:numPr>
        <w:rPr>
          <w:rFonts w:ascii="楷体" w:hAnsi="楷体" w:eastAsia="楷体" w:cs="楷体"/>
          <w:sz w:val="36"/>
          <w:szCs w:val="36"/>
        </w:rPr>
      </w:pPr>
      <w:r>
        <w:rPr>
          <w:rFonts w:hint="eastAsia" w:ascii="楷体" w:hAnsi="楷体" w:eastAsia="楷体" w:cs="楷体"/>
          <w:sz w:val="36"/>
          <w:szCs w:val="36"/>
        </w:rPr>
        <w:t>知识点说明</w:t>
      </w:r>
    </w:p>
    <w:p>
      <w:pPr>
        <w:ind w:firstLine="420"/>
        <w:rPr>
          <w:rFonts w:hint="eastAsia" w:ascii="楷体" w:hAnsi="楷体" w:eastAsia="楷体" w:cs="楷体"/>
          <w:sz w:val="36"/>
          <w:szCs w:val="36"/>
        </w:rPr>
      </w:pPr>
      <w:r>
        <w:rPr>
          <w:rFonts w:hint="eastAsia" w:ascii="楷体" w:hAnsi="楷体" w:eastAsia="楷体" w:cs="楷体"/>
          <w:sz w:val="36"/>
          <w:szCs w:val="36"/>
        </w:rPr>
        <w:t>3.1导航栏</w:t>
      </w:r>
    </w:p>
    <w:p>
      <w:pPr>
        <w:ind w:firstLine="420"/>
        <w:jc w:val="center"/>
      </w:pPr>
      <w:r>
        <w:drawing>
          <wp:inline distT="0" distB="0" distL="114300" distR="114300">
            <wp:extent cx="4779645" cy="4853305"/>
            <wp:effectExtent l="0" t="0" r="20955" b="234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79645" cy="4853305"/>
                    </a:xfrm>
                    <a:prstGeom prst="rect">
                      <a:avLst/>
                    </a:prstGeom>
                    <a:noFill/>
                    <a:ln>
                      <a:noFill/>
                    </a:ln>
                  </pic:spPr>
                </pic:pic>
              </a:graphicData>
            </a:graphic>
          </wp:inline>
        </w:drawing>
      </w:r>
    </w:p>
    <w:p>
      <w:pPr>
        <w:ind w:firstLine="420"/>
        <w:jc w:val="center"/>
      </w:pPr>
      <w:r>
        <w:drawing>
          <wp:inline distT="0" distB="0" distL="114300" distR="114300">
            <wp:extent cx="5123180" cy="956310"/>
            <wp:effectExtent l="0" t="0" r="762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123180" cy="956310"/>
                    </a:xfrm>
                    <a:prstGeom prst="rect">
                      <a:avLst/>
                    </a:prstGeom>
                    <a:noFill/>
                    <a:ln>
                      <a:noFill/>
                    </a:ln>
                  </pic:spPr>
                </pic:pic>
              </a:graphicData>
            </a:graphic>
          </wp:inline>
        </w:drawing>
      </w:r>
    </w:p>
    <w:p>
      <w:pPr>
        <w:ind w:firstLine="420"/>
        <w:rPr>
          <w:rFonts w:hint="eastAsia" w:ascii="楷体" w:hAnsi="楷体" w:eastAsia="楷体" w:cs="楷体"/>
          <w:sz w:val="36"/>
          <w:szCs w:val="36"/>
        </w:rPr>
      </w:pPr>
      <w:r>
        <w:rPr>
          <w:rFonts w:hint="eastAsia" w:ascii="楷体" w:hAnsi="楷体" w:eastAsia="楷体" w:cs="楷体"/>
          <w:sz w:val="36"/>
          <w:szCs w:val="36"/>
        </w:rPr>
        <w:br w:type="textWrapping"/>
      </w:r>
    </w:p>
    <w:p>
      <w:pPr>
        <w:ind w:firstLine="420"/>
        <w:rPr>
          <w:rFonts w:hint="eastAsia" w:ascii="楷体" w:hAnsi="楷体" w:eastAsia="楷体" w:cs="楷体"/>
          <w:sz w:val="36"/>
          <w:szCs w:val="36"/>
        </w:rPr>
      </w:pPr>
    </w:p>
    <w:p>
      <w:pPr>
        <w:ind w:firstLine="420"/>
        <w:rPr>
          <w:rFonts w:hint="eastAsia" w:ascii="楷体" w:hAnsi="楷体" w:eastAsia="楷体" w:cs="楷体"/>
          <w:sz w:val="36"/>
          <w:szCs w:val="36"/>
        </w:rPr>
      </w:pPr>
    </w:p>
    <w:p>
      <w:pPr>
        <w:ind w:firstLine="420"/>
        <w:rPr>
          <w:rFonts w:hint="eastAsia" w:ascii="楷体" w:hAnsi="楷体" w:eastAsia="楷体" w:cs="楷体"/>
          <w:sz w:val="36"/>
          <w:szCs w:val="36"/>
        </w:rPr>
      </w:pPr>
    </w:p>
    <w:p>
      <w:pPr>
        <w:ind w:firstLine="420"/>
        <w:rPr>
          <w:rFonts w:hint="eastAsia" w:ascii="楷体" w:hAnsi="楷体" w:eastAsia="楷体" w:cs="楷体"/>
          <w:sz w:val="36"/>
          <w:szCs w:val="36"/>
        </w:rPr>
      </w:pPr>
    </w:p>
    <w:p>
      <w:pPr>
        <w:ind w:firstLine="420"/>
        <w:rPr>
          <w:rFonts w:hint="eastAsia" w:ascii="楷体" w:hAnsi="楷体" w:eastAsia="楷体" w:cs="楷体"/>
          <w:sz w:val="36"/>
          <w:szCs w:val="36"/>
        </w:rPr>
      </w:pPr>
      <w:r>
        <w:rPr>
          <w:rFonts w:hint="eastAsia" w:ascii="楷体" w:hAnsi="楷体" w:eastAsia="楷体" w:cs="楷体"/>
          <w:sz w:val="36"/>
          <w:szCs w:val="36"/>
        </w:rPr>
        <w:t>3.2 动画</w:t>
      </w:r>
    </w:p>
    <w:p>
      <w:pPr>
        <w:ind w:firstLine="420"/>
        <w:rPr>
          <w:rFonts w:hint="eastAsia" w:ascii="楷体" w:hAnsi="楷体" w:eastAsia="楷体" w:cs="楷体"/>
          <w:sz w:val="36"/>
          <w:szCs w:val="36"/>
        </w:rPr>
      </w:pPr>
      <w:r>
        <w:drawing>
          <wp:inline distT="0" distB="0" distL="114300" distR="114300">
            <wp:extent cx="5269230" cy="6647180"/>
            <wp:effectExtent l="0" t="0" r="139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6647180"/>
                    </a:xfrm>
                    <a:prstGeom prst="rect">
                      <a:avLst/>
                    </a:prstGeom>
                    <a:noFill/>
                    <a:ln>
                      <a:noFill/>
                    </a:ln>
                  </pic:spPr>
                </pic:pic>
              </a:graphicData>
            </a:graphic>
          </wp:inline>
        </w:drawing>
      </w:r>
    </w:p>
    <w:p>
      <w:pPr>
        <w:ind w:firstLine="420"/>
        <w:rPr>
          <w:rFonts w:hint="eastAsia" w:ascii="楷体" w:hAnsi="楷体" w:eastAsia="楷体" w:cs="楷体"/>
          <w:sz w:val="36"/>
          <w:szCs w:val="36"/>
        </w:rPr>
      </w:pPr>
    </w:p>
    <w:p>
      <w:pPr>
        <w:rPr>
          <w:rFonts w:hint="eastAsia" w:ascii="楷体" w:hAnsi="楷体" w:eastAsia="楷体" w:cs="楷体"/>
          <w:sz w:val="36"/>
          <w:szCs w:val="36"/>
        </w:rPr>
      </w:pPr>
      <w:r>
        <w:rPr>
          <w:rFonts w:hint="eastAsia" w:ascii="楷体" w:hAnsi="楷体" w:eastAsia="楷体" w:cs="楷体"/>
          <w:sz w:val="36"/>
          <w:szCs w:val="36"/>
        </w:rPr>
        <w:br w:type="page"/>
      </w:r>
    </w:p>
    <w:p>
      <w:pPr>
        <w:ind w:firstLine="420"/>
        <w:rPr>
          <w:rFonts w:hint="eastAsia" w:ascii="楷体" w:hAnsi="楷体" w:eastAsia="楷体" w:cs="楷体"/>
          <w:sz w:val="36"/>
          <w:szCs w:val="36"/>
        </w:rPr>
      </w:pPr>
      <w:r>
        <w:rPr>
          <w:rFonts w:hint="eastAsia" w:ascii="楷体" w:hAnsi="楷体" w:eastAsia="楷体" w:cs="楷体"/>
          <w:sz w:val="36"/>
          <w:szCs w:val="36"/>
        </w:rPr>
        <w:t>3.3 字体图标</w:t>
      </w:r>
    </w:p>
    <w:p>
      <w:pPr>
        <w:ind w:firstLine="420"/>
        <w:rPr>
          <w:rFonts w:hint="eastAsia" w:ascii="楷体" w:hAnsi="楷体" w:eastAsia="楷体" w:cs="楷体"/>
          <w:sz w:val="36"/>
          <w:szCs w:val="36"/>
        </w:rPr>
      </w:pPr>
      <w:r>
        <w:drawing>
          <wp:inline distT="0" distB="0" distL="114300" distR="114300">
            <wp:extent cx="5269230" cy="4475480"/>
            <wp:effectExtent l="0" t="0" r="13970"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9230" cy="4475480"/>
                    </a:xfrm>
                    <a:prstGeom prst="rect">
                      <a:avLst/>
                    </a:prstGeom>
                    <a:noFill/>
                    <a:ln>
                      <a:noFill/>
                    </a:ln>
                  </pic:spPr>
                </pic:pic>
              </a:graphicData>
            </a:graphic>
          </wp:inline>
        </w:drawing>
      </w:r>
    </w:p>
    <w:p>
      <w:pPr>
        <w:ind w:firstLine="420"/>
        <w:rPr>
          <w:rFonts w:hint="eastAsia" w:ascii="楷体" w:hAnsi="楷体" w:eastAsia="楷体" w:cs="楷体"/>
          <w:sz w:val="36"/>
          <w:szCs w:val="36"/>
        </w:rPr>
      </w:pPr>
      <w:r>
        <w:drawing>
          <wp:inline distT="0" distB="0" distL="114300" distR="114300">
            <wp:extent cx="5269230" cy="1704340"/>
            <wp:effectExtent l="0" t="0" r="13970"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230" cy="1704340"/>
                    </a:xfrm>
                    <a:prstGeom prst="rect">
                      <a:avLst/>
                    </a:prstGeom>
                    <a:noFill/>
                    <a:ln>
                      <a:noFill/>
                    </a:ln>
                  </pic:spPr>
                </pic:pic>
              </a:graphicData>
            </a:graphic>
          </wp:inline>
        </w:drawing>
      </w:r>
    </w:p>
    <w:p>
      <w:pPr>
        <w:ind w:firstLine="420"/>
        <w:rPr>
          <w:rFonts w:hint="eastAsia" w:ascii="楷体" w:hAnsi="楷体" w:eastAsia="楷体" w:cs="楷体"/>
          <w:sz w:val="36"/>
          <w:szCs w:val="36"/>
        </w:rPr>
      </w:pPr>
      <w:r>
        <w:rPr>
          <w:rFonts w:hint="eastAsia" w:ascii="楷体" w:hAnsi="楷体" w:eastAsia="楷体" w:cs="楷体"/>
          <w:sz w:val="36"/>
          <w:szCs w:val="36"/>
        </w:rPr>
        <w:br w:type="textWrapping"/>
      </w:r>
    </w:p>
    <w:p>
      <w:pPr>
        <w:rPr>
          <w:rFonts w:hint="eastAsia" w:ascii="楷体" w:hAnsi="楷体" w:eastAsia="楷体" w:cs="楷体"/>
          <w:sz w:val="36"/>
          <w:szCs w:val="36"/>
        </w:rPr>
      </w:pPr>
      <w:r>
        <w:rPr>
          <w:rFonts w:hint="eastAsia" w:ascii="楷体" w:hAnsi="楷体" w:eastAsia="楷体" w:cs="楷体"/>
          <w:sz w:val="36"/>
          <w:szCs w:val="36"/>
        </w:rPr>
        <w:br w:type="page"/>
      </w:r>
    </w:p>
    <w:p>
      <w:pPr>
        <w:ind w:firstLine="420"/>
        <w:rPr>
          <w:rFonts w:hint="eastAsia" w:ascii="楷体" w:hAnsi="楷体" w:eastAsia="楷体" w:cs="楷体"/>
          <w:sz w:val="36"/>
          <w:szCs w:val="36"/>
        </w:rPr>
      </w:pPr>
      <w:r>
        <w:rPr>
          <w:rFonts w:hint="eastAsia" w:ascii="楷体" w:hAnsi="楷体" w:eastAsia="楷体" w:cs="楷体"/>
          <w:sz w:val="36"/>
          <w:szCs w:val="36"/>
        </w:rPr>
        <w:t>3.4 登录注册</w:t>
      </w:r>
    </w:p>
    <w:p>
      <w:pPr>
        <w:ind w:firstLine="420"/>
        <w:rPr>
          <w:rFonts w:hint="eastAsia" w:ascii="楷体" w:hAnsi="楷体" w:eastAsia="楷体" w:cs="楷体"/>
          <w:sz w:val="36"/>
          <w:szCs w:val="36"/>
        </w:rPr>
      </w:pPr>
      <w:r>
        <w:drawing>
          <wp:inline distT="0" distB="0" distL="114300" distR="114300">
            <wp:extent cx="5272405" cy="3666490"/>
            <wp:effectExtent l="0" t="0" r="1079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2405" cy="3666490"/>
                    </a:xfrm>
                    <a:prstGeom prst="rect">
                      <a:avLst/>
                    </a:prstGeom>
                    <a:noFill/>
                    <a:ln>
                      <a:noFill/>
                    </a:ln>
                  </pic:spPr>
                </pic:pic>
              </a:graphicData>
            </a:graphic>
          </wp:inline>
        </w:drawing>
      </w:r>
      <w:r>
        <w:drawing>
          <wp:inline distT="0" distB="0" distL="114300" distR="114300">
            <wp:extent cx="5271135" cy="3439795"/>
            <wp:effectExtent l="0" t="0" r="1206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135" cy="3439795"/>
                    </a:xfrm>
                    <a:prstGeom prst="rect">
                      <a:avLst/>
                    </a:prstGeom>
                    <a:noFill/>
                    <a:ln>
                      <a:noFill/>
                    </a:ln>
                  </pic:spPr>
                </pic:pic>
              </a:graphicData>
            </a:graphic>
          </wp:inline>
        </w:drawing>
      </w:r>
    </w:p>
    <w:p>
      <w:pPr>
        <w:ind w:firstLine="420"/>
        <w:rPr>
          <w:rFonts w:hint="eastAsia" w:ascii="楷体" w:hAnsi="楷体" w:eastAsia="楷体" w:cs="楷体"/>
          <w:sz w:val="36"/>
          <w:szCs w:val="36"/>
        </w:rPr>
      </w:pPr>
      <w:r>
        <w:rPr>
          <w:rFonts w:hint="eastAsia" w:ascii="楷体" w:hAnsi="楷体" w:eastAsia="楷体" w:cs="楷体"/>
          <w:sz w:val="36"/>
          <w:szCs w:val="36"/>
        </w:rPr>
        <w:t>3.5 响应式</w:t>
      </w:r>
    </w:p>
    <w:p>
      <w:pPr>
        <w:ind w:firstLine="420"/>
        <w:jc w:val="center"/>
        <w:rPr>
          <w:rFonts w:hint="default" w:ascii="楷体" w:hAnsi="楷体" w:eastAsia="楷体" w:cs="楷体"/>
          <w:sz w:val="36"/>
          <w:szCs w:val="36"/>
        </w:rPr>
      </w:pPr>
      <w:r>
        <w:rPr>
          <w:rFonts w:hint="default" w:ascii="楷体" w:hAnsi="楷体" w:eastAsia="楷体" w:cs="楷体"/>
          <w:sz w:val="36"/>
          <w:szCs w:val="36"/>
        </w:rPr>
        <w:drawing>
          <wp:inline distT="0" distB="0" distL="114300" distR="114300">
            <wp:extent cx="3714750" cy="2619375"/>
            <wp:effectExtent l="0" t="0" r="19050" b="22225"/>
            <wp:docPr id="10" name="图片 10" descr="_C`XFX2]E30J$(M8NIGHJ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_C`XFX2]E30J$(M8NIGHJ4S"/>
                    <pic:cNvPicPr>
                      <a:picLocks noChangeAspect="1"/>
                    </pic:cNvPicPr>
                  </pic:nvPicPr>
                  <pic:blipFill>
                    <a:blip r:embed="rId11"/>
                    <a:stretch>
                      <a:fillRect/>
                    </a:stretch>
                  </pic:blipFill>
                  <pic:spPr>
                    <a:xfrm>
                      <a:off x="0" y="0"/>
                      <a:ext cx="3714750" cy="2619375"/>
                    </a:xfrm>
                    <a:prstGeom prst="rect">
                      <a:avLst/>
                    </a:prstGeom>
                  </pic:spPr>
                </pic:pic>
              </a:graphicData>
            </a:graphic>
          </wp:inline>
        </w:drawing>
      </w:r>
      <w:r>
        <w:rPr>
          <w:rFonts w:hint="default" w:ascii="楷体" w:hAnsi="楷体" w:eastAsia="楷体" w:cs="楷体"/>
          <w:sz w:val="36"/>
          <w:szCs w:val="36"/>
        </w:rPr>
        <w:drawing>
          <wp:inline distT="0" distB="0" distL="114300" distR="114300">
            <wp:extent cx="3562350" cy="1876425"/>
            <wp:effectExtent l="0" t="0" r="19050" b="3175"/>
            <wp:docPr id="11" name="图片 11" descr="XN)RWF]2`63PH21CYQQ}Q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N)RWF]2`63PH21CYQQ}QEH"/>
                    <pic:cNvPicPr>
                      <a:picLocks noChangeAspect="1"/>
                    </pic:cNvPicPr>
                  </pic:nvPicPr>
                  <pic:blipFill>
                    <a:blip r:embed="rId12"/>
                    <a:stretch>
                      <a:fillRect/>
                    </a:stretch>
                  </pic:blipFill>
                  <pic:spPr>
                    <a:xfrm>
                      <a:off x="0" y="0"/>
                      <a:ext cx="3562350" cy="1876425"/>
                    </a:xfrm>
                    <a:prstGeom prst="rect">
                      <a:avLst/>
                    </a:prstGeom>
                  </pic:spPr>
                </pic:pic>
              </a:graphicData>
            </a:graphic>
          </wp:inline>
        </w:drawing>
      </w:r>
      <w:bookmarkStart w:id="0" w:name="_GoBack"/>
      <w:bookmarkEnd w:id="0"/>
    </w:p>
    <w:p>
      <w:pPr>
        <w:ind w:firstLine="420"/>
        <w:rPr>
          <w:rFonts w:hint="default" w:ascii="楷体" w:hAnsi="楷体" w:eastAsia="楷体" w:cs="楷体"/>
          <w:sz w:val="36"/>
          <w:szCs w:val="36"/>
        </w:rPr>
      </w:pPr>
      <w:r>
        <w:rPr>
          <w:rFonts w:hint="eastAsia" w:ascii="楷体" w:hAnsi="楷体" w:eastAsia="楷体" w:cs="楷体"/>
          <w:sz w:val="36"/>
          <w:szCs w:val="36"/>
        </w:rPr>
        <w:t>3.6 音频视频</w:t>
      </w:r>
    </w:p>
    <w:p>
      <w:pPr>
        <w:ind w:firstLine="420"/>
        <w:jc w:val="center"/>
        <w:rPr>
          <w:rFonts w:hint="eastAsia"/>
        </w:rPr>
      </w:pPr>
      <w:r>
        <w:drawing>
          <wp:inline distT="0" distB="0" distL="114300" distR="114300">
            <wp:extent cx="4661535" cy="2428240"/>
            <wp:effectExtent l="0" t="0" r="1206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4661535" cy="2428240"/>
                    </a:xfrm>
                    <a:prstGeom prst="rect">
                      <a:avLst/>
                    </a:prstGeom>
                    <a:noFill/>
                    <a:ln>
                      <a:noFill/>
                    </a:ln>
                  </pic:spPr>
                </pic:pic>
              </a:graphicData>
            </a:graphic>
          </wp:inline>
        </w:drawing>
      </w:r>
      <w:r>
        <w:drawing>
          <wp:inline distT="0" distB="0" distL="114300" distR="114300">
            <wp:extent cx="2993390" cy="1129030"/>
            <wp:effectExtent l="0" t="0" r="381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rcRect b="26620"/>
                    <a:stretch>
                      <a:fillRect/>
                    </a:stretch>
                  </pic:blipFill>
                  <pic:spPr>
                    <a:xfrm>
                      <a:off x="0" y="0"/>
                      <a:ext cx="2993390" cy="1129030"/>
                    </a:xfrm>
                    <a:prstGeom prst="rect">
                      <a:avLst/>
                    </a:prstGeom>
                    <a:noFill/>
                    <a:ln>
                      <a:noFill/>
                    </a:ln>
                  </pic:spPr>
                </pic:pic>
              </a:graphicData>
            </a:graphic>
          </wp:inline>
        </w:drawing>
      </w:r>
    </w:p>
    <w:p>
      <w:pPr>
        <w:numPr>
          <w:ilvl w:val="0"/>
          <w:numId w:val="1"/>
        </w:numPr>
        <w:rPr>
          <w:rFonts w:ascii="楷体" w:hAnsi="楷体" w:eastAsia="楷体" w:cs="楷体"/>
          <w:sz w:val="36"/>
          <w:szCs w:val="36"/>
        </w:rPr>
      </w:pPr>
      <w:r>
        <w:rPr>
          <w:rFonts w:hint="eastAsia" w:ascii="楷体" w:hAnsi="楷体" w:eastAsia="楷体" w:cs="楷体"/>
          <w:sz w:val="36"/>
          <w:szCs w:val="36"/>
        </w:rPr>
        <w:t>个人心得（不少于三百字）</w:t>
      </w:r>
    </w:p>
    <w:p>
      <w:pPr>
        <w:numPr>
          <w:ilvl w:val="0"/>
          <w:numId w:val="0"/>
        </w:numPr>
        <w:ind w:left="0" w:leftChars="0" w:firstLine="420" w:firstLineChars="0"/>
        <w:rPr>
          <w:rFonts w:ascii="楷体" w:hAnsi="楷体" w:eastAsia="楷体" w:cs="楷体"/>
          <w:sz w:val="32"/>
          <w:szCs w:val="32"/>
        </w:rPr>
      </w:pPr>
      <w:r>
        <w:rPr>
          <w:rFonts w:hint="default" w:ascii="楷体" w:hAnsi="楷体" w:eastAsia="楷体" w:cs="楷体"/>
          <w:sz w:val="32"/>
          <w:szCs w:val="32"/>
        </w:rPr>
        <w:t>作为薛之谦的忠实粉丝，我对他的天外来物演唱会和最新专辑《无数》有着深刻的感受和心得。</w:t>
      </w:r>
    </w:p>
    <w:p>
      <w:pPr>
        <w:numPr>
          <w:ilvl w:val="0"/>
          <w:numId w:val="0"/>
        </w:numPr>
        <w:ind w:left="0" w:leftChars="0" w:firstLine="420" w:firstLineChars="0"/>
        <w:rPr>
          <w:rFonts w:hint="default" w:ascii="楷体" w:hAnsi="楷体" w:eastAsia="楷体" w:cs="楷体"/>
          <w:sz w:val="32"/>
          <w:szCs w:val="32"/>
        </w:rPr>
      </w:pPr>
      <w:r>
        <w:rPr>
          <w:rFonts w:hint="default" w:ascii="楷体" w:hAnsi="楷体" w:eastAsia="楷体" w:cs="楷体"/>
          <w:sz w:val="32"/>
          <w:szCs w:val="32"/>
        </w:rPr>
        <w:t>首先，天外来物演唱会给我留下了深刻的印象。薛之谦在舞台上的表现力和能量让我惊叹不已。他用充满情感的嗓音和细腻的演唱，将每一首歌曲都诠释得淋漓尽致。舞台布置和灯光效果也给整个演唱会增添了独特的魅力和氛围。而更令我感动的是，薛之谦与观众之间的互动。他用真诚和温暖的态度与粉丝们交流，让每个人都感受到他对音乐的热爱和对粉丝的珍视。这场演唱会不仅让我享受了美妙的音乐，也让我感受到了薛之谦作为艺人的真诚和才华。</w:t>
      </w:r>
    </w:p>
    <w:p>
      <w:pPr>
        <w:numPr>
          <w:ilvl w:val="0"/>
          <w:numId w:val="0"/>
        </w:numPr>
        <w:ind w:left="0" w:leftChars="0" w:firstLine="420" w:firstLineChars="0"/>
        <w:rPr>
          <w:rFonts w:ascii="楷体" w:hAnsi="楷体" w:eastAsia="楷体" w:cs="楷体"/>
          <w:sz w:val="36"/>
          <w:szCs w:val="36"/>
        </w:rPr>
      </w:pPr>
      <w:r>
        <w:rPr>
          <w:rFonts w:hint="default" w:ascii="楷体" w:hAnsi="楷体" w:eastAsia="楷体" w:cs="楷体"/>
          <w:sz w:val="32"/>
          <w:szCs w:val="32"/>
        </w:rPr>
        <w:t>而《无数》这张专辑更是展现了薛之谦音乐才华的巅峰。他的歌词和旋律总能触动我内心深处的情感。每一首歌都有独特的故事，带给我共鸣和思考。从快乐的旋律到深情的抒发，薛之谦总是能用他独特的方式表达出人们内心的复杂情感。在专辑中，我尤其喜欢《认真的雪》和《演员》这样经典的歌曲。它们以朴实的歌词和动人的旋律，唤起了我对生活和爱情的思考，让我产生了共鸣和感动。</w:t>
      </w:r>
    </w:p>
    <w:sectPr>
      <w:pgSz w:w="11906" w:h="16838"/>
      <w:pgMar w:top="1440" w:right="1800" w:bottom="1118"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D54156"/>
    <w:multiLevelType w:val="multilevel"/>
    <w:tmpl w:val="14D54156"/>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M2ZTBhOTZiODYxYzA5YmI5MWM5OTJjMjQxNDkzZDIifQ=="/>
  </w:docVars>
  <w:rsids>
    <w:rsidRoot w:val="1CE0176F"/>
    <w:rsid w:val="001E3F98"/>
    <w:rsid w:val="00274A73"/>
    <w:rsid w:val="006F041A"/>
    <w:rsid w:val="1CE0176F"/>
    <w:rsid w:val="38551F8B"/>
    <w:rsid w:val="51B78AD6"/>
    <w:rsid w:val="51E47CAD"/>
    <w:rsid w:val="5AA32E3E"/>
    <w:rsid w:val="A5DE35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iPriority w:val="0"/>
    <w:pPr>
      <w:tabs>
        <w:tab w:val="center" w:pos="4153"/>
        <w:tab w:val="right" w:pos="8306"/>
      </w:tabs>
      <w:snapToGrid w:val="0"/>
      <w:jc w:val="left"/>
    </w:pPr>
    <w:rPr>
      <w:sz w:val="18"/>
      <w:szCs w:val="18"/>
    </w:rPr>
  </w:style>
  <w:style w:type="paragraph" w:styleId="3">
    <w:name w:val="header"/>
    <w:basedOn w:val="1"/>
    <w:link w:val="8"/>
    <w:uiPriority w:val="0"/>
    <w:pPr>
      <w:pBdr>
        <w:bottom w:val="single" w:color="auto" w:sz="6" w:space="1"/>
      </w:pBdr>
      <w:tabs>
        <w:tab w:val="center" w:pos="4153"/>
        <w:tab w:val="right" w:pos="8306"/>
      </w:tabs>
      <w:snapToGrid w:val="0"/>
      <w:jc w:val="center"/>
    </w:pPr>
    <w:rPr>
      <w:sz w:val="18"/>
      <w:szCs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8">
    <w:name w:val="页眉 Char"/>
    <w:basedOn w:val="7"/>
    <w:link w:val="3"/>
    <w:uiPriority w:val="0"/>
    <w:rPr>
      <w:kern w:val="2"/>
      <w:sz w:val="18"/>
      <w:szCs w:val="18"/>
    </w:rPr>
  </w:style>
  <w:style w:type="character" w:customStyle="1" w:styleId="9">
    <w:name w:val="页脚 Char"/>
    <w:basedOn w:val="7"/>
    <w:link w:val="2"/>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Pages>
  <Words>144</Words>
  <Characters>112</Characters>
  <Lines>1</Lines>
  <Paragraphs>1</Paragraphs>
  <TotalTime>2</TotalTime>
  <ScaleCrop>false</ScaleCrop>
  <LinksUpToDate>false</LinksUpToDate>
  <CharactersWithSpaces>255</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2022-11-08T03:13:00Z</dcterms:created>
  <dc:creator>草儿</dc:creator>
  <cp:lastModifiedBy>毕竟他是薛之谦呐</cp:lastModifiedBy>
  <dcterms:modified xsi:type="dcterms:W3CDTF">2023-06-12T13:34:13Z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E48893B94AC0474DA017E62A44DA6ADE</vt:lpwstr>
  </property>
</Properties>
</file>