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rPr>
        <w:id w:val="1960752866"/>
        <w:docPartObj>
          <w:docPartGallery w:val="Cover Pages"/>
          <w:docPartUnique/>
        </w:docPartObj>
      </w:sdtPr>
      <w:sdtEndPr>
        <w:rPr>
          <w:rFonts w:asciiTheme="minorHAnsi" w:hAnsiTheme="minorHAnsi"/>
        </w:rPr>
      </w:sdtEndPr>
      <w:sdtContent>
        <w:p w14:paraId="485164E1" w14:textId="77777777" w:rsidR="00AB0DED" w:rsidRDefault="00AB0DED" w:rsidP="00F2446D">
          <w:pPr>
            <w:spacing w:line="480" w:lineRule="auto"/>
            <w:ind w:firstLine="720"/>
            <w:jc w:val="center"/>
            <w:rPr>
              <w:rFonts w:ascii="Times New Roman" w:hAnsi="Times New Roman"/>
            </w:rPr>
          </w:pPr>
        </w:p>
        <w:p w14:paraId="7597E7F9" w14:textId="77777777" w:rsidR="00AB0DED" w:rsidRDefault="00AB0DED" w:rsidP="00F2446D">
          <w:pPr>
            <w:spacing w:line="480" w:lineRule="auto"/>
            <w:ind w:firstLine="720"/>
            <w:jc w:val="center"/>
            <w:rPr>
              <w:rFonts w:ascii="Times New Roman" w:hAnsi="Times New Roman"/>
            </w:rPr>
          </w:pPr>
        </w:p>
        <w:p w14:paraId="5FAB2C4C" w14:textId="77777777" w:rsidR="00AB0DED" w:rsidRDefault="00AB0DED" w:rsidP="00F2446D">
          <w:pPr>
            <w:spacing w:line="480" w:lineRule="auto"/>
            <w:ind w:firstLine="720"/>
            <w:jc w:val="center"/>
            <w:rPr>
              <w:rFonts w:ascii="Times New Roman" w:hAnsi="Times New Roman"/>
            </w:rPr>
          </w:pPr>
        </w:p>
        <w:p w14:paraId="44CF4E94" w14:textId="104F4DFF" w:rsidR="00AB0DED" w:rsidRDefault="00241BFF" w:rsidP="00F2446D">
          <w:pPr>
            <w:spacing w:line="480" w:lineRule="auto"/>
            <w:ind w:firstLine="720"/>
            <w:jc w:val="center"/>
            <w:rPr>
              <w:rFonts w:ascii="Times New Roman" w:hAnsi="Times New Roman"/>
            </w:rPr>
          </w:pPr>
          <w:r>
            <w:rPr>
              <w:rFonts w:ascii="Times New Roman" w:hAnsi="Times New Roman"/>
            </w:rPr>
            <w:t>Milestone 4</w:t>
          </w:r>
          <w:r w:rsidR="00AB0DED">
            <w:rPr>
              <w:rFonts w:ascii="Times New Roman" w:hAnsi="Times New Roman"/>
            </w:rPr>
            <w:t xml:space="preserve"> </w:t>
          </w:r>
        </w:p>
        <w:p w14:paraId="60065DFA" w14:textId="77777777" w:rsidR="00AB0DED" w:rsidRDefault="00AB0DED" w:rsidP="00F2446D">
          <w:pPr>
            <w:spacing w:line="480" w:lineRule="auto"/>
            <w:ind w:firstLine="720"/>
            <w:jc w:val="center"/>
            <w:rPr>
              <w:rFonts w:ascii="Times New Roman" w:hAnsi="Times New Roman"/>
            </w:rPr>
          </w:pPr>
        </w:p>
        <w:p w14:paraId="6F503455" w14:textId="77777777" w:rsidR="00AB0DED" w:rsidRDefault="00AB0DED" w:rsidP="00F2446D">
          <w:pPr>
            <w:spacing w:line="480" w:lineRule="auto"/>
            <w:ind w:firstLine="720"/>
            <w:jc w:val="center"/>
            <w:rPr>
              <w:rFonts w:ascii="Times New Roman" w:hAnsi="Times New Roman"/>
            </w:rPr>
          </w:pPr>
          <w:r>
            <w:rPr>
              <w:rFonts w:ascii="Times New Roman" w:hAnsi="Times New Roman"/>
            </w:rPr>
            <w:t>Christian Clark</w:t>
          </w:r>
        </w:p>
        <w:p w14:paraId="72F48C06" w14:textId="77777777" w:rsidR="00AB0DED" w:rsidRDefault="00AB0DED" w:rsidP="00F2446D">
          <w:pPr>
            <w:spacing w:line="480" w:lineRule="auto"/>
            <w:ind w:firstLine="720"/>
            <w:jc w:val="center"/>
            <w:rPr>
              <w:rFonts w:ascii="Times New Roman" w:hAnsi="Times New Roman"/>
            </w:rPr>
          </w:pPr>
          <w:r>
            <w:rPr>
              <w:rFonts w:ascii="Times New Roman" w:hAnsi="Times New Roman"/>
            </w:rPr>
            <w:t>Southern New Hampshire University</w:t>
          </w:r>
        </w:p>
        <w:p w14:paraId="2AACB8A5" w14:textId="25FD8EFC" w:rsidR="00AB0DED" w:rsidRDefault="00AB0DED" w:rsidP="00F2446D">
          <w:pPr>
            <w:spacing w:line="480" w:lineRule="auto"/>
            <w:ind w:firstLine="720"/>
            <w:jc w:val="center"/>
            <w:rPr>
              <w:rFonts w:ascii="Times New Roman" w:hAnsi="Times New Roman"/>
            </w:rPr>
          </w:pPr>
          <w:r>
            <w:rPr>
              <w:rFonts w:ascii="Times New Roman" w:hAnsi="Times New Roman"/>
            </w:rPr>
            <w:t xml:space="preserve">CS </w:t>
          </w:r>
          <w:r w:rsidR="00241BFF">
            <w:rPr>
              <w:rFonts w:ascii="Times New Roman" w:hAnsi="Times New Roman"/>
            </w:rPr>
            <w:t>499</w:t>
          </w:r>
        </w:p>
        <w:p w14:paraId="3F344C29" w14:textId="7325E0BA" w:rsidR="00AB0DED" w:rsidRDefault="00241BFF" w:rsidP="00F2446D">
          <w:pPr>
            <w:spacing w:line="480" w:lineRule="auto"/>
            <w:ind w:firstLine="720"/>
            <w:jc w:val="center"/>
            <w:rPr>
              <w:rFonts w:ascii="Times New Roman" w:hAnsi="Times New Roman"/>
            </w:rPr>
          </w:pPr>
          <w:r>
            <w:rPr>
              <w:rFonts w:ascii="Times New Roman" w:hAnsi="Times New Roman"/>
            </w:rPr>
            <w:t>Anna Sandifer</w:t>
          </w:r>
        </w:p>
        <w:p w14:paraId="33B5470C" w14:textId="052D2B4E" w:rsidR="00EE7637" w:rsidRDefault="00241BFF" w:rsidP="00EE7637">
          <w:pPr>
            <w:spacing w:line="480" w:lineRule="auto"/>
            <w:ind w:firstLine="720"/>
            <w:jc w:val="center"/>
            <w:rPr>
              <w:rFonts w:ascii="Times New Roman" w:hAnsi="Times New Roman"/>
            </w:rPr>
          </w:pPr>
          <w:r>
            <w:rPr>
              <w:rFonts w:ascii="Times New Roman" w:hAnsi="Times New Roman"/>
            </w:rPr>
            <w:t>February 5</w:t>
          </w:r>
          <w:r w:rsidRPr="00241BFF">
            <w:rPr>
              <w:rFonts w:ascii="Times New Roman" w:hAnsi="Times New Roman"/>
              <w:vertAlign w:val="superscript"/>
            </w:rPr>
            <w:t>th</w:t>
          </w:r>
          <w:r>
            <w:rPr>
              <w:rFonts w:ascii="Times New Roman" w:hAnsi="Times New Roman"/>
            </w:rPr>
            <w:t>, 2026</w:t>
          </w:r>
        </w:p>
        <w:p w14:paraId="30E3080F" w14:textId="77777777" w:rsidR="00EE7637" w:rsidRDefault="00EE7637">
          <w:pPr>
            <w:rPr>
              <w:rFonts w:ascii="Times New Roman" w:hAnsi="Times New Roman"/>
            </w:rPr>
          </w:pPr>
          <w:r>
            <w:rPr>
              <w:rFonts w:ascii="Times New Roman" w:hAnsi="Times New Roman"/>
            </w:rPr>
            <w:br w:type="page"/>
          </w:r>
        </w:p>
        <w:p w14:paraId="71C62E56" w14:textId="51D99484" w:rsidR="00EE7637" w:rsidRDefault="005E2B67" w:rsidP="00250218">
          <w:pPr>
            <w:spacing w:line="480" w:lineRule="auto"/>
            <w:ind w:firstLine="720"/>
            <w:rPr>
              <w:rFonts w:ascii="Times New Roman" w:hAnsi="Times New Roman"/>
            </w:rPr>
          </w:pPr>
          <w:r>
            <w:rPr>
              <w:rFonts w:ascii="Times New Roman" w:hAnsi="Times New Roman"/>
            </w:rPr>
            <w:lastRenderedPageBreak/>
            <w:t xml:space="preserve">For </w:t>
          </w:r>
          <w:r w:rsidR="00250218">
            <w:rPr>
              <w:rFonts w:ascii="Times New Roman" w:hAnsi="Times New Roman"/>
            </w:rPr>
            <w:t xml:space="preserve">the last category, databases, I’ll be using the same artifact as the previous two categories. This artifact is a weight tracker application made for CS360 Mobile Architecture and Programming. </w:t>
          </w:r>
          <w:r w:rsidR="005035CB">
            <w:rPr>
              <w:rFonts w:ascii="Times New Roman" w:hAnsi="Times New Roman"/>
            </w:rPr>
            <w:t>It was made to test my mastery with creating mobile applications, including mobile UI and databases.</w:t>
          </w:r>
        </w:p>
        <w:p w14:paraId="20D3E51C" w14:textId="19200A8E" w:rsidR="004E7811" w:rsidRDefault="00B8488B" w:rsidP="00250218">
          <w:pPr>
            <w:spacing w:line="480" w:lineRule="auto"/>
            <w:ind w:firstLine="720"/>
            <w:rPr>
              <w:rFonts w:ascii="Times New Roman" w:hAnsi="Times New Roman"/>
            </w:rPr>
          </w:pPr>
          <w:r>
            <w:rPr>
              <w:rFonts w:ascii="Times New Roman" w:hAnsi="Times New Roman"/>
            </w:rPr>
            <w:t xml:space="preserve">The original release of my application used a more primitive SQLite database. With my enhancements, I have rewritten the database code to use Room, an abstraction layer for SQLite that includes easier access to the database, without having to write many lines of code, instead being able to just use annotations to query the database instead. It also uses compile time verification making it more secure and less vulnerable to SQL injection attacks. </w:t>
          </w:r>
          <w:r w:rsidR="00EF6233">
            <w:rPr>
              <w:rFonts w:ascii="Times New Roman" w:hAnsi="Times New Roman"/>
            </w:rPr>
            <w:t xml:space="preserve">With the replacement of my old raw SQLite queries with this new Room </w:t>
          </w:r>
          <w:r w:rsidR="009C2B41">
            <w:rPr>
              <w:rFonts w:ascii="Times New Roman" w:hAnsi="Times New Roman"/>
            </w:rPr>
            <w:t xml:space="preserve">wrapper, I have shown my ability to integrate new technologies into a previously established codebase, and my ability to use threading, as Room does not allow for queries to be done on the main UI thread. </w:t>
          </w:r>
          <w:r w:rsidR="00BB4C08">
            <w:rPr>
              <w:rFonts w:ascii="Times New Roman" w:hAnsi="Times New Roman"/>
            </w:rPr>
            <w:t>This means I had to include threading for every portion of my application where it touches the database.</w:t>
          </w:r>
        </w:p>
        <w:p w14:paraId="21964689" w14:textId="4C3916B3" w:rsidR="00AB0DED" w:rsidRDefault="00690801" w:rsidP="00690801">
          <w:pPr>
            <w:spacing w:line="480" w:lineRule="auto"/>
            <w:rPr>
              <w:rFonts w:ascii="Times New Roman" w:hAnsi="Times New Roman"/>
            </w:rPr>
          </w:pPr>
          <w:r>
            <w:rPr>
              <w:rFonts w:ascii="Times New Roman" w:hAnsi="Times New Roman"/>
            </w:rPr>
            <w:tab/>
            <w:t xml:space="preserve">With the new security features of Room being introduced into my codebase, I have anticipated exploits in my software and have mitigated the potential for attacks leading to a security mindset. I have also demonstrated my ability to use well founded techniques by introducing threading to </w:t>
          </w:r>
          <w:proofErr w:type="gramStart"/>
          <w:r>
            <w:rPr>
              <w:rFonts w:ascii="Times New Roman" w:hAnsi="Times New Roman"/>
            </w:rPr>
            <w:t>the majority of</w:t>
          </w:r>
          <w:proofErr w:type="gramEnd"/>
          <w:r>
            <w:rPr>
              <w:rFonts w:ascii="Times New Roman" w:hAnsi="Times New Roman"/>
            </w:rPr>
            <w:t xml:space="preserve"> the application where applicable, making the application overall more responsive to user touch, as the UI should now be interactable even when database and logic is being handled in the background.</w:t>
          </w:r>
          <w:r w:rsidR="003C6069">
            <w:rPr>
              <w:rFonts w:ascii="Times New Roman" w:hAnsi="Times New Roman"/>
            </w:rPr>
            <w:t xml:space="preserve"> This lines up with my original plan for meeting outcomes, and I have still met all 5 of the possible outcomes with this last enhancement.</w:t>
          </w:r>
        </w:p>
        <w:p w14:paraId="20E7E3CD" w14:textId="03FD9942" w:rsidR="008A5949" w:rsidRDefault="008A5949" w:rsidP="00690801">
          <w:pPr>
            <w:spacing w:line="480" w:lineRule="auto"/>
            <w:rPr>
              <w:rFonts w:ascii="Times New Roman" w:hAnsi="Times New Roman"/>
            </w:rPr>
          </w:pPr>
          <w:r>
            <w:rPr>
              <w:rFonts w:ascii="Times New Roman" w:hAnsi="Times New Roman"/>
            </w:rPr>
            <w:tab/>
            <w:t xml:space="preserve">Overall, my integration of Room into this project was </w:t>
          </w:r>
          <w:proofErr w:type="gramStart"/>
          <w:r>
            <w:rPr>
              <w:rFonts w:ascii="Times New Roman" w:hAnsi="Times New Roman"/>
            </w:rPr>
            <w:t>fairly smooth</w:t>
          </w:r>
          <w:proofErr w:type="gramEnd"/>
          <w:r>
            <w:rPr>
              <w:rFonts w:ascii="Times New Roman" w:hAnsi="Times New Roman"/>
            </w:rPr>
            <w:t xml:space="preserve"> as I just needed to write a good amount of boiler plate with the entities and data access objects, or DAOs, to be able to tell Room what my tables and data needs to look like. Replacing every usage of data objects </w:t>
          </w:r>
          <w:r>
            <w:rPr>
              <w:rFonts w:ascii="Times New Roman" w:hAnsi="Times New Roman"/>
            </w:rPr>
            <w:lastRenderedPageBreak/>
            <w:t xml:space="preserve">that previously existed was also easy, as my old objects were incredibly similar to the entities that needed to replace them, and there were minimal modifications needed to make them functional. The main hurdle was learning how to incorporate threading into the application. Room requires any database access be done on a thread other than the UI thread and thus required a good amount of modification to every access point in the code. I was completely unfamiliar with threading before this, and I had to learn on the fly how to add threading to my application. </w:t>
          </w:r>
          <w:r w:rsidR="00D10ED0">
            <w:rPr>
              <w:rFonts w:ascii="Times New Roman" w:hAnsi="Times New Roman"/>
            </w:rPr>
            <w:t>After learning threading, the rest of the implementation went well and the enhancement is complete.</w:t>
          </w:r>
        </w:p>
        <w:p w14:paraId="015ABF44" w14:textId="5B440E6A" w:rsidR="00807D6E" w:rsidRDefault="00000000"/>
      </w:sdtContent>
    </w:sdt>
    <w:sectPr w:rsidR="00807D6E" w:rsidSect="00AB0DE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1D4F" w14:textId="77777777" w:rsidR="00681683" w:rsidRDefault="00681683" w:rsidP="00D10ED0">
      <w:pPr>
        <w:spacing w:after="0" w:line="240" w:lineRule="auto"/>
      </w:pPr>
      <w:r>
        <w:separator/>
      </w:r>
    </w:p>
  </w:endnote>
  <w:endnote w:type="continuationSeparator" w:id="0">
    <w:p w14:paraId="749D2871" w14:textId="77777777" w:rsidR="00681683" w:rsidRDefault="00681683" w:rsidP="00D1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5396" w14:textId="77777777" w:rsidR="00681683" w:rsidRDefault="00681683" w:rsidP="00D10ED0">
      <w:pPr>
        <w:spacing w:after="0" w:line="240" w:lineRule="auto"/>
      </w:pPr>
      <w:r>
        <w:separator/>
      </w:r>
    </w:p>
  </w:footnote>
  <w:footnote w:type="continuationSeparator" w:id="0">
    <w:p w14:paraId="5496C878" w14:textId="77777777" w:rsidR="00681683" w:rsidRDefault="00681683" w:rsidP="00D10E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BA"/>
    <w:rsid w:val="00100378"/>
    <w:rsid w:val="00241BFF"/>
    <w:rsid w:val="00250218"/>
    <w:rsid w:val="002C1903"/>
    <w:rsid w:val="003C6069"/>
    <w:rsid w:val="004D2C92"/>
    <w:rsid w:val="004E7811"/>
    <w:rsid w:val="005035CB"/>
    <w:rsid w:val="005413BC"/>
    <w:rsid w:val="005E2B67"/>
    <w:rsid w:val="00681683"/>
    <w:rsid w:val="00690801"/>
    <w:rsid w:val="00807D6E"/>
    <w:rsid w:val="008A5949"/>
    <w:rsid w:val="009040BA"/>
    <w:rsid w:val="00937F35"/>
    <w:rsid w:val="009C2B41"/>
    <w:rsid w:val="00A2223B"/>
    <w:rsid w:val="00AB0DED"/>
    <w:rsid w:val="00B41688"/>
    <w:rsid w:val="00B8488B"/>
    <w:rsid w:val="00BB4C08"/>
    <w:rsid w:val="00D10ED0"/>
    <w:rsid w:val="00D466AC"/>
    <w:rsid w:val="00DD374F"/>
    <w:rsid w:val="00DE5CF3"/>
    <w:rsid w:val="00E5187C"/>
    <w:rsid w:val="00EA1F16"/>
    <w:rsid w:val="00EE7637"/>
    <w:rsid w:val="00EF6233"/>
    <w:rsid w:val="00F12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BAB4"/>
  <w15:chartTrackingRefBased/>
  <w15:docId w15:val="{C3E8B035-AB10-114E-B13A-5C588A58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3B"/>
    <w:rPr>
      <w:rFonts w:eastAsiaTheme="majorEastAsia" w:cstheme="majorBidi"/>
      <w:color w:val="272727" w:themeColor="text1" w:themeTint="D8"/>
    </w:rPr>
  </w:style>
  <w:style w:type="paragraph" w:styleId="Title">
    <w:name w:val="Title"/>
    <w:basedOn w:val="Normal"/>
    <w:next w:val="Normal"/>
    <w:link w:val="TitleChar"/>
    <w:uiPriority w:val="10"/>
    <w:qFormat/>
    <w:rsid w:val="00A2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3B"/>
    <w:pPr>
      <w:spacing w:before="160"/>
      <w:jc w:val="center"/>
    </w:pPr>
    <w:rPr>
      <w:i/>
      <w:iCs/>
      <w:color w:val="404040" w:themeColor="text1" w:themeTint="BF"/>
    </w:rPr>
  </w:style>
  <w:style w:type="character" w:customStyle="1" w:styleId="QuoteChar">
    <w:name w:val="Quote Char"/>
    <w:basedOn w:val="DefaultParagraphFont"/>
    <w:link w:val="Quote"/>
    <w:uiPriority w:val="29"/>
    <w:rsid w:val="00A2223B"/>
    <w:rPr>
      <w:i/>
      <w:iCs/>
      <w:color w:val="404040" w:themeColor="text1" w:themeTint="BF"/>
    </w:rPr>
  </w:style>
  <w:style w:type="paragraph" w:styleId="ListParagraph">
    <w:name w:val="List Paragraph"/>
    <w:basedOn w:val="Normal"/>
    <w:uiPriority w:val="34"/>
    <w:qFormat/>
    <w:rsid w:val="00A2223B"/>
    <w:pPr>
      <w:ind w:left="720"/>
      <w:contextualSpacing/>
    </w:pPr>
  </w:style>
  <w:style w:type="character" w:styleId="IntenseEmphasis">
    <w:name w:val="Intense Emphasis"/>
    <w:basedOn w:val="DefaultParagraphFont"/>
    <w:uiPriority w:val="21"/>
    <w:qFormat/>
    <w:rsid w:val="00A2223B"/>
    <w:rPr>
      <w:i/>
      <w:iCs/>
      <w:color w:val="0F4761" w:themeColor="accent1" w:themeShade="BF"/>
    </w:rPr>
  </w:style>
  <w:style w:type="paragraph" w:styleId="IntenseQuote">
    <w:name w:val="Intense Quote"/>
    <w:basedOn w:val="Normal"/>
    <w:next w:val="Normal"/>
    <w:link w:val="IntenseQuoteChar"/>
    <w:uiPriority w:val="30"/>
    <w:qFormat/>
    <w:rsid w:val="00A2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23B"/>
    <w:rPr>
      <w:i/>
      <w:iCs/>
      <w:color w:val="0F4761" w:themeColor="accent1" w:themeShade="BF"/>
    </w:rPr>
  </w:style>
  <w:style w:type="character" w:styleId="IntenseReference">
    <w:name w:val="Intense Reference"/>
    <w:basedOn w:val="DefaultParagraphFont"/>
    <w:uiPriority w:val="32"/>
    <w:qFormat/>
    <w:rsid w:val="00A2223B"/>
    <w:rPr>
      <w:b/>
      <w:bCs/>
      <w:smallCaps/>
      <w:color w:val="0F4761" w:themeColor="accent1" w:themeShade="BF"/>
      <w:spacing w:val="5"/>
    </w:rPr>
  </w:style>
  <w:style w:type="paragraph" w:styleId="Header">
    <w:name w:val="header"/>
    <w:basedOn w:val="Normal"/>
    <w:link w:val="HeaderChar"/>
    <w:uiPriority w:val="99"/>
    <w:unhideWhenUsed/>
    <w:rsid w:val="00D10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ED0"/>
  </w:style>
  <w:style w:type="paragraph" w:styleId="Footer">
    <w:name w:val="footer"/>
    <w:basedOn w:val="Normal"/>
    <w:link w:val="FooterChar"/>
    <w:uiPriority w:val="99"/>
    <w:unhideWhenUsed/>
    <w:rsid w:val="00D10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anclark/Library/Group%20Containers/UBF8T346G9.Office/User%20Content.localized/Templates.localized/APA%20Cover%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APA Cover Page.dotx</Template>
  <TotalTime>20</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Clark</dc:creator>
  <cp:keywords/>
  <dc:description/>
  <cp:lastModifiedBy>Christian Clark</cp:lastModifiedBy>
  <cp:revision>20</cp:revision>
  <dcterms:created xsi:type="dcterms:W3CDTF">2026-01-22T03:01:00Z</dcterms:created>
  <dcterms:modified xsi:type="dcterms:W3CDTF">2026-02-05T07:29:00Z</dcterms:modified>
</cp:coreProperties>
</file>