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BE911" w14:textId="77777777" w:rsidR="00346D52" w:rsidRDefault="00F755CF">
      <w:pPr>
        <w:pStyle w:val="SourceCode"/>
      </w:pPr>
      <w:bookmarkStart w:id="0" w:name="_GoBack"/>
      <w:r>
        <w:rPr>
          <w:rStyle w:val="OperatorTok"/>
        </w:rPr>
        <w:t>%</w:t>
      </w:r>
      <w:r>
        <w:rPr>
          <w:rStyle w:val="NormalTok"/>
        </w:rPr>
        <w:t>reset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>#IPython is what you are using now to run the notebook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IPython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"IPython version:      </w:t>
      </w:r>
      <w:r>
        <w:rPr>
          <w:rStyle w:val="SpecialCharTok"/>
        </w:rPr>
        <w:t>%6.6s</w:t>
      </w:r>
      <w:r>
        <w:rPr>
          <w:rStyle w:val="StringTok"/>
        </w:rPr>
        <w:t xml:space="preserve"> (need at least 6.1.0)"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IPython.__version__)</w:t>
      </w:r>
      <w:r>
        <w:br/>
      </w:r>
      <w:r>
        <w:br/>
      </w:r>
      <w:r>
        <w:rPr>
          <w:rStyle w:val="CommentTok"/>
        </w:rPr>
        <w:t># Numpy is a library for working with Arrays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"Numpy version:        </w:t>
      </w:r>
      <w:r>
        <w:rPr>
          <w:rStyle w:val="SpecialCharTok"/>
        </w:rPr>
        <w:t>%6.6s</w:t>
      </w:r>
      <w:r>
        <w:rPr>
          <w:rStyle w:val="StringTok"/>
        </w:rPr>
        <w:t xml:space="preserve"> (need at least 1.13.1)"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np.__version__)</w:t>
      </w:r>
      <w:r>
        <w:br/>
      </w:r>
      <w:r>
        <w:br/>
      </w:r>
      <w:r>
        <w:rPr>
          <w:rStyle w:val="CommentTok"/>
        </w:rPr>
        <w:t># SciKit Learn implements several Machine Learning algorithms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sklearn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"Scikit-Learn version: </w:t>
      </w:r>
      <w:r>
        <w:rPr>
          <w:rStyle w:val="SpecialCharTok"/>
        </w:rPr>
        <w:t>%6.6s</w:t>
      </w:r>
      <w:r>
        <w:rPr>
          <w:rStyle w:val="StringTok"/>
        </w:rPr>
        <w:t xml:space="preserve"> </w:t>
      </w:r>
      <w:r>
        <w:rPr>
          <w:rStyle w:val="StringTok"/>
        </w:rPr>
        <w:t>(need at least 0.19.0)"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sklearn.__version__)</w:t>
      </w:r>
    </w:p>
    <w:p w14:paraId="14F9144F" w14:textId="77777777" w:rsidR="00346D52" w:rsidRDefault="00F755CF">
      <w:pPr>
        <w:pStyle w:val="SourceCode"/>
      </w:pPr>
      <w:r>
        <w:rPr>
          <w:rStyle w:val="VerbatimChar"/>
        </w:rPr>
        <w:t>Once deleted, variables cannot be recovered. Proceed (y/[n])?  y</w:t>
      </w:r>
      <w:r>
        <w:br/>
      </w:r>
      <w:r>
        <w:br/>
      </w:r>
      <w:r>
        <w:br/>
      </w:r>
      <w:r>
        <w:rPr>
          <w:rStyle w:val="VerbatimChar"/>
        </w:rPr>
        <w:t>IPython version:       7.8.0 (need at least 6.1.0)</w:t>
      </w:r>
      <w:r>
        <w:br/>
      </w:r>
      <w:r>
        <w:rPr>
          <w:rStyle w:val="VerbatimChar"/>
        </w:rPr>
        <w:t>Numpy version:        1.17.2 (need at least 1.13.1)</w:t>
      </w:r>
      <w:r>
        <w:br/>
      </w:r>
      <w:r>
        <w:rPr>
          <w:rStyle w:val="VerbatimChar"/>
        </w:rPr>
        <w:t>Scikit-Learn version: 0.22.1 (need at l</w:t>
      </w:r>
      <w:r>
        <w:rPr>
          <w:rStyle w:val="VerbatimChar"/>
        </w:rPr>
        <w:t>east 0.19.0)</w:t>
      </w:r>
    </w:p>
    <w:p w14:paraId="328CDA17" w14:textId="77777777" w:rsidR="00346D52" w:rsidRDefault="00F755CF">
      <w:pPr>
        <w:pStyle w:val="SourceCode"/>
      </w:pPr>
      <w:r>
        <w:rPr>
          <w:rStyle w:val="CommentTok"/>
        </w:rPr>
        <w:t># Set font sizes</w:t>
      </w:r>
      <w:r>
        <w:br/>
      </w:r>
      <w:r>
        <w:rPr>
          <w:rStyle w:val="NormalTok"/>
        </w:rPr>
        <w:t xml:space="preserve">SMALL_SIZE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MEDIUM_SIZE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BIGGER_SIZE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'font'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NormalTok"/>
        </w:rPr>
        <w:t xml:space="preserve">SMALL_SIZE)          </w:t>
      </w:r>
      <w:r>
        <w:rPr>
          <w:rStyle w:val="CommentTok"/>
        </w:rPr>
        <w:t># controls default text sizes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'axes'</w:t>
      </w:r>
      <w:r>
        <w:rPr>
          <w:rStyle w:val="NormalTok"/>
        </w:rPr>
        <w:t>, titlesize</w:t>
      </w:r>
      <w:r>
        <w:rPr>
          <w:rStyle w:val="OperatorTok"/>
        </w:rPr>
        <w:t>=</w:t>
      </w:r>
      <w:r>
        <w:rPr>
          <w:rStyle w:val="NormalTok"/>
        </w:rPr>
        <w:t xml:space="preserve">SMALL_SIZE)     </w:t>
      </w:r>
      <w:r>
        <w:rPr>
          <w:rStyle w:val="CommentTok"/>
        </w:rPr>
        <w:t># fontsize of the axes title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'axes'</w:t>
      </w:r>
      <w:r>
        <w:rPr>
          <w:rStyle w:val="NormalTok"/>
        </w:rPr>
        <w:t>, labelsize</w:t>
      </w:r>
      <w:r>
        <w:rPr>
          <w:rStyle w:val="OperatorTok"/>
        </w:rPr>
        <w:t>=</w:t>
      </w:r>
      <w:r>
        <w:rPr>
          <w:rStyle w:val="NormalTok"/>
        </w:rPr>
        <w:t xml:space="preserve">MEDIUM_SIZE)    </w:t>
      </w:r>
      <w:r>
        <w:rPr>
          <w:rStyle w:val="CommentTok"/>
        </w:rPr>
        <w:t># fontsize of the x and y labels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'xtick'</w:t>
      </w:r>
      <w:r>
        <w:rPr>
          <w:rStyle w:val="NormalTok"/>
        </w:rPr>
        <w:t>, labelsize</w:t>
      </w:r>
      <w:r>
        <w:rPr>
          <w:rStyle w:val="OperatorTok"/>
        </w:rPr>
        <w:t>=</w:t>
      </w:r>
      <w:r>
        <w:rPr>
          <w:rStyle w:val="NormalTok"/>
        </w:rPr>
        <w:t xml:space="preserve">SMALL_SIZE)    </w:t>
      </w:r>
      <w:r>
        <w:rPr>
          <w:rStyle w:val="CommentTok"/>
        </w:rPr>
        <w:t># fontsize of the tick labels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'ytick'</w:t>
      </w:r>
      <w:r>
        <w:rPr>
          <w:rStyle w:val="NormalTok"/>
        </w:rPr>
        <w:t>, labelsize</w:t>
      </w:r>
      <w:r>
        <w:rPr>
          <w:rStyle w:val="OperatorTok"/>
        </w:rPr>
        <w:t>=</w:t>
      </w:r>
      <w:r>
        <w:rPr>
          <w:rStyle w:val="NormalTok"/>
        </w:rPr>
        <w:t xml:space="preserve">SMALL_SIZE)    </w:t>
      </w:r>
      <w:r>
        <w:rPr>
          <w:rStyle w:val="CommentTok"/>
        </w:rPr>
        <w:t># fontsize of the tick labels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'legend'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NormalTok"/>
        </w:rPr>
        <w:t xml:space="preserve">SMALL_SIZE)    </w:t>
      </w:r>
      <w:r>
        <w:rPr>
          <w:rStyle w:val="CommentTok"/>
        </w:rPr>
        <w:t># legend fontsize</w:t>
      </w:r>
      <w:r>
        <w:br/>
      </w:r>
      <w:r>
        <w:rPr>
          <w:rStyle w:val="NormalTok"/>
        </w:rPr>
        <w:t>plt.rc</w:t>
      </w:r>
      <w:r>
        <w:rPr>
          <w:rStyle w:val="NormalTok"/>
        </w:rPr>
        <w:t>(</w:t>
      </w:r>
      <w:r>
        <w:rPr>
          <w:rStyle w:val="StringTok"/>
        </w:rPr>
        <w:t>'figure'</w:t>
      </w:r>
      <w:r>
        <w:rPr>
          <w:rStyle w:val="NormalTok"/>
        </w:rPr>
        <w:t>, titlesize</w:t>
      </w:r>
      <w:r>
        <w:rPr>
          <w:rStyle w:val="OperatorTok"/>
        </w:rPr>
        <w:t>=</w:t>
      </w:r>
      <w:r>
        <w:rPr>
          <w:rStyle w:val="NormalTok"/>
        </w:rPr>
        <w:t xml:space="preserve">BIGGER_SIZE)  </w:t>
      </w:r>
      <w:r>
        <w:rPr>
          <w:rStyle w:val="CommentTok"/>
        </w:rPr>
        <w:t># fontsize of the figure title</w:t>
      </w:r>
    </w:p>
    <w:p w14:paraId="60977174" w14:textId="77777777" w:rsidR="00346D52" w:rsidRDefault="00F755CF">
      <w:pPr>
        <w:pStyle w:val="SourceCode"/>
      </w:pPr>
      <w:r>
        <w:rPr>
          <w:rStyle w:val="CommentTok"/>
        </w:rPr>
        <w:t># import data</w:t>
      </w:r>
      <w:r>
        <w:br/>
      </w:r>
      <w:r>
        <w:rPr>
          <w:rStyle w:val="NormalTok"/>
        </w:rPr>
        <w:t xml:space="preserve">gel_relaxed1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'./csv/gel_relaxed1.csv'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),skiprows</w:t>
      </w:r>
      <w:r>
        <w:rPr>
          <w:rStyle w:val="OperatorTok"/>
        </w:rPr>
        <w:t>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gel_relaxed2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'./csv/gel_relaxed2.csv'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),skiprows</w:t>
      </w:r>
      <w:r>
        <w:rPr>
          <w:rStyle w:val="OperatorTok"/>
        </w:rPr>
        <w:t>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gel_clenched1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'./csv/gel_clenched1.csv'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),skiprows</w:t>
      </w:r>
      <w:r>
        <w:rPr>
          <w:rStyle w:val="OperatorTok"/>
        </w:rPr>
        <w:t>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gel_clenched2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'./csv/gel_clenched2.csv'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),skiprows</w:t>
      </w:r>
      <w:r>
        <w:rPr>
          <w:rStyle w:val="OperatorTok"/>
        </w:rPr>
        <w:t>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silver_relaxed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'./csv/silver_relaxed.csv'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),skiprows</w:t>
      </w:r>
      <w:r>
        <w:rPr>
          <w:rStyle w:val="OperatorTok"/>
        </w:rPr>
        <w:t>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silver_clenched_BAD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'./csv/silver_clenched_BAD.csv'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),skiprows</w:t>
      </w:r>
      <w:r>
        <w:rPr>
          <w:rStyle w:val="OperatorTok"/>
        </w:rPr>
        <w:t>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silver_clenched_better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'./csv/silver_clenched_better.csv'</w:t>
      </w:r>
      <w:r>
        <w:rPr>
          <w:rStyle w:val="NormalTok"/>
        </w:rPr>
        <w:t>,del</w:t>
      </w:r>
      <w:r>
        <w:rPr>
          <w:rStyle w:val="NormalTok"/>
        </w:rPr>
        <w:t>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),skiprows</w:t>
      </w:r>
      <w:r>
        <w:rPr>
          <w:rStyle w:val="OperatorTok"/>
        </w:rPr>
        <w:t>=</w:t>
      </w:r>
      <w:r>
        <w:rPr>
          <w:rStyle w:val="DecValTok"/>
        </w:rPr>
        <w:t>21</w:t>
      </w:r>
      <w:r>
        <w:rPr>
          <w:rStyle w:val="NormalTok"/>
        </w:rPr>
        <w:t>)</w:t>
      </w:r>
    </w:p>
    <w:p w14:paraId="2CE86BD3" w14:textId="77777777" w:rsidR="00346D52" w:rsidRDefault="00F755CF">
      <w:pPr>
        <w:pStyle w:val="SourceCode"/>
      </w:pPr>
      <w:r>
        <w:rPr>
          <w:rStyle w:val="CommentTok"/>
        </w:rPr>
        <w:t># Calculate SNR for gel</w:t>
      </w:r>
      <w:r>
        <w:br/>
      </w:r>
      <w:r>
        <w:rPr>
          <w:rStyle w:val="NormalTok"/>
        </w:rPr>
        <w:t xml:space="preserve">SNR_gel1 </w:t>
      </w:r>
      <w:r>
        <w:rPr>
          <w:rStyle w:val="OperatorTok"/>
        </w:rPr>
        <w:t>=</w:t>
      </w:r>
      <w:r>
        <w:rPr>
          <w:rStyle w:val="NormalTok"/>
        </w:rPr>
        <w:t xml:space="preserve"> gel_clenched1[:,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gel_relaxed1[:,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SNR_gel2 </w:t>
      </w:r>
      <w:r>
        <w:rPr>
          <w:rStyle w:val="OperatorTok"/>
        </w:rPr>
        <w:t>=</w:t>
      </w:r>
      <w:r>
        <w:rPr>
          <w:rStyle w:val="NormalTok"/>
        </w:rPr>
        <w:t xml:space="preserve"> gel_clenched2[:,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gel_relaxed2[:,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plot SNR data</w:t>
      </w:r>
      <w:r>
        <w:br/>
      </w:r>
      <w:r>
        <w:rPr>
          <w:rStyle w:val="NormalTok"/>
        </w:rPr>
        <w:t>plt.figure(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"SNR vs. Frequency for Gel Electrodes"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"Frequency (Hz)"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"SNR (dB)"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plt.plot(gel_clenched2[: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],SNR_gel2[:</w:t>
      </w:r>
      <w:r>
        <w:rPr>
          <w:rStyle w:val="DecValTok"/>
        </w:rPr>
        <w:t>2000</w:t>
      </w:r>
      <w:r>
        <w:rPr>
          <w:rStyle w:val="NormalTok"/>
        </w:rPr>
        <w:t xml:space="preserve">], </w:t>
      </w:r>
      <w:r>
        <w:rPr>
          <w:rStyle w:val="StringTok"/>
        </w:rPr>
        <w:t>'b-'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plt.savefig(</w:t>
      </w:r>
      <w:r>
        <w:rPr>
          <w:rStyle w:val="StringTok"/>
        </w:rPr>
        <w:t>'SNR_Gel.pdf'</w:t>
      </w:r>
      <w:r>
        <w:rPr>
          <w:rStyle w:val="NormalTok"/>
        </w:rPr>
        <w:t>)</w:t>
      </w:r>
    </w:p>
    <w:p w14:paraId="6B7D3AB7" w14:textId="77777777" w:rsidR="00346D52" w:rsidRDefault="00F755CF">
      <w:pPr>
        <w:pStyle w:val="CaptionedFigure"/>
      </w:pPr>
      <w:r>
        <w:rPr>
          <w:noProof/>
        </w:rPr>
        <w:drawing>
          <wp:inline distT="0" distB="0" distL="0" distR="0" wp14:anchorId="583C57DB" wp14:editId="23EF7533">
            <wp:extent cx="3205113" cy="2441543"/>
            <wp:effectExtent l="0" t="0" r="0" b="0"/>
            <wp:docPr id="1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3_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942" cy="248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96EF1" w14:textId="77777777" w:rsidR="00346D52" w:rsidRDefault="00F755CF">
      <w:pPr>
        <w:pStyle w:val="SourceCode"/>
      </w:pPr>
      <w:r>
        <w:rPr>
          <w:rStyle w:val="CommentTok"/>
        </w:rPr>
        <w:t># Calculate the mean SNR from 0-500 Hz for gel</w:t>
      </w:r>
      <w:r>
        <w:br/>
      </w:r>
      <w:r>
        <w:br/>
      </w:r>
      <w:r>
        <w:rPr>
          <w:rStyle w:val="NormalTok"/>
        </w:rPr>
        <w:t>gel_mean_500Hz_</w:t>
      </w:r>
      <w:r>
        <w:rPr>
          <w:rStyle w:val="NormalTok"/>
        </w:rPr>
        <w:t xml:space="preserve">1 </w:t>
      </w:r>
      <w:r>
        <w:rPr>
          <w:rStyle w:val="OperatorTok"/>
        </w:rPr>
        <w:t>=</w:t>
      </w:r>
      <w:r>
        <w:rPr>
          <w:rStyle w:val="NormalTok"/>
        </w:rPr>
        <w:t xml:space="preserve"> np.mean(SNR_gel1[:</w:t>
      </w:r>
      <w:r>
        <w:rPr>
          <w:rStyle w:val="DecValTok"/>
        </w:rPr>
        <w:t>2000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gel_mean_500Hz_2 </w:t>
      </w:r>
      <w:r>
        <w:rPr>
          <w:rStyle w:val="OperatorTok"/>
        </w:rPr>
        <w:t>=</w:t>
      </w:r>
      <w:r>
        <w:rPr>
          <w:rStyle w:val="NormalTok"/>
        </w:rPr>
        <w:t xml:space="preserve"> np.mean(SNR_gel2[:</w:t>
      </w:r>
      <w:r>
        <w:rPr>
          <w:rStyle w:val="DecValTok"/>
        </w:rPr>
        <w:t>2000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gel_mean_500Hz </w:t>
      </w:r>
      <w:r>
        <w:rPr>
          <w:rStyle w:val="OperatorTok"/>
        </w:rPr>
        <w:t>=</w:t>
      </w:r>
      <w:r>
        <w:rPr>
          <w:rStyle w:val="NormalTok"/>
        </w:rPr>
        <w:t xml:space="preserve"> np.mean([gel_mean_500Hz_1, gel_mean_500Hz_2])</w:t>
      </w:r>
      <w:r>
        <w:br/>
      </w:r>
      <w:r>
        <w:br/>
      </w:r>
      <w:r>
        <w:rPr>
          <w:rStyle w:val="NormalTok"/>
        </w:rPr>
        <w:t xml:space="preserve">gel_std_500Hz_1 </w:t>
      </w:r>
      <w:r>
        <w:rPr>
          <w:rStyle w:val="OperatorTok"/>
        </w:rPr>
        <w:t>=</w:t>
      </w:r>
      <w:r>
        <w:rPr>
          <w:rStyle w:val="NormalTok"/>
        </w:rPr>
        <w:t xml:space="preserve"> np.std(SNR_gel1[:</w:t>
      </w:r>
      <w:r>
        <w:rPr>
          <w:rStyle w:val="DecValTok"/>
        </w:rPr>
        <w:t>2000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gel_std_500Hz_2 </w:t>
      </w:r>
      <w:r>
        <w:rPr>
          <w:rStyle w:val="OperatorTok"/>
        </w:rPr>
        <w:t>=</w:t>
      </w:r>
      <w:r>
        <w:rPr>
          <w:rStyle w:val="NormalTok"/>
        </w:rPr>
        <w:t xml:space="preserve"> np.std(SNR_gel2[:</w:t>
      </w:r>
      <w:r>
        <w:rPr>
          <w:rStyle w:val="DecValTok"/>
        </w:rPr>
        <w:t>2000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gel_std_500Hz </w:t>
      </w:r>
      <w:r>
        <w:rPr>
          <w:rStyle w:val="OperatorTok"/>
        </w:rPr>
        <w:t>=</w:t>
      </w:r>
      <w:r>
        <w:rPr>
          <w:rStyle w:val="NormalTok"/>
        </w:rPr>
        <w:t xml:space="preserve"> np.mean([gel_std_500Hz_1, gel_std_500Hz_2])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'Mean SNR from 0-500 Hz for gel electrodes: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 xml:space="preserve">(gel_mean_500Hz)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dB'</w:t>
      </w:r>
      <w:r>
        <w:rPr>
          <w:rStyle w:val="NormalTok"/>
        </w:rPr>
        <w:t>)</w:t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'Standard deviation of SNR from 0-500 Hz for gel electrodes: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 xml:space="preserve">(gel_std_500Hz)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dB'</w:t>
      </w:r>
      <w:r>
        <w:rPr>
          <w:rStyle w:val="NormalTok"/>
        </w:rPr>
        <w:t>)</w:t>
      </w:r>
    </w:p>
    <w:p w14:paraId="6E61D2F0" w14:textId="77777777" w:rsidR="00346D52" w:rsidRDefault="00F755CF">
      <w:pPr>
        <w:pStyle w:val="SourceCode"/>
      </w:pPr>
      <w:r>
        <w:rPr>
          <w:rStyle w:val="VerbatimChar"/>
        </w:rPr>
        <w:t>Mean SNR from 0-500 Hz for g</w:t>
      </w:r>
      <w:r>
        <w:rPr>
          <w:rStyle w:val="VerbatimChar"/>
        </w:rPr>
        <w:t>el electrodes: 24.053194375 dB</w:t>
      </w:r>
      <w:r>
        <w:br/>
      </w:r>
      <w:r>
        <w:rPr>
          <w:rStyle w:val="VerbatimChar"/>
        </w:rPr>
        <w:t>Standard deviation of SNR from 0-500 Hz for gel electrodes: 9.85431908596908 dB</w:t>
      </w:r>
    </w:p>
    <w:p w14:paraId="39E634A7" w14:textId="77777777" w:rsidR="00346D52" w:rsidRDefault="00F755CF">
      <w:pPr>
        <w:pStyle w:val="SourceCode"/>
      </w:pPr>
      <w:r>
        <w:rPr>
          <w:rStyle w:val="CommentTok"/>
        </w:rPr>
        <w:t># Calculate SNR for silver</w:t>
      </w:r>
      <w:r>
        <w:br/>
      </w:r>
      <w:r>
        <w:rPr>
          <w:rStyle w:val="NormalTok"/>
        </w:rPr>
        <w:t xml:space="preserve">SNR_silver </w:t>
      </w:r>
      <w:r>
        <w:rPr>
          <w:rStyle w:val="OperatorTok"/>
        </w:rPr>
        <w:t>=</w:t>
      </w:r>
      <w:r>
        <w:rPr>
          <w:rStyle w:val="NormalTok"/>
        </w:rPr>
        <w:t xml:space="preserve"> silver_clenched_better[:,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silver_relaxed[:,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plot SNR data</w:t>
      </w:r>
      <w:r>
        <w:br/>
      </w:r>
      <w:r>
        <w:rPr>
          <w:rStyle w:val="NormalTok"/>
        </w:rPr>
        <w:t>plt.figure(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"SNR vs. Frequ</w:t>
      </w:r>
      <w:r>
        <w:rPr>
          <w:rStyle w:val="StringTok"/>
        </w:rPr>
        <w:t>ency for Silver Electrodes"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"Frequency (Hz)"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"SNR (dB)"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plt.plot(silver_relaxed[: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],SNR_silver[:</w:t>
      </w:r>
      <w:r>
        <w:rPr>
          <w:rStyle w:val="DecValTok"/>
        </w:rPr>
        <w:t>2000</w:t>
      </w:r>
      <w:r>
        <w:rPr>
          <w:rStyle w:val="NormalTok"/>
        </w:rPr>
        <w:t xml:space="preserve">], </w:t>
      </w:r>
      <w:r>
        <w:rPr>
          <w:rStyle w:val="StringTok"/>
        </w:rPr>
        <w:t>'m-'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plt.savefig(</w:t>
      </w:r>
      <w:r>
        <w:rPr>
          <w:rStyle w:val="StringTok"/>
        </w:rPr>
        <w:t>'SNR_Silver.pdf'</w:t>
      </w:r>
      <w:r>
        <w:rPr>
          <w:rStyle w:val="NormalTok"/>
        </w:rPr>
        <w:t>)</w:t>
      </w:r>
    </w:p>
    <w:p w14:paraId="4F7EC10F" w14:textId="77777777" w:rsidR="00346D52" w:rsidRDefault="00F755CF">
      <w:pPr>
        <w:pStyle w:val="CaptionedFigure"/>
      </w:pPr>
      <w:r>
        <w:rPr>
          <w:noProof/>
        </w:rPr>
        <w:drawing>
          <wp:inline distT="0" distB="0" distL="0" distR="0" wp14:anchorId="00AD51D7" wp14:editId="5F36DA07">
            <wp:extent cx="3403076" cy="2498103"/>
            <wp:effectExtent l="0" t="0" r="0" b="0"/>
            <wp:docPr id="2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5_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308" cy="253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7C9FA" w14:textId="77777777" w:rsidR="00346D52" w:rsidRDefault="00F755CF">
      <w:pPr>
        <w:pStyle w:val="SourceCode"/>
      </w:pPr>
      <w:r>
        <w:rPr>
          <w:rStyle w:val="CommentTok"/>
        </w:rPr>
        <w:t># Calculate the mean SNR from 0-500 Hz for silver</w:t>
      </w:r>
      <w:r>
        <w:br/>
      </w:r>
      <w:r>
        <w:br/>
      </w:r>
      <w:r>
        <w:rPr>
          <w:rStyle w:val="NormalTok"/>
        </w:rPr>
        <w:t xml:space="preserve">silver_mean_500Hz </w:t>
      </w:r>
      <w:r>
        <w:rPr>
          <w:rStyle w:val="OperatorTok"/>
        </w:rPr>
        <w:t>=</w:t>
      </w:r>
      <w:r>
        <w:rPr>
          <w:rStyle w:val="NormalTok"/>
        </w:rPr>
        <w:t xml:space="preserve"> np.mean(SNR_silver[:</w:t>
      </w:r>
      <w:r>
        <w:rPr>
          <w:rStyle w:val="DecValTok"/>
        </w:rPr>
        <w:t>2000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silver_std_500Hz </w:t>
      </w:r>
      <w:r>
        <w:rPr>
          <w:rStyle w:val="OperatorTok"/>
        </w:rPr>
        <w:t>=</w:t>
      </w:r>
      <w:r>
        <w:rPr>
          <w:rStyle w:val="NormalTok"/>
        </w:rPr>
        <w:t xml:space="preserve"> np.std(SNR_silver[:</w:t>
      </w:r>
      <w:r>
        <w:rPr>
          <w:rStyle w:val="DecValTok"/>
        </w:rPr>
        <w:t>2000</w:t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'Mean SNR from 0-500 Hz for silver electrodes: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 xml:space="preserve">(silver_mean_500Hz)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dB'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'Standard deviati</w:t>
      </w:r>
      <w:r>
        <w:rPr>
          <w:rStyle w:val="StringTok"/>
        </w:rPr>
        <w:t>on of SNR from 0-500 Hz for silver electrodes: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 xml:space="preserve">(silver_std_500Hz)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dB'</w:t>
      </w:r>
      <w:r>
        <w:rPr>
          <w:rStyle w:val="NormalTok"/>
        </w:rPr>
        <w:t>)</w:t>
      </w:r>
    </w:p>
    <w:p w14:paraId="649C38CF" w14:textId="77777777" w:rsidR="00346D52" w:rsidRDefault="00F755CF">
      <w:pPr>
        <w:pStyle w:val="SourceCode"/>
      </w:pPr>
      <w:r>
        <w:rPr>
          <w:rStyle w:val="VerbatimChar"/>
        </w:rPr>
        <w:t>Mean SNR from 0-500 Hz for silver electrodes: 17.87521615 dB</w:t>
      </w:r>
      <w:r>
        <w:br/>
      </w:r>
      <w:r>
        <w:rPr>
          <w:rStyle w:val="VerbatimChar"/>
        </w:rPr>
        <w:t>Standard deviation of SNR from 0-500 Hz for silver electrodes: 9.952967824917057 dB</w:t>
      </w:r>
      <w:bookmarkEnd w:id="0"/>
    </w:p>
    <w:sectPr w:rsidR="00346D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F626C" w14:textId="77777777" w:rsidR="00F755CF" w:rsidRDefault="00F755CF">
      <w:pPr>
        <w:spacing w:after="0"/>
      </w:pPr>
      <w:r>
        <w:separator/>
      </w:r>
    </w:p>
  </w:endnote>
  <w:endnote w:type="continuationSeparator" w:id="0">
    <w:p w14:paraId="777CC5A3" w14:textId="77777777" w:rsidR="00F755CF" w:rsidRDefault="00F755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26880" w14:textId="77777777" w:rsidR="00F755CF" w:rsidRDefault="00F755CF">
      <w:r>
        <w:separator/>
      </w:r>
    </w:p>
  </w:footnote>
  <w:footnote w:type="continuationSeparator" w:id="0">
    <w:p w14:paraId="1BDA0186" w14:textId="77777777" w:rsidR="00F755CF" w:rsidRDefault="00F75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47606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B5AA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6D52"/>
    <w:rsid w:val="004E29B3"/>
    <w:rsid w:val="00590D07"/>
    <w:rsid w:val="00784D58"/>
    <w:rsid w:val="008D6863"/>
    <w:rsid w:val="00B86B75"/>
    <w:rsid w:val="00BC48D5"/>
    <w:rsid w:val="00C36279"/>
    <w:rsid w:val="00D96C10"/>
    <w:rsid w:val="00E315A3"/>
    <w:rsid w:val="00F755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99108"/>
  <w15:docId w15:val="{96443749-E141-C045-91E7-68231D98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Colt-Simonds, Charlie</cp:lastModifiedBy>
  <cp:revision>2</cp:revision>
  <dcterms:created xsi:type="dcterms:W3CDTF">2020-03-01T20:52:00Z</dcterms:created>
  <dcterms:modified xsi:type="dcterms:W3CDTF">2020-03-01T20:53:00Z</dcterms:modified>
</cp:coreProperties>
</file>