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6A18" w14:textId="77777777" w:rsidR="00FF42DC" w:rsidRDefault="00000000">
      <w:pPr>
        <w:pStyle w:val="1"/>
        <w:spacing w:before="0" w:after="0" w:line="360" w:lineRule="auto"/>
        <w:rPr>
          <w:sz w:val="24"/>
        </w:rPr>
      </w:pPr>
      <w:r>
        <w:rPr>
          <w:rFonts w:hint="eastAsia"/>
          <w:sz w:val="24"/>
        </w:rPr>
        <w:t>疑问</w:t>
      </w:r>
    </w:p>
    <w:p w14:paraId="1547DEFB" w14:textId="77777777" w:rsidR="00FF42DC" w:rsidRDefault="00000000">
      <w:pPr>
        <w:spacing w:line="360" w:lineRule="auto"/>
        <w:jc w:val="center"/>
        <w:rPr>
          <w:sz w:val="24"/>
        </w:rPr>
      </w:pPr>
      <w:r>
        <w:rPr>
          <w:noProof/>
        </w:rPr>
        <w:drawing>
          <wp:inline distT="0" distB="0" distL="114300" distR="114300" wp14:anchorId="681F02E5" wp14:editId="08BEEAA7">
            <wp:extent cx="1058545" cy="1800225"/>
            <wp:effectExtent l="0" t="0" r="825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1058545" cy="1800225"/>
                    </a:xfrm>
                    <a:prstGeom prst="rect">
                      <a:avLst/>
                    </a:prstGeom>
                    <a:noFill/>
                    <a:ln>
                      <a:noFill/>
                    </a:ln>
                  </pic:spPr>
                </pic:pic>
              </a:graphicData>
            </a:graphic>
          </wp:inline>
        </w:drawing>
      </w:r>
    </w:p>
    <w:p w14:paraId="014208DF" w14:textId="77777777" w:rsidR="00FF42DC" w:rsidRDefault="00000000">
      <w:pPr>
        <w:spacing w:line="360" w:lineRule="auto"/>
        <w:rPr>
          <w:sz w:val="24"/>
        </w:rPr>
      </w:pPr>
      <w:r>
        <w:rPr>
          <w:rFonts w:hint="eastAsia"/>
          <w:sz w:val="24"/>
        </w:rPr>
        <w:t>1</w:t>
      </w:r>
      <w:r>
        <w:rPr>
          <w:rFonts w:hint="eastAsia"/>
          <w:sz w:val="24"/>
        </w:rPr>
        <w:t>、运</w:t>
      </w:r>
      <w:proofErr w:type="gramStart"/>
      <w:r>
        <w:rPr>
          <w:rFonts w:hint="eastAsia"/>
          <w:sz w:val="24"/>
        </w:rPr>
        <w:t>维工具</w:t>
      </w:r>
      <w:proofErr w:type="gramEnd"/>
      <w:r>
        <w:rPr>
          <w:rFonts w:hint="eastAsia"/>
          <w:sz w:val="24"/>
        </w:rPr>
        <w:t>与终端交互安全接口函数的执行流程是什么样的，即图</w:t>
      </w:r>
      <w:r>
        <w:rPr>
          <w:rFonts w:hint="eastAsia"/>
          <w:sz w:val="24"/>
        </w:rPr>
        <w:t>1</w:t>
      </w:r>
      <w:r>
        <w:rPr>
          <w:rFonts w:hint="eastAsia"/>
          <w:sz w:val="24"/>
        </w:rPr>
        <w:t>中初始化安全接口库授权认证的流程是什么，哪些操作是必须要做的，哪些操作是可选的？</w:t>
      </w:r>
    </w:p>
    <w:p w14:paraId="5D5B03A4" w14:textId="77777777" w:rsidR="00FF42DC" w:rsidRDefault="00000000">
      <w:pPr>
        <w:spacing w:line="360" w:lineRule="auto"/>
        <w:rPr>
          <w:sz w:val="24"/>
        </w:rPr>
      </w:pPr>
      <w:r>
        <w:rPr>
          <w:rFonts w:hint="eastAsia"/>
          <w:sz w:val="24"/>
        </w:rPr>
        <w:t>2</w:t>
      </w:r>
      <w:r>
        <w:rPr>
          <w:rFonts w:hint="eastAsia"/>
          <w:sz w:val="24"/>
        </w:rPr>
        <w:t>、</w:t>
      </w:r>
      <w:proofErr w:type="spellStart"/>
      <w:r>
        <w:rPr>
          <w:rFonts w:hint="eastAsia"/>
          <w:sz w:val="24"/>
        </w:rPr>
        <w:t>USBKey</w:t>
      </w:r>
      <w:proofErr w:type="spellEnd"/>
      <w:r>
        <w:rPr>
          <w:rFonts w:hint="eastAsia"/>
          <w:sz w:val="24"/>
        </w:rPr>
        <w:t>和终端是通过什么方式通信呢，是</w:t>
      </w:r>
      <w:proofErr w:type="gramStart"/>
      <w:r>
        <w:rPr>
          <w:rFonts w:hint="eastAsia"/>
          <w:sz w:val="24"/>
        </w:rPr>
        <w:t>通过蓝牙吗</w:t>
      </w:r>
      <w:proofErr w:type="gramEnd"/>
      <w:r>
        <w:rPr>
          <w:rFonts w:hint="eastAsia"/>
          <w:sz w:val="24"/>
        </w:rPr>
        <w:t>？</w:t>
      </w:r>
    </w:p>
    <w:p w14:paraId="07A78000" w14:textId="77777777" w:rsidR="00FF42DC" w:rsidRDefault="00000000">
      <w:pPr>
        <w:spacing w:line="360" w:lineRule="auto"/>
        <w:rPr>
          <w:sz w:val="24"/>
        </w:rPr>
      </w:pPr>
      <w:r>
        <w:rPr>
          <w:rFonts w:hint="eastAsia"/>
          <w:sz w:val="24"/>
        </w:rPr>
        <w:t>3</w:t>
      </w:r>
      <w:r>
        <w:rPr>
          <w:rFonts w:hint="eastAsia"/>
          <w:sz w:val="24"/>
        </w:rPr>
        <w:t>、测试证书和正式证书是存储在</w:t>
      </w:r>
      <w:proofErr w:type="spellStart"/>
      <w:r>
        <w:rPr>
          <w:rFonts w:hint="eastAsia"/>
          <w:sz w:val="24"/>
        </w:rPr>
        <w:t>USBKey</w:t>
      </w:r>
      <w:proofErr w:type="spellEnd"/>
      <w:r>
        <w:rPr>
          <w:rFonts w:hint="eastAsia"/>
          <w:sz w:val="24"/>
        </w:rPr>
        <w:t>中吗？测试证书和正式证书都是什么情况下使用呢？使用统一运</w:t>
      </w:r>
      <w:proofErr w:type="gramStart"/>
      <w:r>
        <w:rPr>
          <w:rFonts w:hint="eastAsia"/>
          <w:sz w:val="24"/>
        </w:rPr>
        <w:t>维软件</w:t>
      </w:r>
      <w:proofErr w:type="gramEnd"/>
      <w:r>
        <w:rPr>
          <w:rFonts w:hint="eastAsia"/>
          <w:sz w:val="24"/>
        </w:rPr>
        <w:t>加密通信时，是要导入正式证书吗？</w:t>
      </w:r>
    </w:p>
    <w:p w14:paraId="3FE641A3" w14:textId="77777777" w:rsidR="00FF42DC" w:rsidRDefault="00000000">
      <w:pPr>
        <w:spacing w:line="360" w:lineRule="auto"/>
        <w:rPr>
          <w:sz w:val="24"/>
        </w:rPr>
      </w:pPr>
      <w:r>
        <w:rPr>
          <w:rFonts w:hint="eastAsia"/>
          <w:sz w:val="24"/>
        </w:rPr>
        <w:t>4</w:t>
      </w:r>
      <w:r>
        <w:rPr>
          <w:rFonts w:hint="eastAsia"/>
          <w:sz w:val="24"/>
        </w:rPr>
        <w:t>、中国</w:t>
      </w:r>
      <w:proofErr w:type="gramStart"/>
      <w:r>
        <w:rPr>
          <w:rFonts w:hint="eastAsia"/>
          <w:sz w:val="24"/>
        </w:rPr>
        <w:t>电科院统一运</w:t>
      </w:r>
      <w:proofErr w:type="gramEnd"/>
      <w:r>
        <w:rPr>
          <w:rFonts w:hint="eastAsia"/>
          <w:sz w:val="24"/>
        </w:rPr>
        <w:t>维在标准</w:t>
      </w:r>
      <w:r>
        <w:rPr>
          <w:rFonts w:hint="eastAsia"/>
          <w:sz w:val="24"/>
        </w:rPr>
        <w:t>101/104</w:t>
      </w:r>
      <w:r>
        <w:rPr>
          <w:rFonts w:hint="eastAsia"/>
          <w:sz w:val="24"/>
        </w:rPr>
        <w:t>规约基础上进行扩展，这种情况应如何处理呢？</w:t>
      </w:r>
    </w:p>
    <w:p w14:paraId="7F70E88C" w14:textId="77777777" w:rsidR="00FF42DC" w:rsidRDefault="00000000">
      <w:r>
        <w:rPr>
          <w:noProof/>
        </w:rPr>
        <w:drawing>
          <wp:inline distT="0" distB="0" distL="114300" distR="114300" wp14:anchorId="1F3CCBE2" wp14:editId="7A664DF4">
            <wp:extent cx="5270500" cy="347980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0500" cy="3479800"/>
                    </a:xfrm>
                    <a:prstGeom prst="rect">
                      <a:avLst/>
                    </a:prstGeom>
                    <a:noFill/>
                    <a:ln>
                      <a:noFill/>
                    </a:ln>
                  </pic:spPr>
                </pic:pic>
              </a:graphicData>
            </a:graphic>
          </wp:inline>
        </w:drawing>
      </w:r>
    </w:p>
    <w:p w14:paraId="29963700" w14:textId="77777777" w:rsidR="00FF42DC" w:rsidRDefault="00000000">
      <w:pPr>
        <w:spacing w:line="360" w:lineRule="auto"/>
        <w:rPr>
          <w:sz w:val="24"/>
        </w:rPr>
      </w:pPr>
      <w:r>
        <w:rPr>
          <w:rFonts w:hint="eastAsia"/>
          <w:sz w:val="24"/>
        </w:rPr>
        <w:t>5</w:t>
      </w:r>
      <w:r>
        <w:rPr>
          <w:rFonts w:hint="eastAsia"/>
          <w:sz w:val="24"/>
        </w:rPr>
        <w:t>、自描述模板是什么格式，内容模板是什么样？具体实现什么功能？（</w:t>
      </w:r>
      <w:proofErr w:type="gramStart"/>
      <w:r>
        <w:rPr>
          <w:rFonts w:hint="eastAsia"/>
          <w:sz w:val="24"/>
        </w:rPr>
        <w:t>点表读取</w:t>
      </w:r>
      <w:proofErr w:type="gramEnd"/>
      <w:r>
        <w:rPr>
          <w:rFonts w:hint="eastAsia"/>
          <w:sz w:val="24"/>
        </w:rPr>
        <w:t>与修改？）</w:t>
      </w:r>
    </w:p>
    <w:p w14:paraId="6B2DAD59" w14:textId="3B77D2FC" w:rsidR="00081EFE" w:rsidRPr="00081EFE" w:rsidRDefault="00081EFE" w:rsidP="00081EFE">
      <w:pPr>
        <w:spacing w:before="120" w:after="120" w:line="360" w:lineRule="auto"/>
        <w:outlineLvl w:val="0"/>
        <w:rPr>
          <w:rFonts w:asciiTheme="minorEastAsia" w:hAnsiTheme="minorEastAsia" w:hint="eastAsia"/>
          <w:b/>
          <w:bCs/>
          <w:sz w:val="24"/>
          <w:szCs w:val="30"/>
        </w:rPr>
      </w:pPr>
      <w:r w:rsidRPr="00081EFE">
        <w:rPr>
          <w:rFonts w:hint="eastAsia"/>
          <w:color w:val="EE0000"/>
          <w:sz w:val="24"/>
        </w:rPr>
        <w:lastRenderedPageBreak/>
        <w:t>回复：</w:t>
      </w:r>
      <w:r w:rsidRPr="00AA0D8D">
        <w:rPr>
          <w:rFonts w:ascii="微软雅黑" w:eastAsia="微软雅黑" w:hAnsi="微软雅黑"/>
          <w:color w:val="EE0000"/>
        </w:rPr>
        <w:t>自描述文件（Self-Description File）是终端内嵌的一份</w:t>
      </w:r>
      <w:proofErr w:type="gramStart"/>
      <w:r w:rsidRPr="00AA0D8D">
        <w:rPr>
          <w:rFonts w:ascii="微软雅黑" w:eastAsia="微软雅黑" w:hAnsi="微软雅黑"/>
          <w:color w:val="EE0000"/>
        </w:rPr>
        <w:t>出厂点表与</w:t>
      </w:r>
      <w:proofErr w:type="gramEnd"/>
      <w:r w:rsidRPr="00AA0D8D">
        <w:rPr>
          <w:rFonts w:ascii="微软雅黑" w:eastAsia="微软雅黑" w:hAnsi="微软雅黑"/>
          <w:color w:val="EE0000"/>
        </w:rPr>
        <w:t xml:space="preserve">功能清单，采用 UTF-8 编码的 XML 格式，根元素 </w:t>
      </w:r>
      <w:proofErr w:type="spellStart"/>
      <w:r w:rsidRPr="00AA0D8D">
        <w:rPr>
          <w:rFonts w:ascii="微软雅黑" w:eastAsia="微软雅黑" w:hAnsi="微软雅黑"/>
          <w:color w:val="EE0000"/>
        </w:rPr>
        <w:t>DeviceDescription</w:t>
      </w:r>
      <w:proofErr w:type="spellEnd"/>
      <w:r w:rsidRPr="00AA0D8D">
        <w:rPr>
          <w:rFonts w:ascii="微软雅黑" w:eastAsia="微软雅黑" w:hAnsi="微软雅黑"/>
          <w:color w:val="EE0000"/>
        </w:rPr>
        <w:t xml:space="preserve">，包含 </w:t>
      </w:r>
      <w:proofErr w:type="spellStart"/>
      <w:r w:rsidRPr="00AA0D8D">
        <w:rPr>
          <w:rFonts w:ascii="微软雅黑" w:eastAsia="微软雅黑" w:hAnsi="微软雅黑"/>
          <w:color w:val="EE0000"/>
        </w:rPr>
        <w:t>DeviceInfo</w:t>
      </w:r>
      <w:proofErr w:type="spellEnd"/>
      <w:r w:rsidRPr="00AA0D8D">
        <w:rPr>
          <w:rFonts w:ascii="微软雅黑" w:eastAsia="微软雅黑" w:hAnsi="微软雅黑"/>
          <w:color w:val="EE0000"/>
        </w:rPr>
        <w:t xml:space="preserve"> 终端身份信息 和 </w:t>
      </w:r>
      <w:proofErr w:type="spellStart"/>
      <w:r w:rsidRPr="00AA0D8D">
        <w:rPr>
          <w:rFonts w:ascii="微软雅黑" w:eastAsia="微软雅黑" w:hAnsi="微软雅黑"/>
          <w:color w:val="EE0000"/>
        </w:rPr>
        <w:t>DataPoints</w:t>
      </w:r>
      <w:proofErr w:type="spellEnd"/>
      <w:r w:rsidRPr="00AA0D8D">
        <w:rPr>
          <w:rFonts w:ascii="微软雅黑" w:eastAsia="微软雅黑" w:hAnsi="微软雅黑"/>
          <w:color w:val="EE0000"/>
        </w:rPr>
        <w:t xml:space="preserve"> </w:t>
      </w:r>
      <w:proofErr w:type="gramStart"/>
      <w:r w:rsidRPr="00AA0D8D">
        <w:rPr>
          <w:rFonts w:ascii="微软雅黑" w:eastAsia="微软雅黑" w:hAnsi="微软雅黑"/>
          <w:color w:val="EE0000"/>
        </w:rPr>
        <w:t>点表信息</w:t>
      </w:r>
      <w:proofErr w:type="gramEnd"/>
      <w:r w:rsidRPr="00AA0D8D">
        <w:rPr>
          <w:rFonts w:ascii="微软雅黑" w:eastAsia="微软雅黑" w:hAnsi="微软雅黑"/>
          <w:color w:val="EE0000"/>
        </w:rPr>
        <w:t xml:space="preserve"> 两个子元素。</w:t>
      </w:r>
      <w:r w:rsidRPr="00AA0D8D">
        <w:rPr>
          <w:rFonts w:ascii="微软雅黑" w:eastAsia="微软雅黑" w:hAnsi="微软雅黑" w:hint="eastAsia"/>
          <w:color w:val="EE0000"/>
        </w:rPr>
        <w:t>参照设计方案的</w:t>
      </w:r>
      <w:r w:rsidRPr="00AA0D8D">
        <w:rPr>
          <w:rFonts w:ascii="微软雅黑" w:eastAsia="微软雅黑" w:hAnsi="微软雅黑"/>
          <w:color w:val="EE0000"/>
        </w:rPr>
        <w:t>附录B：</w:t>
      </w:r>
      <w:proofErr w:type="gramStart"/>
      <w:r w:rsidRPr="00AA0D8D">
        <w:rPr>
          <w:rFonts w:ascii="微软雅黑" w:eastAsia="微软雅黑" w:hAnsi="微软雅黑"/>
          <w:color w:val="EE0000"/>
        </w:rPr>
        <w:t>标准点表模板</w:t>
      </w:r>
      <w:proofErr w:type="gramEnd"/>
      <w:r w:rsidRPr="00AA0D8D">
        <w:rPr>
          <w:rFonts w:ascii="微软雅黑" w:eastAsia="微软雅黑" w:hAnsi="微软雅黑"/>
          <w:color w:val="EE0000"/>
        </w:rPr>
        <w:t>与自描述文件定义</w:t>
      </w:r>
      <w:r w:rsidRPr="00AA0D8D">
        <w:rPr>
          <w:rFonts w:ascii="微软雅黑" w:eastAsia="微软雅黑" w:hAnsi="微软雅黑" w:hint="eastAsia"/>
          <w:color w:val="EE0000"/>
        </w:rPr>
        <w:t>。</w:t>
      </w:r>
      <w:r w:rsidRPr="00AA0D8D">
        <w:rPr>
          <w:rFonts w:ascii="微软雅黑" w:eastAsia="微软雅黑" w:hAnsi="微软雅黑"/>
          <w:color w:val="EE0000"/>
        </w:rPr>
        <w:t>它服务于终端自描述、工具自适应 的设计目标，使运</w:t>
      </w:r>
      <w:proofErr w:type="gramStart"/>
      <w:r w:rsidRPr="00AA0D8D">
        <w:rPr>
          <w:rFonts w:ascii="微软雅黑" w:eastAsia="微软雅黑" w:hAnsi="微软雅黑"/>
          <w:color w:val="EE0000"/>
        </w:rPr>
        <w:t>维工具</w:t>
      </w:r>
      <w:proofErr w:type="gramEnd"/>
      <w:r w:rsidRPr="00AA0D8D">
        <w:rPr>
          <w:rFonts w:ascii="微软雅黑" w:eastAsia="微软雅黑" w:hAnsi="微软雅黑"/>
          <w:color w:val="EE0000"/>
        </w:rPr>
        <w:t>无需预先</w:t>
      </w:r>
      <w:proofErr w:type="gramStart"/>
      <w:r w:rsidRPr="00AA0D8D">
        <w:rPr>
          <w:rFonts w:ascii="微软雅黑" w:eastAsia="微软雅黑" w:hAnsi="微软雅黑"/>
          <w:color w:val="EE0000"/>
        </w:rPr>
        <w:t>导入点表模板</w:t>
      </w:r>
      <w:proofErr w:type="gramEnd"/>
      <w:r w:rsidRPr="00AA0D8D">
        <w:rPr>
          <w:rFonts w:ascii="微软雅黑" w:eastAsia="微软雅黑" w:hAnsi="微软雅黑"/>
          <w:color w:val="EE0000"/>
        </w:rPr>
        <w:t>即可发现终端能力。</w:t>
      </w:r>
      <w:r w:rsidRPr="00AA0D8D">
        <w:rPr>
          <w:rFonts w:ascii="微软雅黑" w:eastAsia="微软雅黑" w:hAnsi="微软雅黑" w:hint="eastAsia"/>
          <w:color w:val="EE0000"/>
        </w:rPr>
        <w:t>上位</w:t>
      </w:r>
      <w:proofErr w:type="gramStart"/>
      <w:r w:rsidRPr="00AA0D8D">
        <w:rPr>
          <w:rFonts w:ascii="微软雅黑" w:eastAsia="微软雅黑" w:hAnsi="微软雅黑" w:hint="eastAsia"/>
          <w:color w:val="EE0000"/>
        </w:rPr>
        <w:t>机</w:t>
      </w:r>
      <w:r w:rsidRPr="00AA0D8D">
        <w:rPr>
          <w:rFonts w:ascii="微软雅黑" w:eastAsia="微软雅黑" w:hAnsi="微软雅黑"/>
          <w:color w:val="EE0000"/>
          <w:sz w:val="20"/>
        </w:rPr>
        <w:t>工具</w:t>
      </w:r>
      <w:proofErr w:type="gramEnd"/>
      <w:r w:rsidRPr="00AA0D8D">
        <w:rPr>
          <w:rFonts w:ascii="微软雅黑" w:eastAsia="微软雅黑" w:hAnsi="微软雅黑"/>
          <w:color w:val="EE0000"/>
          <w:sz w:val="20"/>
        </w:rPr>
        <w:t>连接后通过获取自描述文件指令自动加载</w:t>
      </w:r>
      <w:r w:rsidRPr="00AA0D8D">
        <w:rPr>
          <w:rFonts w:ascii="微软雅黑" w:eastAsia="微软雅黑" w:hAnsi="微软雅黑" w:hint="eastAsia"/>
          <w:color w:val="EE0000"/>
          <w:sz w:val="20"/>
        </w:rPr>
        <w:t>点表信息显示</w:t>
      </w:r>
      <w:r w:rsidRPr="00AA0D8D">
        <w:rPr>
          <w:rFonts w:ascii="微软雅黑" w:eastAsia="微软雅黑" w:hAnsi="微软雅黑"/>
          <w:color w:val="EE0000"/>
          <w:sz w:val="20"/>
        </w:rPr>
        <w:t>，省去</w:t>
      </w:r>
      <w:proofErr w:type="gramStart"/>
      <w:r w:rsidRPr="00AA0D8D">
        <w:rPr>
          <w:rFonts w:ascii="微软雅黑" w:eastAsia="微软雅黑" w:hAnsi="微软雅黑"/>
          <w:color w:val="EE0000"/>
          <w:sz w:val="20"/>
        </w:rPr>
        <w:t>一机一点表</w:t>
      </w:r>
      <w:proofErr w:type="gramEnd"/>
      <w:r w:rsidRPr="00AA0D8D">
        <w:rPr>
          <w:rFonts w:ascii="微软雅黑" w:eastAsia="微软雅黑" w:hAnsi="微软雅黑"/>
          <w:color w:val="EE0000"/>
          <w:sz w:val="20"/>
        </w:rPr>
        <w:t>配置</w:t>
      </w:r>
      <w:r w:rsidRPr="00AA0D8D">
        <w:rPr>
          <w:rFonts w:ascii="微软雅黑" w:eastAsia="微软雅黑" w:hAnsi="微软雅黑" w:hint="eastAsia"/>
          <w:color w:val="EE0000"/>
          <w:sz w:val="20"/>
        </w:rPr>
        <w:t>，</w:t>
      </w:r>
      <w:r w:rsidRPr="00AA0D8D">
        <w:rPr>
          <w:rFonts w:ascii="微软雅黑" w:eastAsia="微软雅黑" w:hAnsi="微软雅黑"/>
          <w:color w:val="EE0000"/>
          <w:sz w:val="20"/>
        </w:rPr>
        <w:t>运</w:t>
      </w:r>
      <w:proofErr w:type="gramStart"/>
      <w:r w:rsidRPr="00AA0D8D">
        <w:rPr>
          <w:rFonts w:ascii="微软雅黑" w:eastAsia="微软雅黑" w:hAnsi="微软雅黑"/>
          <w:color w:val="EE0000"/>
          <w:sz w:val="20"/>
        </w:rPr>
        <w:t>维人员</w:t>
      </w:r>
      <w:proofErr w:type="gramEnd"/>
      <w:r w:rsidRPr="00AA0D8D">
        <w:rPr>
          <w:rFonts w:ascii="微软雅黑" w:eastAsia="微软雅黑" w:hAnsi="微软雅黑"/>
          <w:color w:val="EE0000"/>
          <w:sz w:val="20"/>
        </w:rPr>
        <w:t>可在信息表管理界面查看、新增、修改、保存点表，再下发到终端</w:t>
      </w:r>
      <w:r w:rsidRPr="00AA0D8D">
        <w:rPr>
          <w:rFonts w:ascii="微软雅黑" w:eastAsia="微软雅黑" w:hAnsi="微软雅黑" w:hint="eastAsia"/>
          <w:color w:val="EE0000"/>
          <w:sz w:val="20"/>
        </w:rPr>
        <w:t>，终端（后续终端要求）能够识别</w:t>
      </w:r>
      <w:proofErr w:type="gramStart"/>
      <w:r w:rsidRPr="00AA0D8D">
        <w:rPr>
          <w:rFonts w:ascii="微软雅黑" w:eastAsia="微软雅黑" w:hAnsi="微软雅黑" w:hint="eastAsia"/>
          <w:color w:val="EE0000"/>
          <w:sz w:val="20"/>
        </w:rPr>
        <w:t>解析自描述</w:t>
      </w:r>
      <w:proofErr w:type="gramEnd"/>
      <w:r w:rsidRPr="00AA0D8D">
        <w:rPr>
          <w:rFonts w:ascii="微软雅黑" w:eastAsia="微软雅黑" w:hAnsi="微软雅黑" w:hint="eastAsia"/>
          <w:color w:val="EE0000"/>
          <w:sz w:val="20"/>
        </w:rPr>
        <w:t>文件，按照自描述文件</w:t>
      </w:r>
      <w:proofErr w:type="gramStart"/>
      <w:r w:rsidRPr="00AA0D8D">
        <w:rPr>
          <w:rFonts w:ascii="微软雅黑" w:eastAsia="微软雅黑" w:hAnsi="微软雅黑" w:hint="eastAsia"/>
          <w:color w:val="EE0000"/>
          <w:sz w:val="20"/>
        </w:rPr>
        <w:t>的点表配置的点表进行</w:t>
      </w:r>
      <w:proofErr w:type="gramEnd"/>
      <w:r w:rsidRPr="00AA0D8D">
        <w:rPr>
          <w:rFonts w:ascii="微软雅黑" w:eastAsia="微软雅黑" w:hAnsi="微软雅黑" w:hint="eastAsia"/>
          <w:color w:val="EE0000"/>
          <w:sz w:val="20"/>
        </w:rPr>
        <w:t>自动识别和对应协议点号上传。</w:t>
      </w:r>
    </w:p>
    <w:p w14:paraId="51EFFF4A" w14:textId="52602EB6" w:rsidR="00081EFE" w:rsidRPr="00081EFE" w:rsidRDefault="00081EFE">
      <w:pPr>
        <w:spacing w:line="360" w:lineRule="auto"/>
        <w:rPr>
          <w:rFonts w:hint="eastAsia"/>
          <w:color w:val="EE0000"/>
          <w:sz w:val="24"/>
        </w:rPr>
      </w:pPr>
    </w:p>
    <w:p w14:paraId="02C8C376" w14:textId="77777777" w:rsidR="00FF42DC" w:rsidRDefault="00000000">
      <w:r>
        <w:rPr>
          <w:noProof/>
        </w:rPr>
        <w:drawing>
          <wp:inline distT="0" distB="0" distL="114300" distR="114300" wp14:anchorId="41C973F7" wp14:editId="68729AFA">
            <wp:extent cx="5260975" cy="2871470"/>
            <wp:effectExtent l="0" t="0" r="635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0975" cy="2871470"/>
                    </a:xfrm>
                    <a:prstGeom prst="rect">
                      <a:avLst/>
                    </a:prstGeom>
                    <a:noFill/>
                    <a:ln>
                      <a:noFill/>
                    </a:ln>
                  </pic:spPr>
                </pic:pic>
              </a:graphicData>
            </a:graphic>
          </wp:inline>
        </w:drawing>
      </w:r>
    </w:p>
    <w:p w14:paraId="6AFF2BC7" w14:textId="77777777" w:rsidR="00FF42DC" w:rsidRDefault="00000000">
      <w:pPr>
        <w:spacing w:line="360" w:lineRule="auto"/>
        <w:rPr>
          <w:sz w:val="24"/>
        </w:rPr>
      </w:pPr>
      <w:r>
        <w:rPr>
          <w:rFonts w:hint="eastAsia"/>
          <w:sz w:val="24"/>
        </w:rPr>
        <w:t>6</w:t>
      </w:r>
      <w:r>
        <w:rPr>
          <w:rFonts w:hint="eastAsia"/>
          <w:sz w:val="24"/>
        </w:rPr>
        <w:t>、函数中的异步回调是什么作用，通过什么方式获取？</w:t>
      </w:r>
    </w:p>
    <w:p w14:paraId="5E71C291" w14:textId="77777777" w:rsidR="00081EFE" w:rsidRDefault="00081EFE" w:rsidP="00081EFE">
      <w:pPr>
        <w:spacing w:after="80" w:line="360" w:lineRule="auto"/>
        <w:ind w:firstLine="283"/>
        <w:rPr>
          <w:rFonts w:ascii="微软雅黑" w:eastAsia="微软雅黑" w:hAnsi="微软雅黑"/>
          <w:color w:val="EE0000"/>
        </w:rPr>
      </w:pPr>
      <w:r w:rsidRPr="00081EFE">
        <w:rPr>
          <w:rFonts w:hint="eastAsia"/>
          <w:color w:val="EE0000"/>
          <w:sz w:val="24"/>
        </w:rPr>
        <w:t>回复：</w:t>
      </w:r>
      <w:r w:rsidRPr="00081EFE">
        <w:rPr>
          <w:rFonts w:ascii="微软雅黑" w:eastAsia="微软雅黑" w:hAnsi="微软雅黑"/>
          <w:color w:val="EE0000"/>
        </w:rPr>
        <w:t>异步回调是 IEC 协议库为应对主站到终端到主站长链路交互而设计的非阻塞通知机制。协议库的所有读/写/控制接口（</w:t>
      </w:r>
      <w:proofErr w:type="spellStart"/>
      <w:r w:rsidRPr="00081EFE">
        <w:rPr>
          <w:rFonts w:ascii="微软雅黑" w:eastAsia="微软雅黑" w:hAnsi="微软雅黑"/>
          <w:color w:val="EE0000"/>
        </w:rPr>
        <w:t>read_parameter</w:t>
      </w:r>
      <w:proofErr w:type="spellEnd"/>
      <w:r w:rsidRPr="00081EFE">
        <w:rPr>
          <w:rFonts w:ascii="微软雅黑" w:eastAsia="微软雅黑" w:hAnsi="微软雅黑"/>
          <w:color w:val="EE0000"/>
        </w:rPr>
        <w:t xml:space="preserve"> / </w:t>
      </w:r>
      <w:proofErr w:type="spellStart"/>
      <w:r w:rsidRPr="00081EFE">
        <w:rPr>
          <w:rFonts w:ascii="微软雅黑" w:eastAsia="微软雅黑" w:hAnsi="微软雅黑"/>
          <w:color w:val="EE0000"/>
        </w:rPr>
        <w:t>write_parameter</w:t>
      </w:r>
      <w:proofErr w:type="spellEnd"/>
      <w:r w:rsidRPr="00081EFE">
        <w:rPr>
          <w:rFonts w:ascii="微软雅黑" w:eastAsia="微软雅黑" w:hAnsi="微软雅黑"/>
          <w:color w:val="EE0000"/>
        </w:rPr>
        <w:t xml:space="preserve"> / </w:t>
      </w:r>
      <w:proofErr w:type="spellStart"/>
      <w:r w:rsidRPr="00081EFE">
        <w:rPr>
          <w:rFonts w:ascii="微软雅黑" w:eastAsia="微软雅黑" w:hAnsi="微软雅黑"/>
          <w:color w:val="EE0000"/>
        </w:rPr>
        <w:t>control_point</w:t>
      </w:r>
      <w:proofErr w:type="spellEnd"/>
      <w:r w:rsidRPr="00081EFE">
        <w:rPr>
          <w:rFonts w:ascii="微软雅黑" w:eastAsia="微软雅黑" w:hAnsi="微软雅黑"/>
          <w:color w:val="EE0000"/>
        </w:rPr>
        <w:t xml:space="preserve"> / </w:t>
      </w:r>
      <w:proofErr w:type="spellStart"/>
      <w:r w:rsidRPr="00081EFE">
        <w:rPr>
          <w:rFonts w:ascii="微软雅黑" w:eastAsia="微软雅黑" w:hAnsi="微软雅黑"/>
          <w:color w:val="EE0000"/>
        </w:rPr>
        <w:t>clock_sync</w:t>
      </w:r>
      <w:proofErr w:type="spellEnd"/>
      <w:r w:rsidRPr="00081EFE">
        <w:rPr>
          <w:rFonts w:ascii="微软雅黑" w:eastAsia="微软雅黑" w:hAnsi="微软雅黑"/>
          <w:color w:val="EE0000"/>
        </w:rPr>
        <w:t xml:space="preserve"> / </w:t>
      </w:r>
      <w:proofErr w:type="spellStart"/>
      <w:r w:rsidRPr="00081EFE">
        <w:rPr>
          <w:rFonts w:ascii="微软雅黑" w:eastAsia="微软雅黑" w:hAnsi="微软雅黑"/>
          <w:color w:val="EE0000"/>
        </w:rPr>
        <w:t>read_clock</w:t>
      </w:r>
      <w:proofErr w:type="spellEnd"/>
      <w:r w:rsidRPr="00081EFE">
        <w:rPr>
          <w:rFonts w:ascii="微软雅黑" w:eastAsia="微软雅黑" w:hAnsi="微软雅黑"/>
          <w:color w:val="EE0000"/>
        </w:rPr>
        <w:t xml:space="preserve"> / </w:t>
      </w:r>
      <w:proofErr w:type="spellStart"/>
      <w:r w:rsidRPr="00081EFE">
        <w:rPr>
          <w:rFonts w:ascii="微软雅黑" w:eastAsia="微软雅黑" w:hAnsi="微软雅黑"/>
          <w:color w:val="EE0000"/>
        </w:rPr>
        <w:t>file_read</w:t>
      </w:r>
      <w:proofErr w:type="spellEnd"/>
      <w:r w:rsidRPr="00081EFE">
        <w:rPr>
          <w:rFonts w:ascii="微软雅黑" w:eastAsia="微软雅黑" w:hAnsi="微软雅黑"/>
          <w:color w:val="EE0000"/>
        </w:rPr>
        <w:t xml:space="preserve"> / </w:t>
      </w:r>
      <w:proofErr w:type="spellStart"/>
      <w:r w:rsidRPr="00081EFE">
        <w:rPr>
          <w:rFonts w:ascii="微软雅黑" w:eastAsia="微软雅黑" w:hAnsi="微软雅黑"/>
          <w:color w:val="EE0000"/>
        </w:rPr>
        <w:t>file_write</w:t>
      </w:r>
      <w:proofErr w:type="spellEnd"/>
      <w:r w:rsidRPr="00081EFE">
        <w:rPr>
          <w:rFonts w:ascii="微软雅黑" w:eastAsia="微软雅黑" w:hAnsi="微软雅黑"/>
          <w:color w:val="EE0000"/>
        </w:rPr>
        <w:t xml:space="preserve"> / </w:t>
      </w:r>
      <w:proofErr w:type="spellStart"/>
      <w:r w:rsidRPr="00081EFE">
        <w:rPr>
          <w:rFonts w:ascii="微软雅黑" w:eastAsia="微软雅黑" w:hAnsi="微软雅黑"/>
          <w:color w:val="EE0000"/>
        </w:rPr>
        <w:t>upgrade_start</w:t>
      </w:r>
      <w:proofErr w:type="spellEnd"/>
      <w:r w:rsidRPr="00081EFE">
        <w:rPr>
          <w:rFonts w:ascii="微软雅黑" w:eastAsia="微软雅黑" w:hAnsi="微软雅黑"/>
          <w:color w:val="EE0000"/>
        </w:rPr>
        <w:t xml:space="preserve"> 等）在调用后立即返回，不会阻塞等待终端响应；当终端回复到达时，库在工作线程中匹配 </w:t>
      </w:r>
      <w:proofErr w:type="spellStart"/>
      <w:r w:rsidRPr="00081EFE">
        <w:rPr>
          <w:rFonts w:ascii="微软雅黑" w:eastAsia="微软雅黑" w:hAnsi="微软雅黑"/>
          <w:color w:val="EE0000"/>
        </w:rPr>
        <w:t>request_id</w:t>
      </w:r>
      <w:proofErr w:type="spellEnd"/>
      <w:r w:rsidRPr="00081EFE">
        <w:rPr>
          <w:rFonts w:ascii="微软雅黑" w:eastAsia="微软雅黑" w:hAnsi="微软雅黑"/>
          <w:color w:val="EE0000"/>
        </w:rPr>
        <w:t>，再通过预先注册的回调函数把结果投递给上层。</w:t>
      </w:r>
    </w:p>
    <w:p w14:paraId="43C30486" w14:textId="77777777" w:rsidR="00ED1FE0" w:rsidRPr="00ED1FE0" w:rsidRDefault="00ED1FE0" w:rsidP="00ED1FE0">
      <w:pPr>
        <w:spacing w:after="80" w:line="360" w:lineRule="auto"/>
        <w:ind w:firstLine="283"/>
        <w:rPr>
          <w:rFonts w:ascii="微软雅黑" w:eastAsia="微软雅黑" w:hAnsi="微软雅黑" w:hint="eastAsia"/>
          <w:color w:val="EE0000"/>
        </w:rPr>
      </w:pPr>
      <w:r w:rsidRPr="00ED1FE0">
        <w:rPr>
          <w:rFonts w:ascii="微软雅黑" w:eastAsia="微软雅黑" w:hAnsi="微软雅黑"/>
          <w:color w:val="EE0000"/>
        </w:rPr>
        <w:lastRenderedPageBreak/>
        <w:t>异步回调的工作方式</w:t>
      </w:r>
    </w:p>
    <w:p w14:paraId="2B916FEF" w14:textId="77777777" w:rsidR="00ED1FE0" w:rsidRPr="00ED1FE0" w:rsidRDefault="00ED1FE0" w:rsidP="00ED1FE0">
      <w:pPr>
        <w:spacing w:after="80" w:line="360" w:lineRule="auto"/>
        <w:ind w:firstLine="283"/>
        <w:rPr>
          <w:rFonts w:ascii="微软雅黑" w:eastAsia="微软雅黑" w:hAnsi="微软雅黑" w:hint="eastAsia"/>
          <w:color w:val="EE0000"/>
        </w:rPr>
      </w:pPr>
      <w:r w:rsidRPr="00ED1FE0">
        <w:rPr>
          <w:rFonts w:ascii="微软雅黑" w:eastAsia="微软雅黑" w:hAnsi="微软雅黑"/>
          <w:color w:val="EE0000"/>
        </w:rPr>
        <w:t xml:space="preserve">1) 调用方发起请求（如 </w:t>
      </w:r>
      <w:proofErr w:type="spellStart"/>
      <w:r w:rsidRPr="00ED1FE0">
        <w:rPr>
          <w:rFonts w:ascii="微软雅黑" w:eastAsia="微软雅黑" w:hAnsi="微软雅黑"/>
          <w:color w:val="EE0000"/>
        </w:rPr>
        <w:t>read_parameter</w:t>
      </w:r>
      <w:proofErr w:type="spellEnd"/>
      <w:r w:rsidRPr="00ED1FE0">
        <w:rPr>
          <w:rFonts w:ascii="微软雅黑" w:eastAsia="微软雅黑" w:hAnsi="微软雅黑"/>
          <w:color w:val="EE0000"/>
        </w:rPr>
        <w:t xml:space="preserve">），库返回一个 </w:t>
      </w:r>
      <w:proofErr w:type="spellStart"/>
      <w:r w:rsidRPr="00ED1FE0">
        <w:rPr>
          <w:rFonts w:ascii="微软雅黑" w:eastAsia="微软雅黑" w:hAnsi="微软雅黑"/>
          <w:color w:val="EE0000"/>
        </w:rPr>
        <w:t>request_id</w:t>
      </w:r>
      <w:proofErr w:type="spellEnd"/>
      <w:r w:rsidRPr="00ED1FE0">
        <w:rPr>
          <w:rFonts w:ascii="微软雅黑" w:eastAsia="微软雅黑" w:hAnsi="微软雅黑"/>
          <w:color w:val="EE0000"/>
        </w:rPr>
        <w:t>（非 0），线程立即返回。</w:t>
      </w:r>
    </w:p>
    <w:p w14:paraId="057FE2D8" w14:textId="77777777" w:rsidR="00ED1FE0" w:rsidRPr="00ED1FE0" w:rsidRDefault="00ED1FE0" w:rsidP="00ED1FE0">
      <w:pPr>
        <w:spacing w:after="80" w:line="360" w:lineRule="auto"/>
        <w:ind w:firstLine="283"/>
        <w:rPr>
          <w:rFonts w:ascii="微软雅黑" w:eastAsia="微软雅黑" w:hAnsi="微软雅黑" w:hint="eastAsia"/>
          <w:color w:val="EE0000"/>
        </w:rPr>
      </w:pPr>
      <w:r w:rsidRPr="00ED1FE0">
        <w:rPr>
          <w:rFonts w:ascii="微软雅黑" w:eastAsia="微软雅黑" w:hAnsi="微软雅黑"/>
          <w:color w:val="EE0000"/>
        </w:rPr>
        <w:t xml:space="preserve">2) 协议库工作线程接收终端响应，按 </w:t>
      </w:r>
      <w:proofErr w:type="spellStart"/>
      <w:r w:rsidRPr="00ED1FE0">
        <w:rPr>
          <w:rFonts w:ascii="微软雅黑" w:eastAsia="微软雅黑" w:hAnsi="微软雅黑"/>
          <w:color w:val="EE0000"/>
        </w:rPr>
        <w:t>request_id</w:t>
      </w:r>
      <w:proofErr w:type="spellEnd"/>
      <w:r w:rsidRPr="00ED1FE0">
        <w:rPr>
          <w:rFonts w:ascii="微软雅黑" w:eastAsia="微软雅黑" w:hAnsi="微软雅黑"/>
          <w:color w:val="EE0000"/>
        </w:rPr>
        <w:t xml:space="preserve"> 找到挂起请求；若为参数读，逐条调用 </w:t>
      </w:r>
      <w:proofErr w:type="spellStart"/>
      <w:r w:rsidRPr="00ED1FE0">
        <w:rPr>
          <w:rFonts w:ascii="微软雅黑" w:eastAsia="微软雅黑" w:hAnsi="微软雅黑"/>
          <w:color w:val="EE0000"/>
        </w:rPr>
        <w:t>on_parameter_indication</w:t>
      </w:r>
      <w:proofErr w:type="spellEnd"/>
      <w:r w:rsidRPr="00ED1FE0">
        <w:rPr>
          <w:rFonts w:ascii="微软雅黑" w:eastAsia="微软雅黑" w:hAnsi="微软雅黑"/>
          <w:color w:val="EE0000"/>
        </w:rPr>
        <w:t xml:space="preserve">，最后一次设 </w:t>
      </w:r>
      <w:proofErr w:type="spellStart"/>
      <w:r w:rsidRPr="00ED1FE0">
        <w:rPr>
          <w:rFonts w:ascii="微软雅黑" w:eastAsia="微软雅黑" w:hAnsi="微软雅黑"/>
          <w:color w:val="EE0000"/>
        </w:rPr>
        <w:t>is_final</w:t>
      </w:r>
      <w:proofErr w:type="spellEnd"/>
      <w:r w:rsidRPr="00ED1FE0">
        <w:rPr>
          <w:rFonts w:ascii="微软雅黑" w:eastAsia="微软雅黑" w:hAnsi="微软雅黑"/>
          <w:color w:val="EE0000"/>
        </w:rPr>
        <w:t xml:space="preserve">=1 并调用 </w:t>
      </w:r>
      <w:proofErr w:type="spellStart"/>
      <w:r w:rsidRPr="00ED1FE0">
        <w:rPr>
          <w:rFonts w:ascii="微软雅黑" w:eastAsia="微软雅黑" w:hAnsi="微软雅黑"/>
          <w:color w:val="EE0000"/>
        </w:rPr>
        <w:t>on_parameter_result</w:t>
      </w:r>
      <w:proofErr w:type="spellEnd"/>
      <w:r w:rsidRPr="00ED1FE0">
        <w:rPr>
          <w:rFonts w:ascii="微软雅黑" w:eastAsia="微软雅黑" w:hAnsi="微软雅黑"/>
          <w:color w:val="EE0000"/>
        </w:rPr>
        <w:t>。</w:t>
      </w:r>
    </w:p>
    <w:p w14:paraId="162E22BB" w14:textId="19ABEA93" w:rsidR="00ED1FE0" w:rsidRPr="00ED1FE0" w:rsidRDefault="00ED1FE0" w:rsidP="00ED1FE0">
      <w:pPr>
        <w:spacing w:after="80" w:line="360" w:lineRule="auto"/>
        <w:ind w:firstLine="283"/>
        <w:rPr>
          <w:rFonts w:ascii="微软雅黑" w:eastAsia="微软雅黑" w:hAnsi="微软雅黑" w:hint="eastAsia"/>
          <w:color w:val="EE0000"/>
        </w:rPr>
      </w:pPr>
      <w:r w:rsidRPr="00ED1FE0">
        <w:rPr>
          <w:rFonts w:ascii="微软雅黑" w:eastAsia="微软雅黑" w:hAnsi="微软雅黑"/>
          <w:color w:val="EE0000"/>
        </w:rPr>
        <w:t>3) 回</w:t>
      </w:r>
      <w:proofErr w:type="gramStart"/>
      <w:r w:rsidRPr="00ED1FE0">
        <w:rPr>
          <w:rFonts w:ascii="微软雅黑" w:eastAsia="微软雅黑" w:hAnsi="微软雅黑"/>
          <w:color w:val="EE0000"/>
        </w:rPr>
        <w:t>调函数运行</w:t>
      </w:r>
      <w:proofErr w:type="gramEnd"/>
      <w:r w:rsidRPr="00ED1FE0">
        <w:rPr>
          <w:rFonts w:ascii="微软雅黑" w:eastAsia="微软雅黑" w:hAnsi="微软雅黑"/>
          <w:color w:val="EE0000"/>
        </w:rPr>
        <w:t>在协议库工作线程中，UI 层应通过线程间消息机制将数据</w:t>
      </w:r>
      <w:proofErr w:type="gramStart"/>
      <w:r w:rsidRPr="00ED1FE0">
        <w:rPr>
          <w:rFonts w:ascii="微软雅黑" w:eastAsia="微软雅黑" w:hAnsi="微软雅黑"/>
          <w:color w:val="EE0000"/>
        </w:rPr>
        <w:t>投回主线程</w:t>
      </w:r>
      <w:proofErr w:type="gramEnd"/>
      <w:r w:rsidRPr="00ED1FE0">
        <w:rPr>
          <w:rFonts w:ascii="微软雅黑" w:eastAsia="微软雅黑" w:hAnsi="微软雅黑"/>
          <w:color w:val="EE0000"/>
        </w:rPr>
        <w:t>，避免直接操作界面。</w:t>
      </w:r>
    </w:p>
    <w:p w14:paraId="02F7247F" w14:textId="77777777" w:rsidR="00ED1FE0" w:rsidRPr="00ED1FE0" w:rsidRDefault="00ED1FE0" w:rsidP="00ED1FE0">
      <w:pPr>
        <w:spacing w:after="80" w:line="360" w:lineRule="auto"/>
        <w:ind w:firstLine="283"/>
        <w:rPr>
          <w:rFonts w:ascii="微软雅黑" w:eastAsia="微软雅黑" w:hAnsi="微软雅黑" w:hint="eastAsia"/>
          <w:color w:val="EE0000"/>
        </w:rPr>
      </w:pPr>
      <w:r w:rsidRPr="00ED1FE0">
        <w:rPr>
          <w:rFonts w:ascii="微软雅黑" w:eastAsia="微软雅黑" w:hAnsi="微软雅黑"/>
          <w:color w:val="EE0000"/>
        </w:rPr>
        <w:t xml:space="preserve">4) 回调内拿到的指针（payload / name / </w:t>
      </w:r>
      <w:proofErr w:type="spellStart"/>
      <w:r w:rsidRPr="00ED1FE0">
        <w:rPr>
          <w:rFonts w:ascii="微软雅黑" w:eastAsia="微软雅黑" w:hAnsi="微软雅黑"/>
          <w:color w:val="EE0000"/>
        </w:rPr>
        <w:t>detail_message</w:t>
      </w:r>
      <w:proofErr w:type="spellEnd"/>
      <w:r w:rsidRPr="00ED1FE0">
        <w:rPr>
          <w:rFonts w:ascii="微软雅黑" w:eastAsia="微软雅黑" w:hAnsi="微软雅黑"/>
          <w:color w:val="EE0000"/>
        </w:rPr>
        <w:t xml:space="preserve"> 等）在回调返回后即失效，必须立即拷贝内容。</w:t>
      </w:r>
    </w:p>
    <w:p w14:paraId="092DF956" w14:textId="68AB026F" w:rsidR="00ED1FE0" w:rsidRPr="00ED1FE0" w:rsidRDefault="008C0AE5" w:rsidP="00081EFE">
      <w:pPr>
        <w:spacing w:after="80" w:line="360" w:lineRule="auto"/>
        <w:ind w:firstLine="283"/>
        <w:rPr>
          <w:rFonts w:hint="eastAsia"/>
          <w:color w:val="EE0000"/>
        </w:rPr>
      </w:pPr>
      <w:r>
        <w:rPr>
          <w:rFonts w:hint="eastAsia"/>
          <w:color w:val="EE0000"/>
        </w:rPr>
        <w:t>回</w:t>
      </w:r>
      <w:proofErr w:type="gramStart"/>
      <w:r>
        <w:rPr>
          <w:rFonts w:hint="eastAsia"/>
          <w:color w:val="EE0000"/>
        </w:rPr>
        <w:t>调函数</w:t>
      </w:r>
      <w:proofErr w:type="gramEnd"/>
      <w:r>
        <w:rPr>
          <w:rFonts w:hint="eastAsia"/>
          <w:color w:val="EE0000"/>
        </w:rPr>
        <w:t>由上位机开发者注册创建，由协议库触发回调。</w:t>
      </w:r>
    </w:p>
    <w:p w14:paraId="7401131A" w14:textId="4D42169B" w:rsidR="00081EFE" w:rsidRPr="00081EFE" w:rsidRDefault="00081EFE">
      <w:pPr>
        <w:spacing w:line="360" w:lineRule="auto"/>
        <w:rPr>
          <w:rFonts w:hint="eastAsia"/>
          <w:sz w:val="24"/>
        </w:rPr>
      </w:pPr>
    </w:p>
    <w:p w14:paraId="5A3F6E0D" w14:textId="77777777" w:rsidR="00FF42DC" w:rsidRDefault="00000000">
      <w:r>
        <w:rPr>
          <w:noProof/>
        </w:rPr>
        <w:drawing>
          <wp:inline distT="0" distB="0" distL="114300" distR="114300" wp14:anchorId="0FB05745" wp14:editId="7B109B80">
            <wp:extent cx="5258435" cy="3846830"/>
            <wp:effectExtent l="0" t="0" r="889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258435" cy="3846830"/>
                    </a:xfrm>
                    <a:prstGeom prst="rect">
                      <a:avLst/>
                    </a:prstGeom>
                    <a:noFill/>
                    <a:ln>
                      <a:noFill/>
                    </a:ln>
                  </pic:spPr>
                </pic:pic>
              </a:graphicData>
            </a:graphic>
          </wp:inline>
        </w:drawing>
      </w:r>
    </w:p>
    <w:p w14:paraId="4E6DC3C3" w14:textId="77777777" w:rsidR="00FF42DC" w:rsidRDefault="00000000">
      <w:pPr>
        <w:spacing w:line="360" w:lineRule="auto"/>
        <w:rPr>
          <w:sz w:val="24"/>
        </w:rPr>
      </w:pPr>
      <w:r>
        <w:rPr>
          <w:rFonts w:hint="eastAsia"/>
          <w:sz w:val="24"/>
        </w:rPr>
        <w:t>7</w:t>
      </w:r>
      <w:r>
        <w:rPr>
          <w:rFonts w:hint="eastAsia"/>
          <w:sz w:val="24"/>
        </w:rPr>
        <w:t>、用户若要下发参数时，调用此函数，规约就开始</w:t>
      </w:r>
      <w:proofErr w:type="gramStart"/>
      <w:r>
        <w:rPr>
          <w:rFonts w:hint="eastAsia"/>
          <w:sz w:val="24"/>
        </w:rPr>
        <w:t>下发下发</w:t>
      </w:r>
      <w:proofErr w:type="gramEnd"/>
      <w:r>
        <w:rPr>
          <w:rFonts w:hint="eastAsia"/>
          <w:sz w:val="24"/>
        </w:rPr>
        <w:t>参数命令，然后终</w:t>
      </w:r>
      <w:r>
        <w:rPr>
          <w:rFonts w:hint="eastAsia"/>
          <w:sz w:val="24"/>
        </w:rPr>
        <w:lastRenderedPageBreak/>
        <w:t>端回复对应的确认</w:t>
      </w:r>
      <w:proofErr w:type="gramStart"/>
      <w:r>
        <w:rPr>
          <w:rFonts w:hint="eastAsia"/>
          <w:sz w:val="24"/>
        </w:rPr>
        <w:t>帧</w:t>
      </w:r>
      <w:proofErr w:type="gramEnd"/>
      <w:r>
        <w:rPr>
          <w:rFonts w:hint="eastAsia"/>
          <w:sz w:val="24"/>
        </w:rPr>
        <w:t>后进对应</w:t>
      </w:r>
      <w:proofErr w:type="gramStart"/>
      <w:r>
        <w:rPr>
          <w:rFonts w:hint="eastAsia"/>
          <w:sz w:val="24"/>
        </w:rPr>
        <w:t>的解帧函数</w:t>
      </w:r>
      <w:proofErr w:type="gramEnd"/>
      <w:r>
        <w:rPr>
          <w:rFonts w:hint="eastAsia"/>
          <w:sz w:val="24"/>
        </w:rPr>
        <w:t>（</w:t>
      </w:r>
      <w:proofErr w:type="gramStart"/>
      <w:r>
        <w:rPr>
          <w:rFonts w:hint="eastAsia"/>
          <w:sz w:val="24"/>
        </w:rPr>
        <w:t>解帧函数</w:t>
      </w:r>
      <w:proofErr w:type="gramEnd"/>
      <w:r>
        <w:rPr>
          <w:rFonts w:hint="eastAsia"/>
          <w:sz w:val="24"/>
        </w:rPr>
        <w:t>是自己定义吗？），</w:t>
      </w:r>
      <w:proofErr w:type="gramStart"/>
      <w:r>
        <w:rPr>
          <w:rFonts w:hint="eastAsia"/>
          <w:sz w:val="24"/>
        </w:rPr>
        <w:t>解帧后</w:t>
      </w:r>
      <w:proofErr w:type="gramEnd"/>
      <w:r>
        <w:rPr>
          <w:rFonts w:hint="eastAsia"/>
          <w:sz w:val="24"/>
        </w:rPr>
        <w:t>的结果放到异步回调的结构体中，具体放置位置</w:t>
      </w:r>
      <w:proofErr w:type="gramStart"/>
      <w:r>
        <w:rPr>
          <w:rFonts w:hint="eastAsia"/>
          <w:sz w:val="24"/>
        </w:rPr>
        <w:t>为出参中</w:t>
      </w:r>
      <w:proofErr w:type="gramEnd"/>
      <w:r>
        <w:rPr>
          <w:rFonts w:hint="eastAsia"/>
          <w:sz w:val="24"/>
        </w:rPr>
        <w:t>的请求</w:t>
      </w:r>
      <w:r>
        <w:rPr>
          <w:rFonts w:hint="eastAsia"/>
          <w:sz w:val="24"/>
        </w:rPr>
        <w:t>ID</w:t>
      </w:r>
      <w:r>
        <w:rPr>
          <w:rFonts w:hint="eastAsia"/>
          <w:sz w:val="24"/>
        </w:rPr>
        <w:t>输出地址，软件去读取异步回调的两个结构体去识别读取的结果。上述流程对吗？请求</w:t>
      </w:r>
      <w:r>
        <w:rPr>
          <w:rFonts w:hint="eastAsia"/>
          <w:sz w:val="24"/>
        </w:rPr>
        <w:t>ID</w:t>
      </w:r>
      <w:r>
        <w:rPr>
          <w:rFonts w:hint="eastAsia"/>
          <w:sz w:val="24"/>
        </w:rPr>
        <w:t>输出地址是对应下发参数命令的吗？这个</w:t>
      </w:r>
      <w:r>
        <w:rPr>
          <w:rFonts w:hint="eastAsia"/>
          <w:sz w:val="24"/>
        </w:rPr>
        <w:t>ID</w:t>
      </w:r>
      <w:r>
        <w:rPr>
          <w:rFonts w:hint="eastAsia"/>
          <w:sz w:val="24"/>
        </w:rPr>
        <w:t>的定义有要求吗？</w:t>
      </w:r>
    </w:p>
    <w:p w14:paraId="7BF2A5BA" w14:textId="2B5F5175" w:rsidR="00513C9C" w:rsidRDefault="00513C9C">
      <w:pPr>
        <w:spacing w:line="360" w:lineRule="auto"/>
        <w:rPr>
          <w:color w:val="EE0000"/>
          <w:sz w:val="24"/>
        </w:rPr>
      </w:pPr>
      <w:r w:rsidRPr="00513C9C">
        <w:rPr>
          <w:rFonts w:hint="eastAsia"/>
          <w:color w:val="EE0000"/>
          <w:sz w:val="24"/>
        </w:rPr>
        <w:t>回复：</w:t>
      </w:r>
      <w:r>
        <w:rPr>
          <w:rFonts w:hint="eastAsia"/>
          <w:color w:val="EE0000"/>
          <w:sz w:val="24"/>
        </w:rPr>
        <w:t>理解正确，以下细节需要注意</w:t>
      </w:r>
    </w:p>
    <w:p w14:paraId="06EC53F6" w14:textId="77777777" w:rsidR="00513C9C" w:rsidRPr="00513C9C" w:rsidRDefault="00513C9C" w:rsidP="00513C9C">
      <w:pPr>
        <w:spacing w:line="360" w:lineRule="auto"/>
        <w:rPr>
          <w:rFonts w:hint="eastAsia"/>
          <w:color w:val="EE0000"/>
          <w:sz w:val="24"/>
        </w:rPr>
      </w:pPr>
      <w:r w:rsidRPr="00513C9C">
        <w:rPr>
          <w:color w:val="EE0000"/>
          <w:sz w:val="24"/>
        </w:rPr>
        <w:t xml:space="preserve">1) </w:t>
      </w:r>
      <w:proofErr w:type="spellStart"/>
      <w:proofErr w:type="gramStart"/>
      <w:r w:rsidRPr="00513C9C">
        <w:rPr>
          <w:color w:val="EE0000"/>
          <w:sz w:val="24"/>
        </w:rPr>
        <w:t>解帧函数</w:t>
      </w:r>
      <w:proofErr w:type="gramEnd"/>
      <w:r w:rsidRPr="00513C9C">
        <w:rPr>
          <w:color w:val="EE0000"/>
          <w:sz w:val="24"/>
        </w:rPr>
        <w:t>不需要也不允许用户自己定义：</w:t>
      </w:r>
      <w:r w:rsidRPr="00513C9C">
        <w:rPr>
          <w:color w:val="EE0000"/>
          <w:sz w:val="24"/>
        </w:rPr>
        <w:t>IEC</w:t>
      </w:r>
      <w:proofErr w:type="spellEnd"/>
      <w:r w:rsidRPr="00513C9C">
        <w:rPr>
          <w:color w:val="EE0000"/>
          <w:sz w:val="24"/>
        </w:rPr>
        <w:t xml:space="preserve"> </w:t>
      </w:r>
      <w:proofErr w:type="spellStart"/>
      <w:r w:rsidRPr="00513C9C">
        <w:rPr>
          <w:color w:val="EE0000"/>
          <w:sz w:val="24"/>
        </w:rPr>
        <w:t>协议库已内置</w:t>
      </w:r>
      <w:proofErr w:type="spellEnd"/>
      <w:r w:rsidRPr="00513C9C">
        <w:rPr>
          <w:color w:val="EE0000"/>
          <w:sz w:val="24"/>
        </w:rPr>
        <w:t xml:space="preserve"> 101/104/M-101 </w:t>
      </w:r>
      <w:proofErr w:type="spellStart"/>
      <w:r w:rsidRPr="00513C9C">
        <w:rPr>
          <w:color w:val="EE0000"/>
          <w:sz w:val="24"/>
        </w:rPr>
        <w:t>解码器，用户拿到的仅是结构化的</w:t>
      </w:r>
      <w:proofErr w:type="spellEnd"/>
      <w:r w:rsidRPr="00513C9C">
        <w:rPr>
          <w:color w:val="EE0000"/>
          <w:sz w:val="24"/>
        </w:rPr>
        <w:t xml:space="preserve"> </w:t>
      </w:r>
      <w:proofErr w:type="spellStart"/>
      <w:r w:rsidRPr="00513C9C">
        <w:rPr>
          <w:color w:val="EE0000"/>
          <w:sz w:val="24"/>
        </w:rPr>
        <w:t>iec_parameter_indication</w:t>
      </w:r>
      <w:proofErr w:type="spellEnd"/>
      <w:r w:rsidRPr="00513C9C">
        <w:rPr>
          <w:color w:val="EE0000"/>
          <w:sz w:val="24"/>
        </w:rPr>
        <w:t xml:space="preserve"> / </w:t>
      </w:r>
      <w:proofErr w:type="spellStart"/>
      <w:r w:rsidRPr="00513C9C">
        <w:rPr>
          <w:color w:val="EE0000"/>
          <w:sz w:val="24"/>
        </w:rPr>
        <w:t>iec_parameter_result</w:t>
      </w:r>
      <w:proofErr w:type="spellEnd"/>
      <w:r w:rsidRPr="00513C9C">
        <w:rPr>
          <w:color w:val="EE0000"/>
          <w:sz w:val="24"/>
        </w:rPr>
        <w:t>。</w:t>
      </w:r>
    </w:p>
    <w:p w14:paraId="335DBD3D" w14:textId="77777777" w:rsidR="00513C9C" w:rsidRPr="00513C9C" w:rsidRDefault="00513C9C" w:rsidP="00513C9C">
      <w:pPr>
        <w:spacing w:line="360" w:lineRule="auto"/>
        <w:rPr>
          <w:rFonts w:hint="eastAsia"/>
          <w:color w:val="EE0000"/>
          <w:sz w:val="24"/>
        </w:rPr>
      </w:pPr>
      <w:r w:rsidRPr="00513C9C">
        <w:rPr>
          <w:color w:val="EE0000"/>
          <w:sz w:val="24"/>
        </w:rPr>
        <w:t xml:space="preserve">2) </w:t>
      </w:r>
      <w:proofErr w:type="spellStart"/>
      <w:r w:rsidRPr="00513C9C">
        <w:rPr>
          <w:color w:val="EE0000"/>
          <w:sz w:val="24"/>
        </w:rPr>
        <w:t>请求</w:t>
      </w:r>
      <w:proofErr w:type="spellEnd"/>
      <w:r w:rsidRPr="00513C9C">
        <w:rPr>
          <w:color w:val="EE0000"/>
          <w:sz w:val="24"/>
        </w:rPr>
        <w:t xml:space="preserve"> ID </w:t>
      </w:r>
      <w:proofErr w:type="spellStart"/>
      <w:r w:rsidRPr="00513C9C">
        <w:rPr>
          <w:color w:val="EE0000"/>
          <w:sz w:val="24"/>
        </w:rPr>
        <w:t>输出地址</w:t>
      </w:r>
      <w:proofErr w:type="spellEnd"/>
      <w:r w:rsidRPr="00513C9C">
        <w:rPr>
          <w:color w:val="EE0000"/>
          <w:sz w:val="24"/>
        </w:rPr>
        <w:t xml:space="preserve"> </w:t>
      </w:r>
      <w:proofErr w:type="spellStart"/>
      <w:r w:rsidRPr="00513C9C">
        <w:rPr>
          <w:color w:val="EE0000"/>
          <w:sz w:val="24"/>
        </w:rPr>
        <w:t>是同步接口的</w:t>
      </w:r>
      <w:proofErr w:type="spellEnd"/>
      <w:r w:rsidRPr="00513C9C">
        <w:rPr>
          <w:color w:val="EE0000"/>
          <w:sz w:val="24"/>
        </w:rPr>
        <w:t xml:space="preserve"> out </w:t>
      </w:r>
      <w:proofErr w:type="spellStart"/>
      <w:r w:rsidRPr="00513C9C">
        <w:rPr>
          <w:color w:val="EE0000"/>
          <w:sz w:val="24"/>
        </w:rPr>
        <w:t>参数，库在调用时把分配到的</w:t>
      </w:r>
      <w:proofErr w:type="spellEnd"/>
      <w:r w:rsidRPr="00513C9C">
        <w:rPr>
          <w:color w:val="EE0000"/>
          <w:sz w:val="24"/>
        </w:rPr>
        <w:t xml:space="preserve"> </w:t>
      </w:r>
      <w:proofErr w:type="spellStart"/>
      <w:r w:rsidRPr="00513C9C">
        <w:rPr>
          <w:color w:val="EE0000"/>
          <w:sz w:val="24"/>
        </w:rPr>
        <w:t>request_id</w:t>
      </w:r>
      <w:proofErr w:type="spellEnd"/>
      <w:r w:rsidRPr="00513C9C">
        <w:rPr>
          <w:color w:val="EE0000"/>
          <w:sz w:val="24"/>
        </w:rPr>
        <w:t xml:space="preserve"> </w:t>
      </w:r>
      <w:proofErr w:type="spellStart"/>
      <w:r w:rsidRPr="00513C9C">
        <w:rPr>
          <w:color w:val="EE0000"/>
          <w:sz w:val="24"/>
        </w:rPr>
        <w:t>写到该地址，用户后续通过该</w:t>
      </w:r>
      <w:proofErr w:type="spellEnd"/>
      <w:r w:rsidRPr="00513C9C">
        <w:rPr>
          <w:color w:val="EE0000"/>
          <w:sz w:val="24"/>
        </w:rPr>
        <w:t xml:space="preserve"> ID </w:t>
      </w:r>
      <w:proofErr w:type="spellStart"/>
      <w:r w:rsidRPr="00513C9C">
        <w:rPr>
          <w:color w:val="EE0000"/>
          <w:sz w:val="24"/>
        </w:rPr>
        <w:t>与异步回调匹配</w:t>
      </w:r>
      <w:proofErr w:type="spellEnd"/>
      <w:r w:rsidRPr="00513C9C">
        <w:rPr>
          <w:color w:val="EE0000"/>
          <w:sz w:val="24"/>
        </w:rPr>
        <w:t>。</w:t>
      </w:r>
    </w:p>
    <w:p w14:paraId="2E31A1D5" w14:textId="77777777" w:rsidR="00513C9C" w:rsidRPr="00513C9C" w:rsidRDefault="00513C9C" w:rsidP="00513C9C">
      <w:pPr>
        <w:spacing w:line="360" w:lineRule="auto"/>
        <w:rPr>
          <w:rFonts w:hint="eastAsia"/>
          <w:color w:val="EE0000"/>
          <w:sz w:val="24"/>
        </w:rPr>
      </w:pPr>
      <w:r w:rsidRPr="00513C9C">
        <w:rPr>
          <w:color w:val="EE0000"/>
          <w:sz w:val="24"/>
        </w:rPr>
        <w:t xml:space="preserve">3) </w:t>
      </w:r>
      <w:proofErr w:type="spellStart"/>
      <w:r w:rsidRPr="00513C9C">
        <w:rPr>
          <w:color w:val="EE0000"/>
          <w:sz w:val="24"/>
        </w:rPr>
        <w:t>一次参数下发可能在协议层拆为</w:t>
      </w:r>
      <w:proofErr w:type="spellEnd"/>
      <w:r w:rsidRPr="00513C9C">
        <w:rPr>
          <w:color w:val="EE0000"/>
          <w:sz w:val="24"/>
        </w:rPr>
        <w:t xml:space="preserve"> </w:t>
      </w:r>
      <w:proofErr w:type="spellStart"/>
      <w:r w:rsidRPr="00513C9C">
        <w:rPr>
          <w:color w:val="EE0000"/>
          <w:sz w:val="24"/>
        </w:rPr>
        <w:t>预置</w:t>
      </w:r>
      <w:proofErr w:type="spellEnd"/>
      <w:r w:rsidRPr="00513C9C">
        <w:rPr>
          <w:color w:val="EE0000"/>
          <w:sz w:val="24"/>
        </w:rPr>
        <w:t xml:space="preserve"> </w:t>
      </w:r>
      <w:proofErr w:type="spellStart"/>
      <w:r w:rsidRPr="00513C9C">
        <w:rPr>
          <w:color w:val="EE0000"/>
          <w:sz w:val="24"/>
        </w:rPr>
        <w:t>然后</w:t>
      </w:r>
      <w:proofErr w:type="spellEnd"/>
      <w:r w:rsidRPr="00513C9C">
        <w:rPr>
          <w:color w:val="EE0000"/>
          <w:sz w:val="24"/>
        </w:rPr>
        <w:t xml:space="preserve"> </w:t>
      </w:r>
      <w:proofErr w:type="spellStart"/>
      <w:r w:rsidRPr="00513C9C">
        <w:rPr>
          <w:color w:val="EE0000"/>
          <w:sz w:val="24"/>
        </w:rPr>
        <w:t>执行</w:t>
      </w:r>
      <w:proofErr w:type="spellEnd"/>
      <w:r w:rsidRPr="00513C9C">
        <w:rPr>
          <w:color w:val="EE0000"/>
          <w:sz w:val="24"/>
        </w:rPr>
        <w:t xml:space="preserve"> </w:t>
      </w:r>
      <w:proofErr w:type="spellStart"/>
      <w:r w:rsidRPr="00513C9C">
        <w:rPr>
          <w:color w:val="EE0000"/>
          <w:sz w:val="24"/>
        </w:rPr>
        <w:t>两步（</w:t>
      </w:r>
      <w:r w:rsidRPr="00513C9C">
        <w:rPr>
          <w:color w:val="EE0000"/>
          <w:sz w:val="24"/>
        </w:rPr>
        <w:t>write_mode</w:t>
      </w:r>
      <w:proofErr w:type="spellEnd"/>
      <w:r w:rsidRPr="00513C9C">
        <w:rPr>
          <w:color w:val="EE0000"/>
          <w:sz w:val="24"/>
        </w:rPr>
        <w:t xml:space="preserve"> = PRESET </w:t>
      </w:r>
      <w:r w:rsidRPr="00513C9C">
        <w:rPr>
          <w:color w:val="EE0000"/>
          <w:sz w:val="24"/>
        </w:rPr>
        <w:t>再</w:t>
      </w:r>
      <w:r w:rsidRPr="00513C9C">
        <w:rPr>
          <w:color w:val="EE0000"/>
          <w:sz w:val="24"/>
        </w:rPr>
        <w:t xml:space="preserve"> EXECUTE</w:t>
      </w:r>
      <w:r w:rsidRPr="00513C9C">
        <w:rPr>
          <w:color w:val="EE0000"/>
          <w:sz w:val="24"/>
        </w:rPr>
        <w:t>），</w:t>
      </w:r>
      <w:proofErr w:type="spellStart"/>
      <w:r w:rsidRPr="00513C9C">
        <w:rPr>
          <w:color w:val="EE0000"/>
          <w:sz w:val="24"/>
        </w:rPr>
        <w:t>会得到两个</w:t>
      </w:r>
      <w:proofErr w:type="spellEnd"/>
      <w:r w:rsidRPr="00513C9C">
        <w:rPr>
          <w:color w:val="EE0000"/>
          <w:sz w:val="24"/>
        </w:rPr>
        <w:t xml:space="preserve"> </w:t>
      </w:r>
      <w:proofErr w:type="spellStart"/>
      <w:r w:rsidRPr="00513C9C">
        <w:rPr>
          <w:color w:val="EE0000"/>
          <w:sz w:val="24"/>
        </w:rPr>
        <w:t>request_id</w:t>
      </w:r>
      <w:r w:rsidRPr="00513C9C">
        <w:rPr>
          <w:color w:val="EE0000"/>
          <w:sz w:val="24"/>
        </w:rPr>
        <w:t>；上层必须分别跟踪</w:t>
      </w:r>
      <w:proofErr w:type="spellEnd"/>
      <w:r w:rsidRPr="00513C9C">
        <w:rPr>
          <w:color w:val="EE0000"/>
          <w:sz w:val="24"/>
        </w:rPr>
        <w:t>。</w:t>
      </w:r>
    </w:p>
    <w:p w14:paraId="411A2598" w14:textId="493D6441" w:rsidR="00513C9C" w:rsidRPr="00513C9C" w:rsidRDefault="00513C9C" w:rsidP="00513C9C">
      <w:pPr>
        <w:spacing w:line="360" w:lineRule="auto"/>
        <w:rPr>
          <w:rFonts w:hint="eastAsia"/>
          <w:color w:val="EE0000"/>
          <w:sz w:val="24"/>
        </w:rPr>
      </w:pPr>
      <w:r w:rsidRPr="00513C9C">
        <w:rPr>
          <w:color w:val="EE0000"/>
          <w:sz w:val="24"/>
        </w:rPr>
        <w:t xml:space="preserve">4) </w:t>
      </w:r>
      <w:r w:rsidRPr="00513C9C">
        <w:rPr>
          <w:color w:val="EE0000"/>
          <w:sz w:val="24"/>
        </w:rPr>
        <w:t>异步回调分为</w:t>
      </w:r>
      <w:r w:rsidRPr="00513C9C">
        <w:rPr>
          <w:color w:val="EE0000"/>
          <w:sz w:val="24"/>
        </w:rPr>
        <w:t xml:space="preserve"> </w:t>
      </w:r>
      <w:r w:rsidRPr="00513C9C">
        <w:rPr>
          <w:color w:val="EE0000"/>
          <w:sz w:val="24"/>
        </w:rPr>
        <w:t>流式指示（逐条参数回送，</w:t>
      </w:r>
      <w:proofErr w:type="spellStart"/>
      <w:r w:rsidRPr="00513C9C">
        <w:rPr>
          <w:color w:val="EE0000"/>
          <w:sz w:val="24"/>
        </w:rPr>
        <w:t>iec_parameter_indication</w:t>
      </w:r>
      <w:proofErr w:type="spellEnd"/>
      <w:r w:rsidRPr="00513C9C">
        <w:rPr>
          <w:color w:val="EE0000"/>
          <w:sz w:val="24"/>
        </w:rPr>
        <w:t>）与</w:t>
      </w:r>
      <w:r w:rsidRPr="00513C9C">
        <w:rPr>
          <w:color w:val="EE0000"/>
          <w:sz w:val="24"/>
        </w:rPr>
        <w:t xml:space="preserve"> </w:t>
      </w:r>
      <w:r w:rsidRPr="00513C9C">
        <w:rPr>
          <w:color w:val="EE0000"/>
          <w:sz w:val="24"/>
        </w:rPr>
        <w:t>最终结果（</w:t>
      </w:r>
      <w:proofErr w:type="spellStart"/>
      <w:r w:rsidRPr="00513C9C">
        <w:rPr>
          <w:color w:val="EE0000"/>
          <w:sz w:val="24"/>
        </w:rPr>
        <w:t>iec_parameter_result</w:t>
      </w:r>
      <w:proofErr w:type="spellEnd"/>
      <w:r w:rsidRPr="00513C9C">
        <w:rPr>
          <w:color w:val="EE0000"/>
          <w:sz w:val="24"/>
        </w:rPr>
        <w:t>，最终成功或失败码），二者均含</w:t>
      </w:r>
      <w:r w:rsidRPr="00513C9C">
        <w:rPr>
          <w:color w:val="EE0000"/>
          <w:sz w:val="24"/>
        </w:rPr>
        <w:t xml:space="preserve"> </w:t>
      </w:r>
      <w:proofErr w:type="spellStart"/>
      <w:r w:rsidRPr="00513C9C">
        <w:rPr>
          <w:color w:val="EE0000"/>
          <w:sz w:val="24"/>
        </w:rPr>
        <w:t>request_id</w:t>
      </w:r>
      <w:proofErr w:type="spellEnd"/>
      <w:r w:rsidRPr="00513C9C">
        <w:rPr>
          <w:color w:val="EE0000"/>
          <w:sz w:val="24"/>
        </w:rPr>
        <w:t>，应按</w:t>
      </w:r>
      <w:r w:rsidRPr="00513C9C">
        <w:rPr>
          <w:color w:val="EE0000"/>
          <w:sz w:val="24"/>
        </w:rPr>
        <w:t xml:space="preserve"> ID </w:t>
      </w:r>
      <w:r w:rsidRPr="00513C9C">
        <w:rPr>
          <w:color w:val="EE0000"/>
          <w:sz w:val="24"/>
        </w:rPr>
        <w:t>匹配。</w:t>
      </w:r>
    </w:p>
    <w:p w14:paraId="71272CBD" w14:textId="77777777" w:rsidR="00513C9C" w:rsidRPr="00513C9C" w:rsidRDefault="00513C9C">
      <w:pPr>
        <w:spacing w:line="360" w:lineRule="auto"/>
        <w:rPr>
          <w:rFonts w:hint="eastAsia"/>
          <w:color w:val="EE0000"/>
          <w:sz w:val="24"/>
        </w:rPr>
      </w:pPr>
    </w:p>
    <w:p w14:paraId="63FBDDEA" w14:textId="77777777" w:rsidR="00FF42DC" w:rsidRDefault="00000000">
      <w:r>
        <w:rPr>
          <w:noProof/>
        </w:rPr>
        <w:drawing>
          <wp:inline distT="0" distB="0" distL="114300" distR="114300" wp14:anchorId="472A687F" wp14:editId="40F7B8A9">
            <wp:extent cx="5262880" cy="2154555"/>
            <wp:effectExtent l="0" t="0" r="444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2880" cy="2154555"/>
                    </a:xfrm>
                    <a:prstGeom prst="rect">
                      <a:avLst/>
                    </a:prstGeom>
                    <a:noFill/>
                    <a:ln>
                      <a:noFill/>
                    </a:ln>
                  </pic:spPr>
                </pic:pic>
              </a:graphicData>
            </a:graphic>
          </wp:inline>
        </w:drawing>
      </w:r>
    </w:p>
    <w:p w14:paraId="507D3E30" w14:textId="77777777" w:rsidR="00FF42DC" w:rsidRDefault="00000000">
      <w:pPr>
        <w:spacing w:line="360" w:lineRule="auto"/>
        <w:rPr>
          <w:sz w:val="24"/>
        </w:rPr>
      </w:pPr>
      <w:r>
        <w:rPr>
          <w:rFonts w:hint="eastAsia"/>
          <w:sz w:val="24"/>
        </w:rPr>
        <w:t>8</w:t>
      </w:r>
      <w:r>
        <w:rPr>
          <w:rFonts w:hint="eastAsia"/>
          <w:sz w:val="24"/>
        </w:rPr>
        <w:t>、这里的原始</w:t>
      </w:r>
      <w:r>
        <w:rPr>
          <w:rFonts w:hint="eastAsia"/>
          <w:sz w:val="24"/>
        </w:rPr>
        <w:t>ASDU</w:t>
      </w:r>
      <w:r>
        <w:rPr>
          <w:rFonts w:hint="eastAsia"/>
          <w:sz w:val="24"/>
        </w:rPr>
        <w:t>旁路能力是指的什么？</w:t>
      </w:r>
    </w:p>
    <w:p w14:paraId="5E92EFF6" w14:textId="68B85EF6" w:rsidR="00513C9C" w:rsidRPr="00513C9C" w:rsidRDefault="00513C9C">
      <w:pPr>
        <w:spacing w:line="360" w:lineRule="auto"/>
        <w:rPr>
          <w:rFonts w:hint="eastAsia"/>
          <w:color w:val="EE0000"/>
          <w:sz w:val="24"/>
        </w:rPr>
      </w:pPr>
      <w:r w:rsidRPr="00513C9C">
        <w:rPr>
          <w:rFonts w:ascii="微软雅黑" w:eastAsia="微软雅黑" w:hAnsi="微软雅黑" w:hint="eastAsia"/>
          <w:color w:val="EE0000"/>
        </w:rPr>
        <w:t>回复：</w:t>
      </w:r>
      <w:r w:rsidRPr="00513C9C">
        <w:rPr>
          <w:rFonts w:ascii="微软雅黑" w:eastAsia="微软雅黑" w:hAnsi="微软雅黑"/>
          <w:color w:val="EE0000"/>
        </w:rPr>
        <w:t>原始 ASDU 旁路（Raw ASDU Bypass）是指：在保留协议库链路层封装（启动符、长度、控制域、校验、结束符）的前提下，允许上层直接传入未经过库内高阶校验或对象化封装的原始 ASDU 字节流，</w:t>
      </w:r>
      <w:proofErr w:type="gramStart"/>
      <w:r w:rsidRPr="00513C9C">
        <w:rPr>
          <w:rFonts w:ascii="微软雅黑" w:eastAsia="微软雅黑" w:hAnsi="微软雅黑"/>
          <w:color w:val="EE0000"/>
        </w:rPr>
        <w:t>由库按链路</w:t>
      </w:r>
      <w:proofErr w:type="gramEnd"/>
      <w:r w:rsidRPr="00513C9C">
        <w:rPr>
          <w:rFonts w:ascii="微软雅黑" w:eastAsia="微软雅黑" w:hAnsi="微软雅黑"/>
          <w:color w:val="EE0000"/>
        </w:rPr>
        <w:t>层原样下发给对端；反之亦可接收对端</w:t>
      </w:r>
      <w:proofErr w:type="gramStart"/>
      <w:r w:rsidRPr="00513C9C">
        <w:rPr>
          <w:rFonts w:ascii="微软雅黑" w:eastAsia="微软雅黑" w:hAnsi="微软雅黑"/>
          <w:color w:val="EE0000"/>
        </w:rPr>
        <w:t>任意未</w:t>
      </w:r>
      <w:proofErr w:type="gramEnd"/>
      <w:r w:rsidRPr="00513C9C">
        <w:rPr>
          <w:rFonts w:ascii="微软雅黑" w:eastAsia="微软雅黑" w:hAnsi="微软雅黑"/>
          <w:color w:val="EE0000"/>
        </w:rPr>
        <w:t>识别的 ASDU 字节流。</w:t>
      </w:r>
    </w:p>
    <w:p w14:paraId="6FC78BA8" w14:textId="77777777" w:rsidR="00FF42DC" w:rsidRDefault="00000000">
      <w:r>
        <w:rPr>
          <w:noProof/>
        </w:rPr>
        <w:lastRenderedPageBreak/>
        <w:drawing>
          <wp:inline distT="0" distB="0" distL="114300" distR="114300" wp14:anchorId="7A741424" wp14:editId="5235A6BB">
            <wp:extent cx="5268595" cy="3308350"/>
            <wp:effectExtent l="0" t="0" r="825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268595" cy="3308350"/>
                    </a:xfrm>
                    <a:prstGeom prst="rect">
                      <a:avLst/>
                    </a:prstGeom>
                    <a:noFill/>
                    <a:ln>
                      <a:noFill/>
                    </a:ln>
                  </pic:spPr>
                </pic:pic>
              </a:graphicData>
            </a:graphic>
          </wp:inline>
        </w:drawing>
      </w:r>
    </w:p>
    <w:p w14:paraId="55458C2A" w14:textId="77777777" w:rsidR="00FF42DC" w:rsidRDefault="00000000">
      <w:pPr>
        <w:spacing w:line="360" w:lineRule="auto"/>
        <w:rPr>
          <w:sz w:val="24"/>
        </w:rPr>
      </w:pPr>
      <w:r>
        <w:rPr>
          <w:rFonts w:hint="eastAsia"/>
          <w:sz w:val="24"/>
        </w:rPr>
        <w:t>9</w:t>
      </w:r>
      <w:r>
        <w:rPr>
          <w:rFonts w:hint="eastAsia"/>
          <w:sz w:val="24"/>
        </w:rPr>
        <w:t>、用户上下文指针是什么作用？</w:t>
      </w:r>
    </w:p>
    <w:p w14:paraId="20BF8897" w14:textId="592EFF44" w:rsidR="00AA0D8D" w:rsidRPr="00AA0D8D" w:rsidRDefault="00AA0D8D" w:rsidP="00AA0D8D">
      <w:pPr>
        <w:spacing w:after="80" w:line="360" w:lineRule="auto"/>
        <w:ind w:firstLine="283"/>
        <w:rPr>
          <w:rFonts w:hint="eastAsia"/>
          <w:color w:val="EE0000"/>
        </w:rPr>
      </w:pPr>
      <w:r w:rsidRPr="00AA0D8D">
        <w:rPr>
          <w:rFonts w:ascii="微软雅黑" w:eastAsia="微软雅黑" w:hAnsi="微软雅黑" w:hint="eastAsia"/>
          <w:color w:val="EE0000"/>
        </w:rPr>
        <w:t>回复：</w:t>
      </w:r>
      <w:r w:rsidRPr="00AA0D8D">
        <w:rPr>
          <w:rFonts w:ascii="微软雅黑" w:eastAsia="微软雅黑" w:hAnsi="微软雅黑"/>
          <w:color w:val="EE0000"/>
        </w:rPr>
        <w:t>用户上下文指针（</w:t>
      </w:r>
      <w:proofErr w:type="spellStart"/>
      <w:r w:rsidRPr="00AA0D8D">
        <w:rPr>
          <w:rFonts w:ascii="微软雅黑" w:eastAsia="微软雅黑" w:hAnsi="微软雅黑"/>
          <w:color w:val="EE0000"/>
        </w:rPr>
        <w:t>user_context</w:t>
      </w:r>
      <w:proofErr w:type="spellEnd"/>
      <w:r w:rsidRPr="00AA0D8D">
        <w:rPr>
          <w:rFonts w:ascii="微软雅黑" w:eastAsia="微软雅黑" w:hAnsi="微软雅黑"/>
          <w:color w:val="EE0000"/>
        </w:rPr>
        <w:t>）是协议</w:t>
      </w:r>
      <w:proofErr w:type="gramStart"/>
      <w:r w:rsidRPr="00AA0D8D">
        <w:rPr>
          <w:rFonts w:ascii="微软雅黑" w:eastAsia="微软雅黑" w:hAnsi="微软雅黑"/>
          <w:color w:val="EE0000"/>
        </w:rPr>
        <w:t>库提供</w:t>
      </w:r>
      <w:proofErr w:type="gramEnd"/>
      <w:r w:rsidRPr="00AA0D8D">
        <w:rPr>
          <w:rFonts w:ascii="微软雅黑" w:eastAsia="微软雅黑" w:hAnsi="微软雅黑"/>
          <w:color w:val="EE0000"/>
        </w:rPr>
        <w:t>的</w:t>
      </w:r>
      <w:proofErr w:type="gramStart"/>
      <w:r w:rsidRPr="00AA0D8D">
        <w:rPr>
          <w:rFonts w:ascii="微软雅黑" w:eastAsia="微软雅黑" w:hAnsi="微软雅黑"/>
          <w:color w:val="EE0000"/>
        </w:rPr>
        <w:t>一个透传通道</w:t>
      </w:r>
      <w:proofErr w:type="gramEnd"/>
      <w:r w:rsidRPr="00AA0D8D">
        <w:rPr>
          <w:rFonts w:ascii="微软雅黑" w:eastAsia="微软雅黑" w:hAnsi="微软雅黑"/>
          <w:color w:val="EE0000"/>
        </w:rPr>
        <w:t>，让上层能够跨越 调用线程 到 协议库工作线程 到 回调线程 全程携带自定义数据，而无需依赖全局变量，从而保持协议库的可重入性与多会话隔离。</w:t>
      </w:r>
    </w:p>
    <w:p w14:paraId="53633A47" w14:textId="77777777" w:rsidR="00AA0D8D" w:rsidRPr="00AA0D8D" w:rsidRDefault="00AA0D8D">
      <w:pPr>
        <w:spacing w:line="360" w:lineRule="auto"/>
        <w:rPr>
          <w:rFonts w:hint="eastAsia"/>
          <w:sz w:val="24"/>
        </w:rPr>
      </w:pPr>
    </w:p>
    <w:sectPr w:rsidR="00AA0D8D" w:rsidRPr="00AA0D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698C" w14:textId="77777777" w:rsidR="005139DA" w:rsidRDefault="005139DA" w:rsidP="00081EFE">
      <w:r>
        <w:separator/>
      </w:r>
    </w:p>
  </w:endnote>
  <w:endnote w:type="continuationSeparator" w:id="0">
    <w:p w14:paraId="2E0FF781" w14:textId="77777777" w:rsidR="005139DA" w:rsidRDefault="005139DA" w:rsidP="00081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1B92" w14:textId="77777777" w:rsidR="005139DA" w:rsidRDefault="005139DA" w:rsidP="00081EFE">
      <w:r>
        <w:separator/>
      </w:r>
    </w:p>
  </w:footnote>
  <w:footnote w:type="continuationSeparator" w:id="0">
    <w:p w14:paraId="5F42E8BC" w14:textId="77777777" w:rsidR="005139DA" w:rsidRDefault="005139DA" w:rsidP="00081E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F5CAFC8"/>
    <w:lvl w:ilvl="0">
      <w:start w:val="1"/>
      <w:numFmt w:val="bullet"/>
      <w:pStyle w:val="a"/>
      <w:lvlText w:val=""/>
      <w:lvlJc w:val="left"/>
      <w:pPr>
        <w:tabs>
          <w:tab w:val="num" w:pos="360"/>
        </w:tabs>
        <w:ind w:left="360" w:hanging="360"/>
      </w:pPr>
      <w:rPr>
        <w:rFonts w:ascii="Symbol" w:hAnsi="Symbol" w:hint="default"/>
      </w:rPr>
    </w:lvl>
  </w:abstractNum>
  <w:num w:numId="1" w16cid:durableId="98566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110F39"/>
    <w:rsid w:val="00081EFE"/>
    <w:rsid w:val="005139DA"/>
    <w:rsid w:val="00513C9C"/>
    <w:rsid w:val="00847673"/>
    <w:rsid w:val="008C0AE5"/>
    <w:rsid w:val="00AA0D8D"/>
    <w:rsid w:val="00BD7869"/>
    <w:rsid w:val="00ED1FE0"/>
    <w:rsid w:val="00FF42DC"/>
    <w:rsid w:val="0A1F7113"/>
    <w:rsid w:val="0ABF73EE"/>
    <w:rsid w:val="0DED6FC6"/>
    <w:rsid w:val="0E2F4026"/>
    <w:rsid w:val="0FCD5301"/>
    <w:rsid w:val="12CD1F86"/>
    <w:rsid w:val="12DC0F4D"/>
    <w:rsid w:val="16AF48BB"/>
    <w:rsid w:val="17953B11"/>
    <w:rsid w:val="1A0165F7"/>
    <w:rsid w:val="1C110F39"/>
    <w:rsid w:val="1DB50B6E"/>
    <w:rsid w:val="24A821A6"/>
    <w:rsid w:val="24F96347"/>
    <w:rsid w:val="2B32788A"/>
    <w:rsid w:val="2B887FC2"/>
    <w:rsid w:val="2C2264EF"/>
    <w:rsid w:val="2CD46119"/>
    <w:rsid w:val="2EFA5F71"/>
    <w:rsid w:val="32A221C5"/>
    <w:rsid w:val="3392134A"/>
    <w:rsid w:val="3B8B1A48"/>
    <w:rsid w:val="3C683D42"/>
    <w:rsid w:val="3C6A6034"/>
    <w:rsid w:val="3C6F256A"/>
    <w:rsid w:val="4066074B"/>
    <w:rsid w:val="406F6CAA"/>
    <w:rsid w:val="415243BE"/>
    <w:rsid w:val="41AE49B2"/>
    <w:rsid w:val="4787397C"/>
    <w:rsid w:val="48C63DBF"/>
    <w:rsid w:val="4968610B"/>
    <w:rsid w:val="49FE0741"/>
    <w:rsid w:val="50EF5563"/>
    <w:rsid w:val="56BF30D8"/>
    <w:rsid w:val="56D658C5"/>
    <w:rsid w:val="5AB6510A"/>
    <w:rsid w:val="5BBA1B63"/>
    <w:rsid w:val="5CD23219"/>
    <w:rsid w:val="629F24A0"/>
    <w:rsid w:val="63A2428D"/>
    <w:rsid w:val="63BC645D"/>
    <w:rsid w:val="648F7CFD"/>
    <w:rsid w:val="698C335D"/>
    <w:rsid w:val="6B952E6E"/>
    <w:rsid w:val="6CB80D13"/>
    <w:rsid w:val="7243655E"/>
    <w:rsid w:val="7377172A"/>
    <w:rsid w:val="744547A1"/>
    <w:rsid w:val="7EBA7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2D00AB"/>
  <w15:docId w15:val="{A54CD680-4553-449F-B50C-FC94222F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List Bullet" w:uiPriority="99"/>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qFormat/>
    <w:pPr>
      <w:keepNext/>
      <w:keepLines/>
      <w:spacing w:before="340" w:after="330" w:line="576" w:lineRule="auto"/>
      <w:outlineLvl w:val="0"/>
    </w:pPr>
    <w:rPr>
      <w:b/>
      <w:kern w:val="44"/>
      <w:sz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qFormat/>
    <w:pPr>
      <w:jc w:val="left"/>
    </w:pPr>
  </w:style>
  <w:style w:type="paragraph" w:styleId="a5">
    <w:name w:val="List Paragraph"/>
    <w:basedOn w:val="a0"/>
    <w:uiPriority w:val="34"/>
    <w:qFormat/>
    <w:pPr>
      <w:ind w:left="720"/>
      <w:contextualSpacing/>
    </w:pPr>
  </w:style>
  <w:style w:type="paragraph" w:styleId="a6">
    <w:name w:val="header"/>
    <w:basedOn w:val="a0"/>
    <w:link w:val="a7"/>
    <w:rsid w:val="00081EFE"/>
    <w:pPr>
      <w:tabs>
        <w:tab w:val="center" w:pos="4153"/>
        <w:tab w:val="right" w:pos="8306"/>
      </w:tabs>
      <w:snapToGrid w:val="0"/>
      <w:jc w:val="center"/>
    </w:pPr>
    <w:rPr>
      <w:sz w:val="18"/>
      <w:szCs w:val="18"/>
    </w:rPr>
  </w:style>
  <w:style w:type="character" w:customStyle="1" w:styleId="a7">
    <w:name w:val="页眉 字符"/>
    <w:basedOn w:val="a1"/>
    <w:link w:val="a6"/>
    <w:rsid w:val="00081EFE"/>
    <w:rPr>
      <w:rFonts w:asciiTheme="minorHAnsi" w:eastAsiaTheme="minorEastAsia" w:hAnsiTheme="minorHAnsi" w:cstheme="minorBidi"/>
      <w:kern w:val="2"/>
      <w:sz w:val="18"/>
      <w:szCs w:val="18"/>
    </w:rPr>
  </w:style>
  <w:style w:type="paragraph" w:styleId="a8">
    <w:name w:val="footer"/>
    <w:basedOn w:val="a0"/>
    <w:link w:val="a9"/>
    <w:rsid w:val="00081EFE"/>
    <w:pPr>
      <w:tabs>
        <w:tab w:val="center" w:pos="4153"/>
        <w:tab w:val="right" w:pos="8306"/>
      </w:tabs>
      <w:snapToGrid w:val="0"/>
      <w:jc w:val="left"/>
    </w:pPr>
    <w:rPr>
      <w:sz w:val="18"/>
      <w:szCs w:val="18"/>
    </w:rPr>
  </w:style>
  <w:style w:type="character" w:customStyle="1" w:styleId="a9">
    <w:name w:val="页脚 字符"/>
    <w:basedOn w:val="a1"/>
    <w:link w:val="a8"/>
    <w:rsid w:val="00081EFE"/>
    <w:rPr>
      <w:rFonts w:asciiTheme="minorHAnsi" w:eastAsiaTheme="minorEastAsia" w:hAnsiTheme="minorHAnsi" w:cstheme="minorBidi"/>
      <w:kern w:val="2"/>
      <w:sz w:val="18"/>
      <w:szCs w:val="18"/>
    </w:rPr>
  </w:style>
  <w:style w:type="paragraph" w:styleId="a">
    <w:name w:val="List Bullet"/>
    <w:basedOn w:val="a0"/>
    <w:uiPriority w:val="99"/>
    <w:unhideWhenUsed/>
    <w:rsid w:val="00513C9C"/>
    <w:pPr>
      <w:widowControl/>
      <w:numPr>
        <w:numId w:val="1"/>
      </w:numPr>
      <w:tabs>
        <w:tab w:val="clear" w:pos="360"/>
      </w:tabs>
      <w:spacing w:after="200" w:line="276" w:lineRule="auto"/>
      <w:ind w:left="0" w:firstLine="0"/>
      <w:contextualSpacing/>
      <w:jc w:val="left"/>
    </w:pPr>
    <w:rPr>
      <w:rFonts w:ascii="微软雅黑" w:eastAsia="微软雅黑" w:hAnsi="微软雅黑"/>
      <w:kern w:val="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放羊的星星</dc:creator>
  <cp:lastModifiedBy>lenovo</cp:lastModifiedBy>
  <cp:revision>4</cp:revision>
  <dcterms:created xsi:type="dcterms:W3CDTF">2026-06-15T02:30:00Z</dcterms:created>
  <dcterms:modified xsi:type="dcterms:W3CDTF">2026-06-25T09:44:00Z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961BF94B2CB645DE96DD0D914624EF11_11</vt:lpwstr>
  </property>
  <property fmtid="{D5CDD505-2E9C-101B-9397-08002B2CF9AE}" pid="4" name="KSOTemplateDocerSaveRecord">
    <vt:lpwstr>eyJoZGlkIjoiMjg3ZDFlMjRlMzAyMzM1NDYyZmQzNmI2MThlNjljZWEiLCJ1c2VySWQiOiIzMjc5MDk0NTkifQ==</vt:lpwstr>
  </property>
</Properties>
</file>