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8010940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sz w:val="41"/>
        </w:rPr>
      </w:sdtEndPr>
      <w:sdtContent>
        <w:p w14:paraId="12C1F248" w14:textId="0A2CA15E" w:rsidR="00B025E5" w:rsidRDefault="00B025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7869CE" wp14:editId="677FD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AD68C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B883E6" wp14:editId="54A8E7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13139E" w14:textId="50EA6D6E" w:rsidR="00B025E5" w:rsidRDefault="00B025E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Christian Rowsell</w:t>
                                    </w:r>
                                  </w:p>
                                </w:sdtContent>
                              </w:sdt>
                              <w:p w14:paraId="68E4489F" w14:textId="18DC7936" w:rsidR="00B025E5" w:rsidRDefault="00B025E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UBC Mechanical Engineering – Fall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B883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13139E" w14:textId="50EA6D6E" w:rsidR="00B025E5" w:rsidRDefault="00B025E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Christian Rowsell</w:t>
                              </w:r>
                            </w:p>
                          </w:sdtContent>
                        </w:sdt>
                        <w:p w14:paraId="68E4489F" w14:textId="18DC7936" w:rsidR="00B025E5" w:rsidRDefault="00B025E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UBC Mechanical Engineering – Fall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4C8B9F" wp14:editId="6D373D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99C72" w14:textId="160E9DEF" w:rsidR="00B025E5" w:rsidRDefault="00B025E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Mech 587 Project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B38EAB" w14:textId="19AE9F1A" w:rsidR="00B025E5" w:rsidRDefault="00B025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Navier-Stokes Solution using SIMPLE Method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4C8B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BB99C72" w14:textId="160E9DEF" w:rsidR="00B025E5" w:rsidRDefault="00B025E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Mech 587 Project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B38EAB" w14:textId="19AE9F1A" w:rsidR="00B025E5" w:rsidRDefault="00B025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Navier-Stokes Solution using SIMPLE Method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20188A" w14:textId="0D5C7AF8" w:rsidR="00B025E5" w:rsidRDefault="00B025E5" w:rsidP="00B025E5">
          <w:pPr>
            <w:rPr>
              <w:rFonts w:ascii="Cambria" w:eastAsia="Cambria" w:hAnsi="Cambria" w:cs="Cambria"/>
              <w:sz w:val="41"/>
            </w:rPr>
          </w:pPr>
          <w:r>
            <w:rPr>
              <w:rFonts w:ascii="Cambria" w:eastAsia="Cambria" w:hAnsi="Cambria" w:cs="Cambria"/>
              <w:sz w:val="41"/>
            </w:rPr>
            <w:br w:type="page"/>
          </w:r>
        </w:p>
      </w:sdtContent>
    </w:sdt>
    <w:p w14:paraId="0EA82A8A" w14:textId="5D22C722" w:rsidR="00B025E5" w:rsidRDefault="00B025E5">
      <w:pPr>
        <w:rPr>
          <w:rFonts w:ascii="Cambria" w:eastAsia="Cambria" w:hAnsi="Cambria" w:cs="Cambria"/>
          <w:sz w:val="41"/>
        </w:rPr>
      </w:pPr>
    </w:p>
    <w:p w14:paraId="3ABE5792" w14:textId="2ED07869" w:rsidR="00B025E5" w:rsidRPr="00B025E5" w:rsidRDefault="00B025E5" w:rsidP="00B025E5">
      <w:pPr>
        <w:spacing w:after="1082"/>
        <w:jc w:val="center"/>
        <w:rPr>
          <w:rFonts w:ascii="Cambria" w:eastAsia="Cambria" w:hAnsi="Cambria" w:cs="Cambria"/>
          <w:sz w:val="41"/>
        </w:rPr>
      </w:pPr>
      <w:r>
        <w:rPr>
          <w:rFonts w:ascii="Cambria" w:eastAsia="Cambria" w:hAnsi="Cambria" w:cs="Cambria"/>
          <w:sz w:val="41"/>
        </w:rPr>
        <w:t>Programming Assignment – 3</w:t>
      </w:r>
    </w:p>
    <w:p w14:paraId="0946B646" w14:textId="77777777" w:rsidR="00B025E5" w:rsidRDefault="00B025E5">
      <w:pPr>
        <w:spacing w:after="175"/>
        <w:ind w:left="-15" w:firstLine="351"/>
      </w:pPr>
      <w:r>
        <w:t xml:space="preserve">In this assignment, your final objective is to numerically solve the Navier-Stokes equation with </w:t>
      </w:r>
      <w:r>
        <w:rPr>
          <w:rFonts w:ascii="Cambria" w:eastAsia="Cambria" w:hAnsi="Cambria" w:cs="Cambria"/>
          <w:b/>
        </w:rPr>
        <w:t>S</w:t>
      </w:r>
      <w:r>
        <w:t>emi-</w:t>
      </w:r>
      <w:r>
        <w:rPr>
          <w:rFonts w:ascii="Cambria" w:eastAsia="Cambria" w:hAnsi="Cambria" w:cs="Cambria"/>
          <w:b/>
        </w:rPr>
        <w:t>I</w:t>
      </w:r>
      <w:r>
        <w:t xml:space="preserve">mplicit </w:t>
      </w:r>
      <w:r>
        <w:rPr>
          <w:rFonts w:ascii="Cambria" w:eastAsia="Cambria" w:hAnsi="Cambria" w:cs="Cambria"/>
          <w:b/>
        </w:rPr>
        <w:t>M</w:t>
      </w:r>
      <w:r>
        <w:t xml:space="preserve">ethod for </w:t>
      </w:r>
      <w:r>
        <w:rPr>
          <w:rFonts w:ascii="Cambria" w:eastAsia="Cambria" w:hAnsi="Cambria" w:cs="Cambria"/>
          <w:b/>
        </w:rPr>
        <w:t>P</w:t>
      </w:r>
      <w:r>
        <w:t xml:space="preserve">ressure </w:t>
      </w:r>
      <w:r>
        <w:rPr>
          <w:rFonts w:ascii="Cambria" w:eastAsia="Cambria" w:hAnsi="Cambria" w:cs="Cambria"/>
          <w:b/>
        </w:rPr>
        <w:t>L</w:t>
      </w:r>
      <w:r>
        <w:t xml:space="preserve">inked </w:t>
      </w:r>
      <w:r>
        <w:rPr>
          <w:rFonts w:ascii="Cambria" w:eastAsia="Cambria" w:hAnsi="Cambria" w:cs="Cambria"/>
          <w:b/>
        </w:rPr>
        <w:t>E</w:t>
      </w:r>
      <w:r>
        <w:t>quations (SIMPLE), and verify your code with the lid-driven cavity problem. The Navier-Stokes equations for the time interval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>) in a domain Ω is given by,</w:t>
      </w:r>
    </w:p>
    <w:p w14:paraId="78CB568C" w14:textId="77777777" w:rsidR="00B025E5" w:rsidRDefault="00B025E5">
      <w:pPr>
        <w:tabs>
          <w:tab w:val="center" w:pos="3716"/>
          <w:tab w:val="center" w:pos="7192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2EA3476F" wp14:editId="48F8443E">
            <wp:extent cx="3227832" cy="374904"/>
            <wp:effectExtent l="0" t="0" r="0" b="0"/>
            <wp:docPr id="4545" name="Picture 4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" name="Picture 45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(1)</w:t>
      </w:r>
    </w:p>
    <w:p w14:paraId="2BC41EC3" w14:textId="77777777" w:rsidR="00B025E5" w:rsidRDefault="00B025E5">
      <w:pPr>
        <w:tabs>
          <w:tab w:val="center" w:pos="3736"/>
          <w:tab w:val="center" w:pos="7180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75ECCF8" wp14:editId="0AEA4D1E">
            <wp:extent cx="3203448" cy="374904"/>
            <wp:effectExtent l="0" t="0" r="0" b="0"/>
            <wp:docPr id="4546" name="Picture 4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" name="Picture 45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448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(2)</w:t>
      </w:r>
    </w:p>
    <w:p w14:paraId="1DDCF9E1" w14:textId="77777777" w:rsidR="00B025E5" w:rsidRDefault="00B025E5">
      <w:pPr>
        <w:tabs>
          <w:tab w:val="center" w:pos="4395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599D37A9" wp14:editId="7F6D3E55">
            <wp:extent cx="664464" cy="353568"/>
            <wp:effectExtent l="0" t="0" r="0" b="0"/>
            <wp:docPr id="4547" name="Picture 4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" name="Picture 45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0 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(3)</w:t>
      </w:r>
    </w:p>
    <w:tbl>
      <w:tblPr>
        <w:tblStyle w:val="TableGrid"/>
        <w:tblW w:w="6012" w:type="dxa"/>
        <w:tblInd w:w="30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4021"/>
        <w:gridCol w:w="299"/>
      </w:tblGrid>
      <w:tr w:rsidR="00B025E5" w14:paraId="1096CCA9" w14:textId="77777777">
        <w:trPr>
          <w:trHeight w:val="291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416AFAD0" w14:textId="77777777" w:rsidR="00B025E5" w:rsidRDefault="00B025E5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v</w:t>
            </w:r>
            <w:r>
              <w:t>(</w:t>
            </w:r>
            <w:proofErr w:type="gramStart"/>
            <w:r>
              <w:rPr>
                <w:rFonts w:ascii="Cambria" w:eastAsia="Cambria" w:hAnsi="Cambria" w:cs="Cambria"/>
                <w:i/>
              </w:rPr>
              <w:t>x,y</w:t>
            </w:r>
            <w:proofErr w:type="gramEnd"/>
            <w:r>
              <w:rPr>
                <w:rFonts w:ascii="Cambria" w:eastAsia="Cambria" w:hAnsi="Cambria" w:cs="Cambria"/>
                <w:i/>
              </w:rPr>
              <w:t>,</w:t>
            </w:r>
            <w:r>
              <w:t xml:space="preserve">0) = </w:t>
            </w:r>
            <w:r>
              <w:rPr>
                <w:rFonts w:ascii="Calibri" w:eastAsia="Calibri" w:hAnsi="Calibri" w:cs="Calibri"/>
                <w:i/>
              </w:rPr>
              <w:t>v</w:t>
            </w:r>
            <w:r>
              <w:rPr>
                <w:rFonts w:ascii="Cambria" w:eastAsia="Cambria" w:hAnsi="Cambria" w:cs="Cambria"/>
                <w:vertAlign w:val="subscript"/>
              </w:rPr>
              <w:t>0</w:t>
            </w:r>
            <w:r>
              <w:rPr>
                <w:rFonts w:ascii="Cambria" w:eastAsia="Cambria" w:hAnsi="Cambria" w:cs="Cambria"/>
                <w:i/>
              </w:rPr>
              <w:t>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4024E1BE" w14:textId="77777777" w:rsidR="00B025E5" w:rsidRDefault="00B025E5">
            <w:pPr>
              <w:spacing w:line="259" w:lineRule="auto"/>
              <w:ind w:left="46"/>
            </w:pPr>
            <w:r>
              <w:rPr>
                <w:rFonts w:ascii="Cambria" w:eastAsia="Cambria" w:hAnsi="Cambria" w:cs="Cambria"/>
                <w:i/>
              </w:rPr>
              <w:t>p</w:t>
            </w:r>
            <w:r>
              <w:t>(</w:t>
            </w:r>
            <w:proofErr w:type="gramStart"/>
            <w:r>
              <w:rPr>
                <w:rFonts w:ascii="Cambria" w:eastAsia="Cambria" w:hAnsi="Cambria" w:cs="Cambria"/>
                <w:i/>
              </w:rPr>
              <w:t>x,y</w:t>
            </w:r>
            <w:proofErr w:type="gramEnd"/>
            <w:r>
              <w:rPr>
                <w:rFonts w:ascii="Cambria" w:eastAsia="Cambria" w:hAnsi="Cambria" w:cs="Cambria"/>
                <w:i/>
              </w:rPr>
              <w:t>,</w:t>
            </w:r>
            <w:r>
              <w:t xml:space="preserve">0) = </w:t>
            </w:r>
            <w:r>
              <w:rPr>
                <w:rFonts w:ascii="Cambria" w:eastAsia="Cambria" w:hAnsi="Cambria" w:cs="Cambria"/>
                <w:i/>
              </w:rPr>
              <w:t>p</w:t>
            </w:r>
            <w:r>
              <w:rPr>
                <w:rFonts w:ascii="Cambria" w:eastAsia="Cambria" w:hAnsi="Cambria" w:cs="Cambria"/>
                <w:vertAlign w:val="subscript"/>
              </w:rPr>
              <w:t>0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1F50A3E" w14:textId="77777777" w:rsidR="00B025E5" w:rsidRDefault="00B025E5">
            <w:pPr>
              <w:spacing w:line="259" w:lineRule="auto"/>
            </w:pPr>
            <w:r>
              <w:t>(4)</w:t>
            </w:r>
          </w:p>
        </w:tc>
      </w:tr>
      <w:tr w:rsidR="00B025E5" w14:paraId="3422569F" w14:textId="77777777">
        <w:trPr>
          <w:trHeight w:val="291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04362499" w14:textId="77777777" w:rsidR="00B025E5" w:rsidRDefault="00B025E5">
            <w:pPr>
              <w:spacing w:line="259" w:lineRule="auto"/>
              <w:ind w:left="33"/>
            </w:pPr>
            <w:r>
              <w:rPr>
                <w:rFonts w:ascii="Calibri" w:eastAsia="Calibri" w:hAnsi="Calibri" w:cs="Calibri"/>
                <w:i/>
              </w:rPr>
              <w:t>v</w:t>
            </w:r>
            <w:r>
              <w:t>(</w:t>
            </w:r>
            <w:proofErr w:type="spellStart"/>
            <w:proofErr w:type="gramStart"/>
            <w:r>
              <w:rPr>
                <w:rFonts w:ascii="Cambria" w:eastAsia="Cambria" w:hAnsi="Cambria" w:cs="Cambria"/>
                <w:i/>
              </w:rPr>
              <w:t>x,y</w:t>
            </w:r>
            <w:proofErr w:type="gramEnd"/>
            <w:r>
              <w:rPr>
                <w:rFonts w:ascii="Cambria" w:eastAsia="Cambria" w:hAnsi="Cambria" w:cs="Cambria"/>
                <w:i/>
              </w:rPr>
              <w:t>,t</w:t>
            </w:r>
            <w:proofErr w:type="spellEnd"/>
            <w:r>
              <w:t xml:space="preserve">) = </w:t>
            </w:r>
            <w:proofErr w:type="spellStart"/>
            <w:r>
              <w:rPr>
                <w:rFonts w:ascii="Calibri" w:eastAsia="Calibri" w:hAnsi="Calibri" w:cs="Calibri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D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2C26B3B6" w14:textId="77777777" w:rsidR="00B025E5" w:rsidRDefault="00B025E5">
            <w:pPr>
              <w:spacing w:line="259" w:lineRule="auto"/>
            </w:pPr>
            <w:r>
              <w:t xml:space="preserve">on </w:t>
            </w:r>
            <w:r>
              <w:rPr>
                <w:rFonts w:ascii="Cambria" w:eastAsia="Cambria" w:hAnsi="Cambria" w:cs="Cambria"/>
                <w:i/>
              </w:rPr>
              <w:t>∂</w:t>
            </w:r>
            <w:r>
              <w:t>Ω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D</w:t>
            </w:r>
            <w:r>
              <w:rPr>
                <w:rFonts w:ascii="Cambria" w:eastAsia="Cambria" w:hAnsi="Cambria" w:cs="Cambria"/>
                <w:i/>
              </w:rPr>
              <w:t>,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3C91472" w14:textId="77777777" w:rsidR="00B025E5" w:rsidRDefault="00B025E5">
            <w:pPr>
              <w:spacing w:line="259" w:lineRule="auto"/>
            </w:pPr>
            <w:r>
              <w:t>(5)</w:t>
            </w:r>
          </w:p>
        </w:tc>
      </w:tr>
    </w:tbl>
    <w:p w14:paraId="2461D93F" w14:textId="77777777" w:rsidR="00B025E5" w:rsidRDefault="00B025E5">
      <w:pPr>
        <w:tabs>
          <w:tab w:val="center" w:pos="4519"/>
          <w:tab w:val="right" w:pos="9026"/>
        </w:tabs>
        <w:spacing w:after="209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1CFD5152" wp14:editId="3D2575CE">
            <wp:extent cx="466344" cy="326136"/>
            <wp:effectExtent l="0" t="0" r="0" b="0"/>
            <wp:docPr id="4548" name="Picture 4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" name="Picture 45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(6)</w:t>
      </w:r>
    </w:p>
    <w:p w14:paraId="58D8044D" w14:textId="77777777" w:rsidR="00B025E5" w:rsidRDefault="00B025E5">
      <w:pPr>
        <w:spacing w:after="529"/>
        <w:ind w:left="-5"/>
      </w:pPr>
      <w:r>
        <w:t xml:space="preserve">where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t xml:space="preserve">and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 xml:space="preserve">N </w:t>
      </w:r>
      <w:r>
        <w:t xml:space="preserve">denote the regions of the boundary over which Dirichlet and Neumann boundary conditions are applied respectively. </w:t>
      </w:r>
      <w:r>
        <w:rPr>
          <w:rFonts w:ascii="Calibri" w:eastAsia="Calibri" w:hAnsi="Calibri" w:cs="Calibri"/>
          <w:i/>
        </w:rPr>
        <w:t xml:space="preserve">v </w:t>
      </w:r>
      <w:r>
        <w:t>= (</w:t>
      </w:r>
      <w:proofErr w:type="spellStart"/>
      <w:proofErr w:type="gram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x</w:t>
      </w:r>
      <w:r>
        <w:rPr>
          <w:rFonts w:ascii="Cambria" w:eastAsia="Cambria" w:hAnsi="Cambria" w:cs="Cambria"/>
          <w:i/>
        </w:rPr>
        <w:t>,v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proofErr w:type="gramEnd"/>
      <w:r>
        <w:t xml:space="preserve">) and </w:t>
      </w:r>
      <w:r>
        <w:rPr>
          <w:rFonts w:ascii="Cambria" w:eastAsia="Cambria" w:hAnsi="Cambria" w:cs="Cambria"/>
          <w:i/>
        </w:rPr>
        <w:t xml:space="preserve">p </w:t>
      </w:r>
      <w:r>
        <w:t>denote the velocity and pressure field over the domain Ω.</w:t>
      </w:r>
    </w:p>
    <w:p w14:paraId="7229E393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t>Preparation</w:t>
      </w:r>
    </w:p>
    <w:p w14:paraId="4C0C63EE" w14:textId="77777777" w:rsidR="00B025E5" w:rsidRDefault="00B025E5">
      <w:pPr>
        <w:ind w:left="-5"/>
      </w:pPr>
      <w:r>
        <w:t>The implementation of the Navier-Stokes solver with SIMPLE method can be decomposed into the following steps (There are 40% marks towards these steps! You need to write them together so that you can modify your file toward the Navier-Stokes solver later):</w:t>
      </w:r>
    </w:p>
    <w:p w14:paraId="12628019" w14:textId="77777777" w:rsidR="00B025E5" w:rsidRDefault="00B025E5">
      <w:pPr>
        <w:spacing w:after="30" w:line="340" w:lineRule="auto"/>
        <w:ind w:left="585" w:right="4565" w:hanging="299"/>
      </w:pPr>
      <w:r>
        <w:t>1. 2D advection-diffusion equations Solve the following equations:</w:t>
      </w:r>
    </w:p>
    <w:p w14:paraId="67D9025E" w14:textId="77777777" w:rsidR="00B025E5" w:rsidRDefault="00B025E5">
      <w:pPr>
        <w:tabs>
          <w:tab w:val="center" w:pos="3996"/>
          <w:tab w:val="center" w:pos="7170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61253075" wp14:editId="6AC0E36D">
            <wp:extent cx="2828544" cy="374904"/>
            <wp:effectExtent l="0" t="0" r="0" b="0"/>
            <wp:docPr id="4549" name="Picture 4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" name="Picture 45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0B3CAE56" w14:textId="77777777" w:rsidR="00B025E5" w:rsidRDefault="00B025E5">
      <w:pPr>
        <w:spacing w:after="76" w:line="355" w:lineRule="auto"/>
        <w:ind w:left="866" w:firstLine="854"/>
      </w:pPr>
      <w:r>
        <w:rPr>
          <w:noProof/>
        </w:rPr>
        <w:drawing>
          <wp:inline distT="0" distB="0" distL="0" distR="0" wp14:anchorId="04E1AE29" wp14:editId="60E2FB09">
            <wp:extent cx="2810256" cy="374904"/>
            <wp:effectExtent l="0" t="0" r="0" b="0"/>
            <wp:docPr id="4550" name="Picture 4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" name="Picture 45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 xml:space="preserve">, </w:t>
      </w:r>
      <w:r>
        <w:rPr>
          <w:rFonts w:ascii="Calibri" w:eastAsia="Calibri" w:hAnsi="Calibri" w:cs="Calibri"/>
        </w:rPr>
        <w:t xml:space="preserve">• </w:t>
      </w:r>
      <w:r>
        <w:t>For the spatial discretization, discretize the convective and diffusive terms using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differencing scheme</w:t>
      </w:r>
    </w:p>
    <w:p w14:paraId="31F8D915" w14:textId="77777777" w:rsidR="00B025E5" w:rsidRDefault="00B025E5" w:rsidP="00B025E5">
      <w:pPr>
        <w:numPr>
          <w:ilvl w:val="0"/>
          <w:numId w:val="1"/>
        </w:numPr>
        <w:spacing w:after="212" w:line="264" w:lineRule="auto"/>
        <w:ind w:hanging="234"/>
        <w:jc w:val="both"/>
      </w:pPr>
      <w:r>
        <w:lastRenderedPageBreak/>
        <w:t xml:space="preserve">For the time integration, Use (a) Adams </w:t>
      </w:r>
      <w:proofErr w:type="spellStart"/>
      <w:r>
        <w:t>Bashforth</w:t>
      </w:r>
      <w:proofErr w:type="spellEnd"/>
      <w:r>
        <w:t xml:space="preserve"> method for the convective terms and (b) Trapezoidal method for the diffusive terms.</w:t>
      </w:r>
    </w:p>
    <w:p w14:paraId="27B7DED7" w14:textId="048B428B" w:rsidR="00B025E5" w:rsidRDefault="00B025E5">
      <w:pPr>
        <w:spacing w:after="82" w:line="319" w:lineRule="auto"/>
        <w:ind w:left="286" w:firstLine="299"/>
      </w:pPr>
      <w:r>
        <w:t xml:space="preserve">Check your code with the second problem in project 2. Run the code at any of three grids with difference level of refinement. Report </w:t>
      </w:r>
      <w:r>
        <w:rPr>
          <w:rFonts w:ascii="Cambria" w:eastAsia="Cambria" w:hAnsi="Cambria" w:cs="Cambria"/>
        </w:rPr>
        <w:t>||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e</w:t>
      </w:r>
      <w:proofErr w:type="spellEnd"/>
      <w:r>
        <w:rPr>
          <w:rFonts w:ascii="Cambria" w:eastAsia="Cambria" w:hAnsi="Cambria" w:cs="Cambria"/>
        </w:rPr>
        <w:t>||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 xml:space="preserve">and </w:t>
      </w:r>
      <w:r>
        <w:rPr>
          <w:rFonts w:ascii="Cambria" w:eastAsia="Cambria" w:hAnsi="Cambria" w:cs="Cambria"/>
        </w:rPr>
        <w:t>||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e</w:t>
      </w:r>
      <w:proofErr w:type="spellEnd"/>
      <w:r>
        <w:rPr>
          <w:rFonts w:ascii="Cambria" w:eastAsia="Cambria" w:hAnsi="Cambria" w:cs="Cambria"/>
        </w:rPr>
        <w:t>||</w:t>
      </w:r>
      <w:r>
        <w:rPr>
          <w:rFonts w:ascii="Cambria" w:eastAsia="Cambria" w:hAnsi="Cambria" w:cs="Cambria"/>
          <w:vertAlign w:val="subscript"/>
        </w:rPr>
        <w:t>2</w:t>
      </w:r>
      <w:r>
        <w:t xml:space="preserve">, where </w:t>
      </w:r>
      <w:proofErr w:type="spellStart"/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e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is the exact solution in project 2. Report the order of convergence. Save the code for your own reference.</w:t>
      </w:r>
    </w:p>
    <w:p w14:paraId="6D847BAD" w14:textId="0E8989FF" w:rsidR="00B413C8" w:rsidRDefault="00B413C8">
      <w:pPr>
        <w:spacing w:after="82" w:line="319" w:lineRule="auto"/>
        <w:ind w:left="286" w:firstLine="299"/>
      </w:pPr>
    </w:p>
    <w:p w14:paraId="4D7FAFB6" w14:textId="1AC89DBA" w:rsidR="00B413C8" w:rsidRDefault="00B413C8">
      <w:pPr>
        <w:spacing w:after="82" w:line="319" w:lineRule="auto"/>
        <w:ind w:left="286" w:firstLine="299"/>
      </w:pPr>
      <w:r>
        <w:t xml:space="preserve">Project 2 code was modified so that it can solve both the X and Y momentum equations simultaneously. </w:t>
      </w:r>
    </w:p>
    <w:tbl>
      <w:tblPr>
        <w:tblStyle w:val="TableGrid0"/>
        <w:tblW w:w="0" w:type="auto"/>
        <w:tblInd w:w="286" w:type="dxa"/>
        <w:tblLook w:val="04A0" w:firstRow="1" w:lastRow="0" w:firstColumn="1" w:lastColumn="0" w:noHBand="0" w:noVBand="1"/>
      </w:tblPr>
      <w:tblGrid>
        <w:gridCol w:w="3253"/>
        <w:gridCol w:w="2835"/>
        <w:gridCol w:w="2976"/>
      </w:tblGrid>
      <w:tr w:rsidR="00570611" w14:paraId="22025A21" w14:textId="77777777" w:rsidTr="00570611">
        <w:trPr>
          <w:trHeight w:val="176"/>
        </w:trPr>
        <w:tc>
          <w:tcPr>
            <w:tcW w:w="3253" w:type="dxa"/>
            <w:vMerge w:val="restart"/>
          </w:tcPr>
          <w:p w14:paraId="2030F704" w14:textId="047C1F93" w:rsidR="00570611" w:rsidRDefault="00570611">
            <w:pPr>
              <w:spacing w:after="82" w:line="319" w:lineRule="auto"/>
            </w:pPr>
            <w:r>
              <w:t xml:space="preserve">Grid Size </w:t>
            </w:r>
          </w:p>
        </w:tc>
        <w:tc>
          <w:tcPr>
            <w:tcW w:w="5811" w:type="dxa"/>
            <w:gridSpan w:val="2"/>
          </w:tcPr>
          <w:p w14:paraId="11812202" w14:textId="50D52EE7" w:rsidR="00570611" w:rsidRDefault="00570611">
            <w:pPr>
              <w:spacing w:after="82" w:line="319" w:lineRule="auto"/>
            </w:pPr>
            <w:r>
              <w:t>L2Norm</w:t>
            </w:r>
          </w:p>
        </w:tc>
      </w:tr>
      <w:tr w:rsidR="00570611" w14:paraId="3AA2B81A" w14:textId="77777777" w:rsidTr="00570611">
        <w:trPr>
          <w:trHeight w:val="175"/>
        </w:trPr>
        <w:tc>
          <w:tcPr>
            <w:tcW w:w="3253" w:type="dxa"/>
            <w:vMerge/>
          </w:tcPr>
          <w:p w14:paraId="03CC9D63" w14:textId="77777777" w:rsidR="00570611" w:rsidRDefault="00570611">
            <w:pPr>
              <w:spacing w:after="82" w:line="319" w:lineRule="auto"/>
            </w:pPr>
          </w:p>
        </w:tc>
        <w:tc>
          <w:tcPr>
            <w:tcW w:w="2835" w:type="dxa"/>
          </w:tcPr>
          <w:p w14:paraId="3F3FE7DB" w14:textId="1F61B9B9" w:rsidR="00570611" w:rsidRDefault="00570611">
            <w:pPr>
              <w:spacing w:after="82" w:line="319" w:lineRule="auto"/>
            </w:pPr>
            <w:r>
              <w:rPr>
                <w:rFonts w:ascii="Cambria" w:eastAsia="Cambria" w:hAnsi="Cambria" w:cs="Cambria"/>
              </w:rPr>
              <w:t>||</w:t>
            </w:r>
            <w:proofErr w:type="spellStart"/>
            <w:r>
              <w:rPr>
                <w:rFonts w:ascii="Cambria" w:eastAsia="Cambria" w:hAnsi="Cambria" w:cs="Cambria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x</w:t>
            </w:r>
            <w:proofErr w:type="spellEnd"/>
            <w:r>
              <w:rPr>
                <w:rFonts w:ascii="Cambria" w:eastAsia="Cambria" w:hAnsi="Cambria" w:cs="Cambria"/>
                <w:i/>
                <w:vertAlign w:val="subscript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− </w:t>
            </w:r>
            <w:proofErr w:type="spellStart"/>
            <w:r>
              <w:rPr>
                <w:rFonts w:ascii="Cambria" w:eastAsia="Cambria" w:hAnsi="Cambria" w:cs="Cambria"/>
                <w:i/>
              </w:rPr>
              <w:t>ϕ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e</w:t>
            </w:r>
            <w:proofErr w:type="spellEnd"/>
            <w:r>
              <w:rPr>
                <w:rFonts w:ascii="Cambria" w:eastAsia="Cambria" w:hAnsi="Cambria" w:cs="Cambria"/>
              </w:rPr>
              <w:t>||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2976" w:type="dxa"/>
          </w:tcPr>
          <w:p w14:paraId="5BBE9D3B" w14:textId="3978D081" w:rsidR="00570611" w:rsidRDefault="00570611">
            <w:pPr>
              <w:spacing w:after="82" w:line="319" w:lineRule="auto"/>
            </w:pPr>
            <w:r>
              <w:rPr>
                <w:rFonts w:ascii="Cambria" w:eastAsia="Cambria" w:hAnsi="Cambria" w:cs="Cambria"/>
              </w:rPr>
              <w:t>||</w:t>
            </w:r>
            <w:proofErr w:type="spellStart"/>
            <w:r>
              <w:rPr>
                <w:rFonts w:ascii="Cambria" w:eastAsia="Cambria" w:hAnsi="Cambria" w:cs="Cambria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y</w:t>
            </w:r>
            <w:proofErr w:type="spellEnd"/>
            <w:r>
              <w:rPr>
                <w:rFonts w:ascii="Cambria" w:eastAsia="Cambria" w:hAnsi="Cambria" w:cs="Cambria"/>
                <w:i/>
                <w:vertAlign w:val="subscript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− </w:t>
            </w:r>
            <w:proofErr w:type="spellStart"/>
            <w:r>
              <w:rPr>
                <w:rFonts w:ascii="Cambria" w:eastAsia="Cambria" w:hAnsi="Cambria" w:cs="Cambria"/>
                <w:i/>
              </w:rPr>
              <w:t>ϕ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e</w:t>
            </w:r>
            <w:proofErr w:type="spellEnd"/>
            <w:r>
              <w:rPr>
                <w:rFonts w:ascii="Cambria" w:eastAsia="Cambria" w:hAnsi="Cambria" w:cs="Cambria"/>
              </w:rPr>
              <w:t>||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</w:tr>
      <w:tr w:rsidR="00570611" w14:paraId="1C414E6A" w14:textId="77777777" w:rsidTr="00570611">
        <w:tc>
          <w:tcPr>
            <w:tcW w:w="3253" w:type="dxa"/>
          </w:tcPr>
          <w:p w14:paraId="4F486EB1" w14:textId="37857F95" w:rsidR="00570611" w:rsidRDefault="00570611">
            <w:pPr>
              <w:spacing w:after="82" w:line="319" w:lineRule="auto"/>
            </w:pPr>
            <w:r>
              <w:t>17x17 (289 grid points)</w:t>
            </w:r>
          </w:p>
        </w:tc>
        <w:tc>
          <w:tcPr>
            <w:tcW w:w="2835" w:type="dxa"/>
          </w:tcPr>
          <w:p w14:paraId="5B965A88" w14:textId="59D647C1" w:rsidR="00570611" w:rsidRDefault="00570611">
            <w:pPr>
              <w:spacing w:after="82" w:line="319" w:lineRule="auto"/>
            </w:pPr>
            <w:r w:rsidRPr="00570611">
              <w:t>2.558504873729e-02</w:t>
            </w:r>
          </w:p>
        </w:tc>
        <w:tc>
          <w:tcPr>
            <w:tcW w:w="2976" w:type="dxa"/>
          </w:tcPr>
          <w:p w14:paraId="28CB59D0" w14:textId="2D3A2EFD" w:rsidR="00570611" w:rsidRDefault="00570611">
            <w:pPr>
              <w:spacing w:after="82" w:line="319" w:lineRule="auto"/>
            </w:pPr>
            <w:r w:rsidRPr="00570611">
              <w:t>2.55850487372923e-02</w:t>
            </w:r>
          </w:p>
        </w:tc>
      </w:tr>
      <w:tr w:rsidR="00570611" w14:paraId="3947572C" w14:textId="77777777" w:rsidTr="00570611">
        <w:tc>
          <w:tcPr>
            <w:tcW w:w="3253" w:type="dxa"/>
          </w:tcPr>
          <w:p w14:paraId="106A07C9" w14:textId="7B09437C" w:rsidR="00570611" w:rsidRDefault="00570611">
            <w:pPr>
              <w:spacing w:after="82" w:line="319" w:lineRule="auto"/>
            </w:pPr>
            <w:r>
              <w:t>33x33 (1089 grid points)</w:t>
            </w:r>
          </w:p>
        </w:tc>
        <w:tc>
          <w:tcPr>
            <w:tcW w:w="2835" w:type="dxa"/>
          </w:tcPr>
          <w:p w14:paraId="23EED7A9" w14:textId="7E4FF8EF" w:rsidR="00570611" w:rsidRDefault="00570611">
            <w:pPr>
              <w:spacing w:after="82" w:line="319" w:lineRule="auto"/>
            </w:pPr>
            <w:r w:rsidRPr="00570611">
              <w:t>6.321108496806e-03</w:t>
            </w:r>
          </w:p>
        </w:tc>
        <w:tc>
          <w:tcPr>
            <w:tcW w:w="2976" w:type="dxa"/>
          </w:tcPr>
          <w:p w14:paraId="4EB9643D" w14:textId="12C79678" w:rsidR="00570611" w:rsidRDefault="00570611">
            <w:pPr>
              <w:spacing w:after="82" w:line="319" w:lineRule="auto"/>
            </w:pPr>
            <w:r w:rsidRPr="00570611">
              <w:t>6.32110849680624e-03</w:t>
            </w:r>
          </w:p>
        </w:tc>
      </w:tr>
      <w:tr w:rsidR="00570611" w14:paraId="26337398" w14:textId="77777777" w:rsidTr="00570611">
        <w:tc>
          <w:tcPr>
            <w:tcW w:w="3253" w:type="dxa"/>
          </w:tcPr>
          <w:p w14:paraId="00E7F2C1" w14:textId="25B0AF6C" w:rsidR="00570611" w:rsidRDefault="00B0170B">
            <w:pPr>
              <w:spacing w:after="82" w:line="319" w:lineRule="auto"/>
            </w:pPr>
            <w:r>
              <w:t>65x65 (4225 grid points)</w:t>
            </w:r>
          </w:p>
        </w:tc>
        <w:tc>
          <w:tcPr>
            <w:tcW w:w="2835" w:type="dxa"/>
          </w:tcPr>
          <w:p w14:paraId="66AB0807" w14:textId="2F1AA9A5" w:rsidR="00570611" w:rsidRDefault="00570611">
            <w:pPr>
              <w:spacing w:after="82" w:line="319" w:lineRule="auto"/>
            </w:pPr>
            <w:r w:rsidRPr="00570611">
              <w:t>1.569247085119e-03</w:t>
            </w:r>
          </w:p>
        </w:tc>
        <w:tc>
          <w:tcPr>
            <w:tcW w:w="2976" w:type="dxa"/>
          </w:tcPr>
          <w:p w14:paraId="5D587954" w14:textId="6FB25A08" w:rsidR="00570611" w:rsidRDefault="00B0170B">
            <w:pPr>
              <w:spacing w:after="82" w:line="319" w:lineRule="auto"/>
            </w:pPr>
            <w:r w:rsidRPr="00B0170B">
              <w:t>1.56924708511860e-03</w:t>
            </w:r>
          </w:p>
        </w:tc>
      </w:tr>
    </w:tbl>
    <w:p w14:paraId="1D57BB12" w14:textId="77777777" w:rsidR="00570611" w:rsidRDefault="00570611">
      <w:pPr>
        <w:spacing w:after="82" w:line="319" w:lineRule="auto"/>
        <w:ind w:left="286" w:firstLine="299"/>
      </w:pPr>
    </w:p>
    <w:p w14:paraId="32ACCB2E" w14:textId="35FF8C58" w:rsidR="00B025E5" w:rsidRDefault="00B025E5">
      <w:pPr>
        <w:spacing w:after="82" w:line="319" w:lineRule="auto"/>
        <w:ind w:left="286" w:firstLine="299"/>
      </w:pPr>
      <w:r>
        <w:t xml:space="preserve"> 2. Include the pressure gradient</w:t>
      </w:r>
    </w:p>
    <w:p w14:paraId="29FB614E" w14:textId="77777777" w:rsidR="00B025E5" w:rsidRDefault="00B025E5">
      <w:pPr>
        <w:tabs>
          <w:tab w:val="center" w:pos="4016"/>
          <w:tab w:val="center" w:pos="7472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EC5858C" wp14:editId="7AA140AB">
            <wp:extent cx="3212592" cy="374904"/>
            <wp:effectExtent l="0" t="0" r="0" b="0"/>
            <wp:docPr id="4551" name="Picture 4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" name="Picture 45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259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2BD0ACA7" w14:textId="77777777" w:rsidR="00B025E5" w:rsidRDefault="00B025E5">
      <w:pPr>
        <w:tabs>
          <w:tab w:val="center" w:pos="4016"/>
          <w:tab w:val="center" w:pos="7461"/>
        </w:tabs>
        <w:spacing w:after="223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173AE738" wp14:editId="49C51600">
            <wp:extent cx="3185160" cy="374904"/>
            <wp:effectExtent l="0" t="0" r="0" b="0"/>
            <wp:docPr id="4552" name="Picture 4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" name="Picture 45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7F7C48CC" w14:textId="77777777" w:rsidR="00B025E5" w:rsidRDefault="00B025E5" w:rsidP="00B025E5">
      <w:pPr>
        <w:numPr>
          <w:ilvl w:val="0"/>
          <w:numId w:val="1"/>
        </w:numPr>
        <w:spacing w:after="102" w:line="264" w:lineRule="auto"/>
        <w:ind w:hanging="234"/>
        <w:jc w:val="both"/>
      </w:pPr>
      <w:r>
        <w:t xml:space="preserve">Write a function which takes </w:t>
      </w:r>
      <w:r>
        <w:rPr>
          <w:rFonts w:ascii="Cambria" w:eastAsia="Cambria" w:hAnsi="Cambria" w:cs="Cambria"/>
          <w:i/>
        </w:rPr>
        <w:t xml:space="preserve">p </w:t>
      </w:r>
      <w:r>
        <w:t xml:space="preserve">and give </w:t>
      </w:r>
      <w:r>
        <w:rPr>
          <w:rFonts w:ascii="Cambria" w:eastAsia="Cambria" w:hAnsi="Cambria" w:cs="Cambria"/>
          <w:i/>
        </w:rPr>
        <w:t xml:space="preserve">∂p/∂x </w:t>
      </w:r>
      <w:r>
        <w:t xml:space="preserve">and </w:t>
      </w:r>
      <w:r>
        <w:rPr>
          <w:rFonts w:ascii="Cambria" w:eastAsia="Cambria" w:hAnsi="Cambria" w:cs="Cambria"/>
          <w:i/>
        </w:rPr>
        <w:t xml:space="preserve">∂p/∂y </w:t>
      </w:r>
      <w:r>
        <w:t>for the interior nodes.</w:t>
      </w:r>
    </w:p>
    <w:p w14:paraId="5E01BAE9" w14:textId="77777777" w:rsidR="00B025E5" w:rsidRDefault="00B025E5" w:rsidP="00B025E5">
      <w:pPr>
        <w:numPr>
          <w:ilvl w:val="0"/>
          <w:numId w:val="1"/>
        </w:numPr>
        <w:spacing w:after="316"/>
        <w:ind w:hanging="234"/>
        <w:jc w:val="both"/>
      </w:pPr>
      <w:r>
        <w:t>Use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difference scheme for spatial discretization</w:t>
      </w:r>
    </w:p>
    <w:p w14:paraId="036C5FC7" w14:textId="77777777" w:rsidR="00B025E5" w:rsidRDefault="00B025E5">
      <w:pPr>
        <w:ind w:left="595"/>
      </w:pPr>
      <w:r>
        <w:t xml:space="preserve">Given 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x</w:t>
      </w:r>
      <w:r>
        <w:t xml:space="preserve">, check the vector </w:t>
      </w:r>
      <w:r>
        <w:rPr>
          <w:rFonts w:ascii="Cambria" w:eastAsia="Cambria" w:hAnsi="Cambria" w:cs="Cambria"/>
          <w:i/>
        </w:rPr>
        <w:t>∂p/∂x</w:t>
      </w:r>
      <w:r>
        <w:t xml:space="preserve">. Similarly, given 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y</w:t>
      </w:r>
      <w:r>
        <w:t xml:space="preserve">, check the vector </w:t>
      </w:r>
      <w:r>
        <w:rPr>
          <w:rFonts w:ascii="Cambria" w:eastAsia="Cambria" w:hAnsi="Cambria" w:cs="Cambria"/>
          <w:i/>
        </w:rPr>
        <w:t>∂p/∂y</w:t>
      </w:r>
      <w:r>
        <w:t xml:space="preserve">. Report the calculated value at one of your interior grid </w:t>
      </w:r>
      <w:proofErr w:type="gramStart"/>
      <w:r>
        <w:t>point</w:t>
      </w:r>
      <w:proofErr w:type="gramEnd"/>
      <w:r>
        <w:t>.</w:t>
      </w:r>
    </w:p>
    <w:p w14:paraId="6FA314AE" w14:textId="77777777" w:rsidR="00B025E5" w:rsidRDefault="00B025E5">
      <w:pPr>
        <w:spacing w:after="89"/>
        <w:ind w:left="296"/>
      </w:pPr>
      <w:r>
        <w:t>3. Pressure correction equation</w:t>
      </w:r>
    </w:p>
    <w:p w14:paraId="5E5D4AAD" w14:textId="77777777" w:rsidR="00B025E5" w:rsidRDefault="00B025E5">
      <w:pPr>
        <w:spacing w:after="235"/>
        <w:ind w:left="595"/>
      </w:pPr>
      <w:r>
        <w:t>Solve the following equation:</w:t>
      </w:r>
    </w:p>
    <w:p w14:paraId="3C06A53E" w14:textId="77777777" w:rsidR="00B025E5" w:rsidRDefault="00B025E5">
      <w:pPr>
        <w:spacing w:after="251"/>
        <w:ind w:left="585"/>
        <w:jc w:val="center"/>
      </w:pPr>
      <w:r>
        <w:t>∆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s</w:t>
      </w:r>
    </w:p>
    <w:p w14:paraId="65FDFF8E" w14:textId="77777777" w:rsidR="00B025E5" w:rsidRDefault="00B025E5">
      <w:pPr>
        <w:ind w:left="595"/>
      </w:pPr>
      <w:r>
        <w:t xml:space="preserve">where </w:t>
      </w:r>
      <w:r>
        <w:rPr>
          <w:rFonts w:ascii="Cambria" w:eastAsia="Cambria" w:hAnsi="Cambria" w:cs="Cambria"/>
          <w:i/>
        </w:rPr>
        <w:t xml:space="preserve">s </w:t>
      </w:r>
      <w:r>
        <w:t>is a vector of source term</w:t>
      </w:r>
    </w:p>
    <w:p w14:paraId="5C41E817" w14:textId="77777777" w:rsidR="00B025E5" w:rsidRDefault="00B025E5">
      <w:pPr>
        <w:spacing w:after="168"/>
        <w:ind w:left="1100" w:hanging="234"/>
      </w:pPr>
      <w:r>
        <w:rPr>
          <w:rFonts w:ascii="Calibri" w:eastAsia="Calibri" w:hAnsi="Calibri" w:cs="Calibri"/>
        </w:rPr>
        <w:t xml:space="preserve">• </w:t>
      </w:r>
      <w:r>
        <w:t>The Laplacian operator is discretized with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difference method.</w:t>
      </w:r>
    </w:p>
    <w:p w14:paraId="67719DB5" w14:textId="77777777" w:rsidR="00B025E5" w:rsidRDefault="00B025E5">
      <w:pPr>
        <w:spacing w:after="527"/>
        <w:ind w:left="595"/>
      </w:pPr>
      <w:r>
        <w:t xml:space="preserve">Check the solver with the problem 1 in the project 1. Solve for three grids with different level of refinement. Report the 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norm of the error and the order of convergence.</w:t>
      </w:r>
    </w:p>
    <w:p w14:paraId="0CBC236A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lastRenderedPageBreak/>
        <w:t>Navier-Stokes solver with SIMPLE method</w:t>
      </w:r>
    </w:p>
    <w:p w14:paraId="28A75A3F" w14:textId="77777777" w:rsidR="00B025E5" w:rsidRDefault="00B025E5">
      <w:pPr>
        <w:spacing w:after="532"/>
        <w:ind w:left="-5"/>
      </w:pPr>
      <w:r>
        <w:t>Adjust the prepared code towards the Navier-Stokes solver with SIMPLE method (see project description).</w:t>
      </w:r>
    </w:p>
    <w:p w14:paraId="373DFA54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t>Verification with the cavity problem</w:t>
      </w:r>
    </w:p>
    <w:p w14:paraId="5FB94161" w14:textId="77777777" w:rsidR="00B025E5" w:rsidRDefault="00B025E5">
      <w:pPr>
        <w:ind w:left="-5"/>
      </w:pPr>
      <w:r>
        <w:t xml:space="preserve">The lid-driven cavity problem is a widely used test case for benchmarking incompressible flow code. Then fluid contained inside a squared cavity is set into motion by the upper wall, which is sliding at a constant speed (see Fig. 1). Take the </w:t>
      </w:r>
      <w:proofErr w:type="spellStart"/>
      <w:r>
        <w:t>the</w:t>
      </w:r>
      <w:proofErr w:type="spellEnd"/>
      <w:r>
        <w:t xml:space="preserve"> sliding velocity as </w:t>
      </w:r>
      <w:r>
        <w:rPr>
          <w:rFonts w:ascii="Cambria" w:eastAsia="Cambria" w:hAnsi="Cambria" w:cs="Cambria"/>
          <w:i/>
        </w:rPr>
        <w:t xml:space="preserve">U </w:t>
      </w:r>
      <w:r>
        <w:t xml:space="preserve">= 1, density of the incompressible fluid to be </w:t>
      </w:r>
      <w:r>
        <w:rPr>
          <w:rFonts w:ascii="Cambria" w:eastAsia="Cambria" w:hAnsi="Cambria" w:cs="Cambria"/>
          <w:i/>
        </w:rPr>
        <w:t xml:space="preserve">ρ </w:t>
      </w:r>
      <w:r>
        <w:t xml:space="preserve">= 1 and the dynamic viscosity to be </w:t>
      </w:r>
      <w:r>
        <w:rPr>
          <w:rFonts w:ascii="Cambria" w:eastAsia="Cambria" w:hAnsi="Cambria" w:cs="Cambria"/>
          <w:i/>
        </w:rPr>
        <w:t xml:space="preserve">µ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>01.</w:t>
      </w:r>
    </w:p>
    <w:p w14:paraId="610E1069" w14:textId="77777777" w:rsidR="00B025E5" w:rsidRDefault="00B025E5" w:rsidP="00B025E5">
      <w:pPr>
        <w:numPr>
          <w:ilvl w:val="0"/>
          <w:numId w:val="2"/>
        </w:numPr>
        <w:spacing w:after="212" w:line="264" w:lineRule="auto"/>
        <w:ind w:hanging="299"/>
        <w:jc w:val="both"/>
      </w:pPr>
      <w:r>
        <w:t xml:space="preserve">Start by using 33 by 33 grid so that you have nodes located at the centerline of the cavity at </w:t>
      </w:r>
      <w:r>
        <w:rPr>
          <w:rFonts w:ascii="Cambria" w:eastAsia="Cambria" w:hAnsi="Cambria" w:cs="Cambria"/>
          <w:i/>
        </w:rPr>
        <w:t xml:space="preserve">x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 xml:space="preserve">5 and </w:t>
      </w:r>
      <w:r>
        <w:rPr>
          <w:rFonts w:ascii="Cambria" w:eastAsia="Cambria" w:hAnsi="Cambria" w:cs="Cambria"/>
          <w:i/>
        </w:rPr>
        <w:t xml:space="preserve">y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>5. Run the simulation until steady state. Bisecting the length of the intervals until 129 by 129.</w:t>
      </w:r>
    </w:p>
    <w:p w14:paraId="739874BE" w14:textId="77777777" w:rsidR="00B025E5" w:rsidRDefault="00B025E5">
      <w:pPr>
        <w:spacing w:after="236"/>
        <w:ind w:left="113"/>
      </w:pPr>
      <w:r>
        <w:rPr>
          <w:noProof/>
        </w:rPr>
        <w:drawing>
          <wp:inline distT="0" distB="0" distL="0" distR="0" wp14:anchorId="28E9E2DB" wp14:editId="2FB0B1C5">
            <wp:extent cx="5588000" cy="2679700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CBE" w14:textId="77777777" w:rsidR="00B025E5" w:rsidRDefault="00B025E5">
      <w:pPr>
        <w:spacing w:after="446"/>
        <w:ind w:left="-5"/>
      </w:pPr>
      <w:r>
        <w:t>Figure 1: Cavity problem: definition of the problem (left) and demonstration of the solution with pressure contour and velocity at mid-lines (right)</w:t>
      </w:r>
    </w:p>
    <w:p w14:paraId="7AFB2844" w14:textId="77777777" w:rsidR="00B025E5" w:rsidRDefault="00B025E5" w:rsidP="00B025E5">
      <w:pPr>
        <w:numPr>
          <w:ilvl w:val="0"/>
          <w:numId w:val="2"/>
        </w:numPr>
        <w:spacing w:after="212" w:line="264" w:lineRule="auto"/>
        <w:ind w:hanging="299"/>
        <w:jc w:val="both"/>
      </w:pPr>
      <w:r>
        <w:t>Plot the velocity at the centerline against the TABLE I and TABLE II in reference [1] at different grid sides.</w:t>
      </w:r>
    </w:p>
    <w:p w14:paraId="1044B157" w14:textId="77777777" w:rsidR="00B025E5" w:rsidRDefault="00B025E5" w:rsidP="00B025E5">
      <w:pPr>
        <w:numPr>
          <w:ilvl w:val="0"/>
          <w:numId w:val="2"/>
        </w:numPr>
        <w:spacing w:after="501" w:line="264" w:lineRule="auto"/>
        <w:ind w:hanging="299"/>
        <w:jc w:val="both"/>
      </w:pPr>
      <w:r>
        <w:t>Report the spatial convergence of the velocity and pressure field.</w:t>
      </w:r>
    </w:p>
    <w:p w14:paraId="36541B2A" w14:textId="77777777" w:rsidR="00B025E5" w:rsidRDefault="00B025E5">
      <w:pPr>
        <w:pStyle w:val="Heading1"/>
        <w:ind w:left="-5"/>
      </w:pPr>
      <w:r>
        <w:t>References</w:t>
      </w:r>
    </w:p>
    <w:p w14:paraId="53A2FBD0" w14:textId="77777777" w:rsidR="00B025E5" w:rsidRDefault="00B025E5">
      <w:pPr>
        <w:ind w:left="349" w:hanging="364"/>
      </w:pPr>
      <w:r>
        <w:t xml:space="preserve">[1] UKNG Ghia, Kirti N Ghia, and CT Shin. High-Re solutions for incompressible flow using the Navier-Stokes equations and a multigrid method. </w:t>
      </w:r>
      <w:r>
        <w:rPr>
          <w:rFonts w:ascii="Cambria" w:eastAsia="Cambria" w:hAnsi="Cambria" w:cs="Cambria"/>
          <w:i/>
        </w:rPr>
        <w:t>Journal of Computational Physics</w:t>
      </w:r>
      <w:r>
        <w:t>, 48(3):387–411, 1982.</w:t>
      </w:r>
    </w:p>
    <w:p w14:paraId="66450C88" w14:textId="77777777" w:rsidR="004A3E62" w:rsidRDefault="004A3E62"/>
    <w:sectPr w:rsidR="004A3E62" w:rsidSect="00B025E5"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8D9D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B177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2305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2177"/>
    <w:multiLevelType w:val="hybridMultilevel"/>
    <w:tmpl w:val="3A0E9614"/>
    <w:lvl w:ilvl="0" w:tplc="0FFC82F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44AF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28650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2AD4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E75F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66A0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A699B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02CB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60F2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5900C0"/>
    <w:multiLevelType w:val="hybridMultilevel"/>
    <w:tmpl w:val="0D7CA568"/>
    <w:lvl w:ilvl="0" w:tplc="31A84A82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6D8B3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33076A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5AC6A0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CB4A8A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708778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2FE90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E6AF63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260574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2A4A73"/>
    <w:multiLevelType w:val="hybridMultilevel"/>
    <w:tmpl w:val="B436FA8A"/>
    <w:lvl w:ilvl="0" w:tplc="43D012DA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E76F0">
      <w:start w:val="1"/>
      <w:numFmt w:val="bullet"/>
      <w:lvlText w:val="o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6548">
      <w:start w:val="1"/>
      <w:numFmt w:val="bullet"/>
      <w:lvlText w:val="▪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EFF50">
      <w:start w:val="1"/>
      <w:numFmt w:val="bullet"/>
      <w:lvlText w:val="•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6534E">
      <w:start w:val="1"/>
      <w:numFmt w:val="bullet"/>
      <w:lvlText w:val="o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E0B22">
      <w:start w:val="1"/>
      <w:numFmt w:val="bullet"/>
      <w:lvlText w:val="▪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25942">
      <w:start w:val="1"/>
      <w:numFmt w:val="bullet"/>
      <w:lvlText w:val="•"/>
      <w:lvlJc w:val="left"/>
      <w:pPr>
        <w:ind w:left="5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E45DA">
      <w:start w:val="1"/>
      <w:numFmt w:val="bullet"/>
      <w:lvlText w:val="o"/>
      <w:lvlJc w:val="left"/>
      <w:pPr>
        <w:ind w:left="6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290B6">
      <w:start w:val="1"/>
      <w:numFmt w:val="bullet"/>
      <w:lvlText w:val="▪"/>
      <w:lvlJc w:val="left"/>
      <w:pPr>
        <w:ind w:left="6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707699">
    <w:abstractNumId w:val="2"/>
  </w:num>
  <w:num w:numId="2" w16cid:durableId="2117173233">
    <w:abstractNumId w:val="0"/>
  </w:num>
  <w:num w:numId="3" w16cid:durableId="67333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E5"/>
    <w:rsid w:val="000516F9"/>
    <w:rsid w:val="003F1171"/>
    <w:rsid w:val="00452367"/>
    <w:rsid w:val="004A3E62"/>
    <w:rsid w:val="00570611"/>
    <w:rsid w:val="005A1860"/>
    <w:rsid w:val="008C1C5B"/>
    <w:rsid w:val="00A6268B"/>
    <w:rsid w:val="00B0170B"/>
    <w:rsid w:val="00B025E5"/>
    <w:rsid w:val="00B413C8"/>
    <w:rsid w:val="00BE17A0"/>
    <w:rsid w:val="00FA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8B75"/>
  <w15:chartTrackingRefBased/>
  <w15:docId w15:val="{66E6012D-07A5-4072-9300-E6D6209B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3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0931"/>
    <w:rPr>
      <w:rFonts w:eastAsiaTheme="majorEastAsia" w:cstheme="majorBidi"/>
      <w:sz w:val="32"/>
      <w:szCs w:val="32"/>
    </w:rPr>
  </w:style>
  <w:style w:type="table" w:customStyle="1" w:styleId="TableGrid">
    <w:name w:val="TableGrid"/>
    <w:rsid w:val="00B025E5"/>
    <w:pPr>
      <w:spacing w:after="0" w:line="240" w:lineRule="auto"/>
    </w:pPr>
    <w:rPr>
      <w:rFonts w:asciiTheme="minorHAnsi" w:eastAsiaTheme="minorEastAsia" w:hAnsiTheme="minorHAnsi" w:cstheme="minorBidi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B025E5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25E5"/>
    <w:rPr>
      <w:rFonts w:asciiTheme="minorHAnsi" w:eastAsiaTheme="minorEastAsia" w:hAnsiTheme="minorHAnsi" w:cstheme="minorBidi"/>
      <w:lang w:val="en-US"/>
    </w:rPr>
  </w:style>
  <w:style w:type="table" w:styleId="TableGrid0">
    <w:name w:val="Table Grid"/>
    <w:basedOn w:val="TableNormal"/>
    <w:uiPriority w:val="39"/>
    <w:rsid w:val="0057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UBC Mechanical Engineering – Fall 2022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39A3B-2E7A-40FC-86BE-22C9788D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 587 Project 3</dc:title>
  <dc:subject>Navier-Stokes Solution using SIMPLE Method</dc:subject>
  <dc:creator>Christian Rowsell</dc:creator>
  <cp:keywords/>
  <dc:description/>
  <cp:lastModifiedBy>Christian Rowsell</cp:lastModifiedBy>
  <cp:revision>1</cp:revision>
  <dcterms:created xsi:type="dcterms:W3CDTF">2022-12-24T00:57:00Z</dcterms:created>
  <dcterms:modified xsi:type="dcterms:W3CDTF">2022-12-24T02:07:00Z</dcterms:modified>
</cp:coreProperties>
</file>