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8322591"/>
        <w:docPartObj>
          <w:docPartGallery w:val="Cover Pages"/>
          <w:docPartUnique/>
        </w:docPartObj>
      </w:sdtPr>
      <w:sdtContent>
        <w:p w14:paraId="46F8F594" w14:textId="5336BDF6" w:rsidR="006A3EC8" w:rsidRDefault="006A3EC8">
          <w:r>
            <w:rPr>
              <w:noProof/>
            </w:rPr>
            <mc:AlternateContent>
              <mc:Choice Requires="wpg">
                <w:drawing>
                  <wp:anchor distT="0" distB="0" distL="114300" distR="114300" simplePos="0" relativeHeight="251662336" behindDoc="0" locked="0" layoutInCell="1" allowOverlap="1" wp14:anchorId="57F1FC04" wp14:editId="795E09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3E3B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A73FF2" wp14:editId="564CDCA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C31ECC" w14:textId="0DC55597" w:rsidR="006A3EC8" w:rsidRDefault="006A3EC8">
                                    <w:pPr>
                                      <w:pStyle w:val="NoSpacing"/>
                                      <w:jc w:val="right"/>
                                      <w:rPr>
                                        <w:color w:val="595959" w:themeColor="text1" w:themeTint="A6"/>
                                        <w:sz w:val="28"/>
                                        <w:szCs w:val="28"/>
                                      </w:rPr>
                                    </w:pPr>
                                    <w:r>
                                      <w:rPr>
                                        <w:color w:val="595959" w:themeColor="text1" w:themeTint="A6"/>
                                        <w:sz w:val="28"/>
                                        <w:szCs w:val="28"/>
                                      </w:rPr>
                                      <w:t>Christian Rowsell (40131393)</w:t>
                                    </w:r>
                                  </w:p>
                                </w:sdtContent>
                              </w:sdt>
                              <w:p w14:paraId="5C81546B" w14:textId="3192CA37" w:rsidR="006A3EC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A3EC8">
                                      <w:rPr>
                                        <w:color w:val="595959" w:themeColor="text1" w:themeTint="A6"/>
                                        <w:sz w:val="18"/>
                                        <w:szCs w:val="18"/>
                                      </w:rPr>
                                      <w:t>Mech 588 – UBC Mechanical Engineering Winter 2023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A73FF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C31ECC" w14:textId="0DC55597" w:rsidR="006A3EC8" w:rsidRDefault="006A3EC8">
                              <w:pPr>
                                <w:pStyle w:val="NoSpacing"/>
                                <w:jc w:val="right"/>
                                <w:rPr>
                                  <w:color w:val="595959" w:themeColor="text1" w:themeTint="A6"/>
                                  <w:sz w:val="28"/>
                                  <w:szCs w:val="28"/>
                                </w:rPr>
                              </w:pPr>
                              <w:r>
                                <w:rPr>
                                  <w:color w:val="595959" w:themeColor="text1" w:themeTint="A6"/>
                                  <w:sz w:val="28"/>
                                  <w:szCs w:val="28"/>
                                </w:rPr>
                                <w:t>Christian Rowsell (40131393)</w:t>
                              </w:r>
                            </w:p>
                          </w:sdtContent>
                        </w:sdt>
                        <w:p w14:paraId="5C81546B" w14:textId="3192CA37" w:rsidR="006A3EC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A3EC8">
                                <w:rPr>
                                  <w:color w:val="595959" w:themeColor="text1" w:themeTint="A6"/>
                                  <w:sz w:val="18"/>
                                  <w:szCs w:val="18"/>
                                </w:rPr>
                                <w:t>Mech 588 – UBC Mechanical Engineering Winter 2023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A905A3" wp14:editId="7622752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BE6E2" w14:textId="357E6716" w:rsidR="006A3EC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3EC8">
                                      <w:rPr>
                                        <w:caps/>
                                        <w:color w:val="4472C4" w:themeColor="accent1"/>
                                        <w:sz w:val="64"/>
                                        <w:szCs w:val="64"/>
                                      </w:rPr>
                                      <w:t>Unsteady 2D Heat Equation on Curvilinear Mesh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F53E12" w14:textId="491BF18F" w:rsidR="006A3EC8" w:rsidRDefault="006A3EC8">
                                    <w:pPr>
                                      <w:jc w:val="right"/>
                                      <w:rPr>
                                        <w:smallCaps/>
                                        <w:color w:val="404040" w:themeColor="text1" w:themeTint="BF"/>
                                        <w:sz w:val="36"/>
                                        <w:szCs w:val="36"/>
                                      </w:rPr>
                                    </w:pPr>
                                    <w:r>
                                      <w:rPr>
                                        <w:color w:val="404040" w:themeColor="text1" w:themeTint="BF"/>
                                        <w:sz w:val="36"/>
                                        <w:szCs w:val="36"/>
                                      </w:rPr>
                                      <w:t>Mech 588 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A905A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49BE6E2" w14:textId="357E6716" w:rsidR="006A3EC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3EC8">
                                <w:rPr>
                                  <w:caps/>
                                  <w:color w:val="4472C4" w:themeColor="accent1"/>
                                  <w:sz w:val="64"/>
                                  <w:szCs w:val="64"/>
                                </w:rPr>
                                <w:t>Unsteady 2D Heat Equation on Curvilinear Mesh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F53E12" w14:textId="491BF18F" w:rsidR="006A3EC8" w:rsidRDefault="006A3EC8">
                              <w:pPr>
                                <w:jc w:val="right"/>
                                <w:rPr>
                                  <w:smallCaps/>
                                  <w:color w:val="404040" w:themeColor="text1" w:themeTint="BF"/>
                                  <w:sz w:val="36"/>
                                  <w:szCs w:val="36"/>
                                </w:rPr>
                              </w:pPr>
                              <w:r>
                                <w:rPr>
                                  <w:color w:val="404040" w:themeColor="text1" w:themeTint="BF"/>
                                  <w:sz w:val="36"/>
                                  <w:szCs w:val="36"/>
                                </w:rPr>
                                <w:t>Mech 588 Assignment 1</w:t>
                              </w:r>
                            </w:p>
                          </w:sdtContent>
                        </w:sdt>
                      </w:txbxContent>
                    </v:textbox>
                    <w10:wrap type="square" anchorx="page" anchory="page"/>
                  </v:shape>
                </w:pict>
              </mc:Fallback>
            </mc:AlternateContent>
          </w:r>
        </w:p>
        <w:p w14:paraId="0A1940B8" w14:textId="02D76AC8" w:rsidR="006A3EC8" w:rsidRDefault="006A3EC8">
          <w:r>
            <w:br w:type="page"/>
          </w:r>
        </w:p>
      </w:sdtContent>
    </w:sdt>
    <w:p w14:paraId="534350D8" w14:textId="77777777" w:rsidR="006A3EC8" w:rsidRPr="00985BBA" w:rsidRDefault="006A3EC8">
      <w:pPr>
        <w:spacing w:after="0"/>
        <w:ind w:left="15"/>
        <w:jc w:val="center"/>
        <w:rPr>
          <w:rFonts w:ascii="Times New Roman" w:hAnsi="Times New Roman" w:cs="Times New Roman"/>
        </w:rPr>
      </w:pPr>
      <w:r w:rsidRPr="00985BBA">
        <w:rPr>
          <w:rFonts w:ascii="Times New Roman" w:hAnsi="Times New Roman" w:cs="Times New Roman"/>
          <w:sz w:val="41"/>
        </w:rPr>
        <w:lastRenderedPageBreak/>
        <w:t>Programming Assignment:</w:t>
      </w:r>
    </w:p>
    <w:p w14:paraId="58815259" w14:textId="77777777" w:rsidR="006A3EC8" w:rsidRPr="00985BBA" w:rsidRDefault="006A3EC8">
      <w:pPr>
        <w:spacing w:after="320"/>
        <w:ind w:left="15"/>
        <w:jc w:val="center"/>
        <w:rPr>
          <w:rFonts w:ascii="Times New Roman" w:hAnsi="Times New Roman" w:cs="Times New Roman"/>
        </w:rPr>
      </w:pPr>
      <w:r w:rsidRPr="00985BBA">
        <w:rPr>
          <w:rFonts w:ascii="Times New Roman" w:hAnsi="Times New Roman" w:cs="Times New Roman"/>
          <w:sz w:val="41"/>
        </w:rPr>
        <w:t>2D Heat Equation in General Coordinates</w:t>
      </w:r>
    </w:p>
    <w:p w14:paraId="7440FF0A" w14:textId="77777777" w:rsidR="006A3EC8" w:rsidRPr="00985BBA" w:rsidRDefault="006A3EC8">
      <w:pPr>
        <w:spacing w:after="313" w:line="265" w:lineRule="auto"/>
        <w:ind w:left="16"/>
        <w:jc w:val="center"/>
        <w:rPr>
          <w:rFonts w:ascii="Times New Roman" w:hAnsi="Times New Roman" w:cs="Times New Roman"/>
        </w:rPr>
      </w:pPr>
      <w:r w:rsidRPr="00985BBA">
        <w:rPr>
          <w:rFonts w:ascii="Times New Roman" w:hAnsi="Times New Roman" w:cs="Times New Roman"/>
          <w:sz w:val="29"/>
        </w:rPr>
        <w:t>Mech 588 — Spring, 2023</w:t>
      </w:r>
    </w:p>
    <w:p w14:paraId="7C85133F" w14:textId="77777777" w:rsidR="006A3EC8" w:rsidRPr="00985BBA" w:rsidRDefault="006A3EC8">
      <w:pPr>
        <w:spacing w:after="661" w:line="265" w:lineRule="auto"/>
        <w:ind w:left="16"/>
        <w:jc w:val="center"/>
        <w:rPr>
          <w:rFonts w:ascii="Times New Roman" w:hAnsi="Times New Roman" w:cs="Times New Roman"/>
        </w:rPr>
      </w:pPr>
      <w:r w:rsidRPr="00985BBA">
        <w:rPr>
          <w:rFonts w:ascii="Times New Roman" w:hAnsi="Times New Roman" w:cs="Times New Roman"/>
          <w:sz w:val="29"/>
        </w:rPr>
        <w:t>Due Date: February 10</w:t>
      </w:r>
    </w:p>
    <w:p w14:paraId="18405864" w14:textId="77777777" w:rsidR="006A3EC8" w:rsidRPr="00985BBA" w:rsidRDefault="006A3EC8">
      <w:pPr>
        <w:spacing w:after="318"/>
        <w:ind w:left="4"/>
        <w:rPr>
          <w:rFonts w:ascii="Times New Roman" w:hAnsi="Times New Roman" w:cs="Times New Roman"/>
        </w:rPr>
      </w:pPr>
      <w:r w:rsidRPr="00985BBA">
        <w:rPr>
          <w:rFonts w:ascii="Times New Roman" w:hAnsi="Times New Roman" w:cs="Times New Roman"/>
        </w:rPr>
        <w:t xml:space="preserve">This problem addresses issues that arise in solving the unsteady heat conduction equation, </w:t>
      </w:r>
      <w:r w:rsidRPr="00985BBA">
        <w:rPr>
          <w:rFonts w:ascii="Times New Roman" w:eastAsia="Calibri" w:hAnsi="Times New Roman" w:cs="Times New Roman"/>
          <w:i/>
        </w:rPr>
        <w:t>T</w:t>
      </w:r>
      <w:r w:rsidRPr="00985BBA">
        <w:rPr>
          <w:rFonts w:ascii="Times New Roman" w:eastAsia="Calibri" w:hAnsi="Times New Roman" w:cs="Times New Roman"/>
          <w:i/>
          <w:vertAlign w:val="subscript"/>
        </w:rPr>
        <w:t xml:space="preserve">t </w:t>
      </w:r>
      <w:r w:rsidRPr="00985BBA">
        <w:rPr>
          <w:rFonts w:ascii="Times New Roman" w:eastAsia="Cambria" w:hAnsi="Times New Roman" w:cs="Times New Roman"/>
        </w:rPr>
        <w:t>=</w:t>
      </w:r>
      <w:r w:rsidRPr="00985BBA">
        <w:rPr>
          <w:rFonts w:ascii="Cambria Math" w:eastAsia="Calibri" w:hAnsi="Cambria Math" w:cs="Cambria Math"/>
        </w:rPr>
        <w:t>∇</w:t>
      </w:r>
      <w:r w:rsidRPr="00985BBA">
        <w:rPr>
          <w:rFonts w:ascii="Times New Roman" w:hAnsi="Times New Roman" w:cs="Times New Roman"/>
          <w:vertAlign w:val="superscript"/>
        </w:rPr>
        <w:t>2</w:t>
      </w:r>
      <w:r w:rsidRPr="00985BBA">
        <w:rPr>
          <w:rFonts w:ascii="Times New Roman" w:eastAsia="Calibri" w:hAnsi="Times New Roman" w:cs="Times New Roman"/>
          <w:i/>
        </w:rPr>
        <w:t>T</w:t>
      </w:r>
      <w:r w:rsidRPr="00985BBA">
        <w:rPr>
          <w:rFonts w:ascii="Times New Roman" w:hAnsi="Times New Roman" w:cs="Times New Roman"/>
        </w:rPr>
        <w:t>, on a two-dimensional non-uniform mesh.</w:t>
      </w:r>
    </w:p>
    <w:p w14:paraId="778BBB95" w14:textId="6D891B23" w:rsidR="006A3EC8" w:rsidRPr="00985BBA" w:rsidRDefault="006A3EC8" w:rsidP="006A3EC8">
      <w:pPr>
        <w:numPr>
          <w:ilvl w:val="0"/>
          <w:numId w:val="2"/>
        </w:numPr>
        <w:spacing w:after="187" w:line="262" w:lineRule="auto"/>
        <w:ind w:left="595" w:hanging="298"/>
        <w:jc w:val="both"/>
        <w:rPr>
          <w:rFonts w:ascii="Times New Roman" w:hAnsi="Times New Roman" w:cs="Times New Roman"/>
        </w:rPr>
      </w:pPr>
      <w:r w:rsidRPr="00985BBA">
        <w:rPr>
          <w:rFonts w:ascii="Times New Roman" w:hAnsi="Times New Roman" w:cs="Times New Roman"/>
        </w:rPr>
        <w:t>Write a verification plan. Be sure to include tests for all of the key parts of your code, as well as global tests to confirm that your code correctly solves the PDE. Turn in your verification plan as part of your report, but you do not need to submit the results of your verification tests; if your code doesn’t pass a reasonable set of verification cases, it won’t solve the final problem, either.</w:t>
      </w:r>
    </w:p>
    <w:p w14:paraId="738ECC04" w14:textId="77777777" w:rsidR="00A62B22" w:rsidRPr="00985BBA" w:rsidRDefault="006A3EC8" w:rsidP="00A62B22">
      <w:pPr>
        <w:spacing w:after="187" w:line="262" w:lineRule="auto"/>
        <w:jc w:val="both"/>
        <w:rPr>
          <w:rFonts w:ascii="Times New Roman" w:hAnsi="Times New Roman" w:cs="Times New Roman"/>
        </w:rPr>
      </w:pPr>
      <w:r w:rsidRPr="00985BBA">
        <w:rPr>
          <w:rFonts w:ascii="Times New Roman" w:hAnsi="Times New Roman" w:cs="Times New Roman"/>
        </w:rPr>
        <w:t xml:space="preserve">The code can be broken up into the following broad categories. </w:t>
      </w:r>
    </w:p>
    <w:p w14:paraId="74D4AF2F" w14:textId="40DE38C7" w:rsidR="00A62B22" w:rsidRPr="00985BBA" w:rsidRDefault="00A62B22" w:rsidP="00A62B22">
      <w:pPr>
        <w:pStyle w:val="ListParagraph"/>
        <w:numPr>
          <w:ilvl w:val="0"/>
          <w:numId w:val="4"/>
        </w:numPr>
        <w:spacing w:after="187" w:line="262" w:lineRule="auto"/>
        <w:jc w:val="both"/>
        <w:rPr>
          <w:rFonts w:ascii="Times New Roman" w:hAnsi="Times New Roman" w:cs="Times New Roman"/>
        </w:rPr>
      </w:pPr>
      <w:r w:rsidRPr="00985BBA">
        <w:rPr>
          <w:rFonts w:ascii="Times New Roman" w:hAnsi="Times New Roman" w:cs="Times New Roman"/>
        </w:rPr>
        <w:t>Creation of an appropriate data structure to store mesh information, and solution information.</w:t>
      </w:r>
    </w:p>
    <w:p w14:paraId="4811A301" w14:textId="795D2A84" w:rsidR="00A62B22" w:rsidRPr="00985BBA" w:rsidRDefault="00A62B22" w:rsidP="00A62B22">
      <w:pPr>
        <w:pStyle w:val="ListParagraph"/>
        <w:numPr>
          <w:ilvl w:val="0"/>
          <w:numId w:val="4"/>
        </w:numPr>
        <w:spacing w:after="187" w:line="262" w:lineRule="auto"/>
        <w:jc w:val="both"/>
        <w:rPr>
          <w:rFonts w:ascii="Times New Roman" w:hAnsi="Times New Roman" w:cs="Times New Roman"/>
        </w:rPr>
      </w:pPr>
      <w:r w:rsidRPr="00985BBA">
        <w:rPr>
          <w:rFonts w:ascii="Times New Roman" w:hAnsi="Times New Roman" w:cs="Times New Roman"/>
        </w:rPr>
        <w:t xml:space="preserve">Calculation of the mesh metrics to allow for solution in the computational space instead of the physical space. </w:t>
      </w:r>
    </w:p>
    <w:p w14:paraId="06350DAE" w14:textId="2991B240" w:rsidR="00A62B22" w:rsidRPr="00985BBA" w:rsidRDefault="00A62B22" w:rsidP="00A62B22">
      <w:pPr>
        <w:pStyle w:val="ListParagraph"/>
        <w:numPr>
          <w:ilvl w:val="0"/>
          <w:numId w:val="4"/>
        </w:numPr>
        <w:spacing w:after="187" w:line="262" w:lineRule="auto"/>
        <w:jc w:val="both"/>
        <w:rPr>
          <w:rFonts w:ascii="Times New Roman" w:hAnsi="Times New Roman" w:cs="Times New Roman"/>
        </w:rPr>
      </w:pPr>
      <w:r w:rsidRPr="00985BBA">
        <w:rPr>
          <w:rFonts w:ascii="Times New Roman" w:hAnsi="Times New Roman" w:cs="Times New Roman"/>
        </w:rPr>
        <w:t xml:space="preserve">Computation of the flux integral for each cell. </w:t>
      </w:r>
    </w:p>
    <w:p w14:paraId="55701163" w14:textId="2C909888" w:rsidR="00A62B22" w:rsidRPr="00985BBA" w:rsidRDefault="00A62B22" w:rsidP="00A62B22">
      <w:pPr>
        <w:spacing w:after="187" w:line="262" w:lineRule="auto"/>
        <w:ind w:firstLine="595"/>
        <w:jc w:val="both"/>
        <w:rPr>
          <w:rFonts w:ascii="Times New Roman" w:hAnsi="Times New Roman" w:cs="Times New Roman"/>
        </w:rPr>
      </w:pPr>
      <w:r w:rsidRPr="00985BBA">
        <w:rPr>
          <w:rFonts w:ascii="Times New Roman" w:hAnsi="Times New Roman" w:cs="Times New Roman"/>
        </w:rPr>
        <w:t xml:space="preserve">Each of these categories can be written, and tested independently, and then once they are all verified to be working, they can be added to the main code. The intended testing for each section is as follows. </w:t>
      </w:r>
    </w:p>
    <w:p w14:paraId="58CF83EC" w14:textId="16A7A4F0" w:rsidR="00A62B22" w:rsidRPr="00985BBA" w:rsidRDefault="00A62B22" w:rsidP="00A62B22">
      <w:pPr>
        <w:pStyle w:val="ListParagraph"/>
        <w:numPr>
          <w:ilvl w:val="0"/>
          <w:numId w:val="5"/>
        </w:numPr>
        <w:spacing w:after="187" w:line="262" w:lineRule="auto"/>
        <w:jc w:val="both"/>
        <w:rPr>
          <w:rFonts w:ascii="Times New Roman" w:hAnsi="Times New Roman" w:cs="Times New Roman"/>
        </w:rPr>
      </w:pPr>
      <w:r w:rsidRPr="00985BBA">
        <w:rPr>
          <w:rFonts w:ascii="Times New Roman" w:hAnsi="Times New Roman" w:cs="Times New Roman"/>
        </w:rPr>
        <w:t>Creation of an appropriate data structure to store mesh information, and solution information.</w:t>
      </w:r>
    </w:p>
    <w:p w14:paraId="386F47E1" w14:textId="77777777" w:rsidR="00E123AC" w:rsidRPr="00985BBA" w:rsidRDefault="00E123AC" w:rsidP="00E123AC">
      <w:pPr>
        <w:pStyle w:val="ListParagraph"/>
        <w:spacing w:after="187" w:line="262" w:lineRule="auto"/>
        <w:ind w:left="360"/>
        <w:jc w:val="both"/>
        <w:rPr>
          <w:rFonts w:ascii="Times New Roman" w:hAnsi="Times New Roman" w:cs="Times New Roman"/>
        </w:rPr>
      </w:pPr>
    </w:p>
    <w:p w14:paraId="7308ED65" w14:textId="77777777" w:rsidR="00E123AC" w:rsidRPr="00985BBA" w:rsidRDefault="00A62B22" w:rsidP="00E123AC">
      <w:pPr>
        <w:pStyle w:val="ListParagraph"/>
        <w:spacing w:after="187" w:line="262" w:lineRule="auto"/>
        <w:ind w:left="0" w:firstLine="360"/>
        <w:jc w:val="both"/>
        <w:rPr>
          <w:rFonts w:ascii="Times New Roman" w:hAnsi="Times New Roman" w:cs="Times New Roman"/>
        </w:rPr>
      </w:pPr>
      <w:r w:rsidRPr="00985BBA">
        <w:rPr>
          <w:rFonts w:ascii="Times New Roman" w:hAnsi="Times New Roman" w:cs="Times New Roman"/>
        </w:rPr>
        <w:t xml:space="preserve">To handle the data and store the solution 3 classes were used. The classes are named </w:t>
      </w:r>
      <w:r w:rsidRPr="00985BBA">
        <w:rPr>
          <w:rFonts w:ascii="Times New Roman" w:hAnsi="Times New Roman" w:cs="Times New Roman"/>
        </w:rPr>
        <w:t>Vector</w:t>
      </w:r>
      <w:r w:rsidRPr="00985BBA">
        <w:rPr>
          <w:rFonts w:ascii="Times New Roman" w:hAnsi="Times New Roman" w:cs="Times New Roman"/>
        </w:rPr>
        <w:t xml:space="preserve">, Operations, and Solution. The Vector class behaves as a wrapper to work on 1D arrays in a fashion similar to how 2D arrays would be utilized. The benefit of a 2D array is that </w:t>
      </w:r>
      <w:r w:rsidR="00E123AC" w:rsidRPr="00985BBA">
        <w:rPr>
          <w:rFonts w:ascii="Times New Roman" w:hAnsi="Times New Roman" w:cs="Times New Roman"/>
        </w:rPr>
        <w:t xml:space="preserve">you can index in both i, and j, which is like how the equations for the finite volume discretization’s are described. However, 2D arrays involve more work when it comes to dynamically allocating the memory to them. Dynamic memory allocation is especially important in this case, to add for generality in reading multiple meshes. The vector class takes care of all this difficulty, to allow for focusing on the actual problem. The operations class simply allows for operator overloading for the Vector class, allowing for the possibility of adding, subtracting, and multiplying vectors. It also includes other operations such as taking the dot product and calculating the L2Norm of vectors. Both classes came from Mech 587 and have been fully tested. As such, they will not be included in the testing class. </w:t>
      </w:r>
    </w:p>
    <w:p w14:paraId="25FCC273" w14:textId="1C8C0533" w:rsidR="00A62B22" w:rsidRPr="00985BBA" w:rsidRDefault="00E123AC" w:rsidP="00E123AC">
      <w:pPr>
        <w:pStyle w:val="ListParagraph"/>
        <w:spacing w:after="187" w:line="262" w:lineRule="auto"/>
        <w:ind w:left="0" w:firstLine="360"/>
        <w:jc w:val="both"/>
        <w:rPr>
          <w:rFonts w:ascii="Times New Roman" w:hAnsi="Times New Roman" w:cs="Times New Roman"/>
        </w:rPr>
      </w:pPr>
      <w:r w:rsidRPr="00985BBA">
        <w:rPr>
          <w:rFonts w:ascii="Times New Roman" w:hAnsi="Times New Roman" w:cs="Times New Roman"/>
        </w:rPr>
        <w:t xml:space="preserve">The solution class simply handles the storage of all the different vectors, such as the position vectors, and the temperature vector. It also handles the reading of the mesh and outputting the information. This class was tested by ensuring the mesh is read properly, and that the vectors are all properly initialized. To test that the vectors were all initialized properly, a test function was created which checks initializes a class with a set number of points in the X and Y. These vectors were then printed. If they have the correct numbers of 0’s then the vector was properly initialized. To test if the mesh was read properly, the mesh function was </w:t>
      </w:r>
      <w:r w:rsidRPr="00985BBA">
        <w:rPr>
          <w:rFonts w:ascii="Times New Roman" w:hAnsi="Times New Roman" w:cs="Times New Roman"/>
        </w:rPr>
        <w:lastRenderedPageBreak/>
        <w:t xml:space="preserve">called for each mesh provided, and the values for X, Y, u and v at randomly chosen intervals were compared. If the values in the Solution object matched the values in the mesh file, then these </w:t>
      </w:r>
      <w:r w:rsidR="00933F81" w:rsidRPr="00985BBA">
        <w:rPr>
          <w:rFonts w:ascii="Times New Roman" w:hAnsi="Times New Roman" w:cs="Times New Roman"/>
        </w:rPr>
        <w:t>tests were considered to be passed. Finally, the output was tested. The output function stores the data from the Solution in a VTK file. To test this, a solution object is created, and the T vector is assigned known values (</w:t>
      </w:r>
      <m:oMath>
        <m:r>
          <w:rPr>
            <w:rFonts w:ascii="Cambria Math" w:hAnsi="Cambria Math" w:cs="Times New Roman"/>
          </w:rPr>
          <m:t>sin</m:t>
        </m:r>
        <m:d>
          <m:dPr>
            <m:ctrlPr>
              <w:rPr>
                <w:rFonts w:ascii="Cambria Math" w:hAnsi="Cambria Math" w:cs="Times New Roman"/>
                <w:i/>
              </w:rPr>
            </m:ctrlPr>
          </m:dPr>
          <m:e>
            <m:r>
              <w:rPr>
                <w:rFonts w:ascii="Cambria Math" w:hAnsi="Cambria Math" w:cs="Times New Roman"/>
              </w:rPr>
              <m:t>x*π</m:t>
            </m:r>
          </m:e>
        </m:d>
        <m:r>
          <w:rPr>
            <w:rFonts w:ascii="Cambria Math" w:hAnsi="Cambria Math" w:cs="Times New Roman"/>
          </w:rPr>
          <m:t>*sin(y*π)).</m:t>
        </m:r>
      </m:oMath>
      <w:r w:rsidR="00933F81" w:rsidRPr="00985BBA">
        <w:rPr>
          <w:rFonts w:ascii="Times New Roman" w:hAnsi="Times New Roman" w:cs="Times New Roman"/>
        </w:rPr>
        <w:t xml:space="preserve"> This is then saved to a VTK file, which can be used to visually confirm that the output is correct.   </w:t>
      </w:r>
    </w:p>
    <w:p w14:paraId="2AAA0402" w14:textId="77777777" w:rsidR="007E7366" w:rsidRPr="00985BBA" w:rsidRDefault="007E7366" w:rsidP="00E123AC">
      <w:pPr>
        <w:pStyle w:val="ListParagraph"/>
        <w:spacing w:after="187" w:line="262" w:lineRule="auto"/>
        <w:ind w:left="0" w:firstLine="360"/>
        <w:jc w:val="both"/>
        <w:rPr>
          <w:rFonts w:ascii="Times New Roman" w:hAnsi="Times New Roman" w:cs="Times New Roman"/>
        </w:rPr>
      </w:pPr>
    </w:p>
    <w:p w14:paraId="0D57D853" w14:textId="2D4A5EC1" w:rsidR="007E7366" w:rsidRPr="00985BBA" w:rsidRDefault="007E7366" w:rsidP="007E7366">
      <w:pPr>
        <w:pStyle w:val="ListParagraph"/>
        <w:numPr>
          <w:ilvl w:val="0"/>
          <w:numId w:val="5"/>
        </w:numPr>
        <w:spacing w:after="187" w:line="262" w:lineRule="auto"/>
        <w:jc w:val="both"/>
        <w:rPr>
          <w:rFonts w:ascii="Times New Roman" w:hAnsi="Times New Roman" w:cs="Times New Roman"/>
        </w:rPr>
      </w:pPr>
      <w:r w:rsidRPr="00985BBA">
        <w:rPr>
          <w:rFonts w:ascii="Times New Roman" w:hAnsi="Times New Roman" w:cs="Times New Roman"/>
        </w:rPr>
        <w:t xml:space="preserve">Calculation of the mesh metrics to allow for solution in the computational space instead of the physical space. </w:t>
      </w:r>
    </w:p>
    <w:p w14:paraId="1921EF54" w14:textId="021A7A55" w:rsidR="007E7366" w:rsidRPr="00985BBA" w:rsidRDefault="007E7366" w:rsidP="005A5C48">
      <w:pPr>
        <w:spacing w:after="187" w:line="262" w:lineRule="auto"/>
        <w:ind w:firstLine="297"/>
        <w:rPr>
          <w:rFonts w:ascii="Times New Roman" w:hAnsi="Times New Roman" w:cs="Times New Roman"/>
        </w:rPr>
      </w:pPr>
      <w:r w:rsidRPr="00985BBA">
        <w:rPr>
          <w:rFonts w:ascii="Times New Roman" w:hAnsi="Times New Roman" w:cs="Times New Roman"/>
        </w:rPr>
        <w:t xml:space="preserve">To test the mesh metrics, a MATLAB file was generated which can be used to generate new mesh files with known functions of X and Y in terms of ξ and η. </w:t>
      </w:r>
      <w:r w:rsidR="005A5C48">
        <w:rPr>
          <w:rFonts w:ascii="Times New Roman" w:hAnsi="Times New Roman" w:cs="Times New Roman"/>
        </w:rPr>
        <w:t xml:space="preserve">This MATLAB script was tested by generating meshes, plotting them in MATLAB, and finally storing them as VTK files using the previously discussed function. They can then be visually compared to ensure the mesh file has proper formatting. Once this was confirmed, the MATLAB script </w:t>
      </w:r>
      <w:r w:rsidRPr="00985BBA">
        <w:rPr>
          <w:rFonts w:ascii="Times New Roman" w:hAnsi="Times New Roman" w:cs="Times New Roman"/>
        </w:rPr>
        <w:t xml:space="preserve">allowed for the testing of the mesh metrics calculation in comparison to known values of the derivatives of x and y with respect to </w:t>
      </w:r>
      <w:r w:rsidRPr="00985BBA">
        <w:rPr>
          <w:rFonts w:ascii="Times New Roman" w:hAnsi="Times New Roman" w:cs="Times New Roman"/>
        </w:rPr>
        <w:t>ξ and η</w:t>
      </w:r>
      <w:r w:rsidRPr="00985BBA">
        <w:rPr>
          <w:rFonts w:ascii="Times New Roman" w:hAnsi="Times New Roman" w:cs="Times New Roman"/>
        </w:rPr>
        <w:t xml:space="preserve">. These tests were performed for 8 separate mesh metrics. These metrics include </w:t>
      </w:r>
    </w:p>
    <w:p w14:paraId="43468043" w14:textId="06E465E5" w:rsidR="007E7366" w:rsidRPr="00985BBA" w:rsidRDefault="007E7366" w:rsidP="007E7366">
      <w:pPr>
        <w:spacing w:after="187" w:line="262" w:lineRule="auto"/>
        <w:ind w:left="297"/>
        <w:jc w:val="both"/>
        <w:rPr>
          <w:rFonts w:ascii="Times New Roman" w:eastAsiaTheme="minorEastAsia" w:hAnsi="Times New Roman" w:cs="Times New Roman"/>
        </w:rPr>
      </w:pPr>
      <m:oMathPara>
        <m:oMath>
          <m:r>
            <w:rPr>
              <w:rFonts w:ascii="Cambria Math" w:hAnsi="Cambria Math" w:cs="Times New Roman"/>
            </w:rPr>
            <m:t xml:space="preserve">On the </m:t>
          </m:r>
          <m:d>
            <m:dPr>
              <m:ctrlPr>
                <w:rPr>
                  <w:rFonts w:ascii="Cambria Math" w:hAnsi="Cambria Math" w:cs="Times New Roman"/>
                  <w:i/>
                </w:rPr>
              </m:ctrlPr>
            </m:dPr>
            <m:e>
              <m:r>
                <w:rPr>
                  <w:rFonts w:ascii="Cambria Math" w:hAnsi="Cambria Math" w:cs="Times New Roman"/>
                </w:rPr>
                <m:t>i+</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j</m:t>
              </m:r>
            </m:e>
          </m:d>
          <m:r>
            <w:rPr>
              <w:rFonts w:ascii="Cambria Math" w:hAnsi="Cambria Math" w:cs="Times New Roman"/>
            </w:rPr>
            <m:t xml:space="preserve"> face: </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m:t>
              </m:r>
              <m:r>
                <m:rPr>
                  <m:sty m:val="p"/>
                </m:rPr>
                <w:rPr>
                  <w:rFonts w:ascii="Cambria Math" w:hAnsi="Cambria Math" w:cs="Times New Roman"/>
                </w:rPr>
                <m:t>ξ</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y</m:t>
              </m:r>
            </m:num>
            <m:den>
              <m:r>
                <w:rPr>
                  <w:rFonts w:ascii="Cambria Math" w:hAnsi="Cambria Math" w:cs="Times New Roman"/>
                </w:rPr>
                <m:t>∂</m:t>
              </m:r>
              <m:r>
                <m:rPr>
                  <m:sty m:val="p"/>
                </m:rPr>
                <w:rPr>
                  <w:rFonts w:ascii="Cambria Math" w:hAnsi="Cambria Math" w:cs="Times New Roman"/>
                </w:rPr>
                <m:t>ξ</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x</m:t>
              </m:r>
            </m:num>
            <m:den>
              <m:r>
                <w:rPr>
                  <w:rFonts w:ascii="Cambria Math" w:hAnsi="Cambria Math" w:cs="Times New Roman"/>
                </w:rPr>
                <m:t>∂</m:t>
              </m:r>
              <m:r>
                <m:rPr>
                  <m:sty m:val="p"/>
                </m:rPr>
                <w:rPr>
                  <w:rFonts w:ascii="Cambria Math" w:hAnsi="Cambria Math" w:cs="Times New Roman"/>
                </w:rPr>
                <m:t>η</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r>
                <m:rPr>
                  <m:sty m:val="p"/>
                </m:rPr>
                <w:rPr>
                  <w:rFonts w:ascii="Cambria Math" w:hAnsi="Cambria Math" w:cs="Times New Roman"/>
                </w:rPr>
                <m:t>η</m:t>
              </m:r>
            </m:den>
          </m:f>
          <m:r>
            <w:rPr>
              <w:rFonts w:ascii="Cambria Math" w:hAnsi="Cambria Math" w:cs="Times New Roman"/>
            </w:rPr>
            <m:t xml:space="preserve"> </m:t>
          </m:r>
        </m:oMath>
      </m:oMathPara>
    </w:p>
    <w:p w14:paraId="1976AFE0" w14:textId="77777777" w:rsidR="007E7366" w:rsidRPr="00985BBA" w:rsidRDefault="007E7366" w:rsidP="007E7366">
      <w:pPr>
        <w:spacing w:after="187" w:line="262" w:lineRule="auto"/>
        <w:ind w:left="297"/>
        <w:jc w:val="both"/>
        <w:rPr>
          <w:rFonts w:ascii="Times New Roman" w:eastAsiaTheme="minorEastAsia" w:hAnsi="Times New Roman" w:cs="Times New Roman"/>
        </w:rPr>
      </w:pPr>
    </w:p>
    <w:p w14:paraId="4E2CB360" w14:textId="594F8BF0" w:rsidR="007E7366" w:rsidRPr="00985BBA" w:rsidRDefault="007E7366" w:rsidP="007E7366">
      <w:pPr>
        <w:spacing w:after="187" w:line="262" w:lineRule="auto"/>
        <w:ind w:left="297"/>
        <w:jc w:val="both"/>
        <w:rPr>
          <w:rFonts w:ascii="Times New Roman" w:eastAsiaTheme="minorEastAsia" w:hAnsi="Times New Roman" w:cs="Times New Roman"/>
        </w:rPr>
      </w:pPr>
      <m:oMathPara>
        <m:oMath>
          <m:r>
            <w:rPr>
              <w:rFonts w:ascii="Cambria Math" w:hAnsi="Cambria Math" w:cs="Times New Roman"/>
            </w:rPr>
            <m:t xml:space="preserve">On the </m:t>
          </m:r>
          <m:d>
            <m:dPr>
              <m:ctrlPr>
                <w:rPr>
                  <w:rFonts w:ascii="Cambria Math" w:hAnsi="Cambria Math" w:cs="Times New Roman"/>
                  <w:i/>
                </w:rPr>
              </m:ctrlPr>
            </m:dPr>
            <m:e>
              <m:r>
                <w:rPr>
                  <w:rFonts w:ascii="Cambria Math" w:hAnsi="Cambria Math" w:cs="Times New Roman"/>
                </w:rPr>
                <m:t>i, j</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r>
            <w:rPr>
              <w:rFonts w:ascii="Cambria Math" w:hAnsi="Cambria Math" w:cs="Times New Roman"/>
            </w:rPr>
            <m:t xml:space="preserve"> face: </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m:t>
              </m:r>
              <m:r>
                <m:rPr>
                  <m:sty m:val="p"/>
                </m:rPr>
                <w:rPr>
                  <w:rFonts w:ascii="Cambria Math" w:hAnsi="Cambria Math" w:cs="Times New Roman"/>
                </w:rPr>
                <m:t>ξ</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r>
                <m:rPr>
                  <m:sty m:val="p"/>
                </m:rPr>
                <w:rPr>
                  <w:rFonts w:ascii="Cambria Math" w:hAnsi="Cambria Math" w:cs="Times New Roman"/>
                </w:rPr>
                <m:t>ξ</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m:t>
              </m:r>
              <m:r>
                <m:rPr>
                  <m:sty m:val="p"/>
                </m:rPr>
                <w:rPr>
                  <w:rFonts w:ascii="Cambria Math" w:hAnsi="Cambria Math" w:cs="Times New Roman"/>
                </w:rPr>
                <m:t>η</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r>
                <m:rPr>
                  <m:sty m:val="p"/>
                </m:rPr>
                <w:rPr>
                  <w:rFonts w:ascii="Cambria Math" w:hAnsi="Cambria Math" w:cs="Times New Roman"/>
                </w:rPr>
                <m:t>η</m:t>
              </m:r>
            </m:den>
          </m:f>
          <m:r>
            <w:rPr>
              <w:rFonts w:ascii="Cambria Math" w:hAnsi="Cambria Math" w:cs="Times New Roman"/>
            </w:rPr>
            <m:t xml:space="preserve"> </m:t>
          </m:r>
        </m:oMath>
      </m:oMathPara>
    </w:p>
    <w:p w14:paraId="5BB85B57" w14:textId="1B3AD83A" w:rsidR="007E7366" w:rsidRPr="00985BBA" w:rsidRDefault="00985BBA" w:rsidP="007E7366">
      <w:pPr>
        <w:spacing w:after="187" w:line="262" w:lineRule="auto"/>
        <w:ind w:left="297"/>
        <w:jc w:val="both"/>
        <w:rPr>
          <w:rFonts w:ascii="Times New Roman" w:eastAsiaTheme="minorEastAsia" w:hAnsi="Times New Roman" w:cs="Times New Roman"/>
        </w:rPr>
      </w:pPr>
      <w:r w:rsidRPr="00985BBA">
        <w:rPr>
          <w:rFonts w:ascii="Times New Roman" w:eastAsiaTheme="minorEastAsia" w:hAnsi="Times New Roman" w:cs="Times New Roman"/>
        </w:rPr>
        <w:t xml:space="preserve">Test 1 – A rectilinear mesh. </w:t>
      </w:r>
    </w:p>
    <w:p w14:paraId="7C13D223" w14:textId="1626EFD0" w:rsidR="00985BBA" w:rsidRDefault="00985BBA" w:rsidP="007E7366">
      <w:pPr>
        <w:spacing w:after="187" w:line="262" w:lineRule="auto"/>
        <w:ind w:left="297"/>
        <w:jc w:val="both"/>
        <w:rPr>
          <w:rFonts w:ascii="Times New Roman" w:eastAsiaTheme="minorEastAsia" w:hAnsi="Times New Roman" w:cs="Times New Roman"/>
        </w:rPr>
      </w:pPr>
      <w:r w:rsidRPr="00985BBA">
        <w:rPr>
          <w:rFonts w:ascii="Times New Roman" w:eastAsiaTheme="minorEastAsia" w:hAnsi="Times New Roman" w:cs="Times New Roman"/>
        </w:rPr>
        <w:tab/>
        <w:t>In this test, a simple rectilinear mesh with a grid spacing of 1 is generated. This mesh is mathematically equivalent to letting y=</w:t>
      </w:r>
      <w:r w:rsidRPr="00985BBA">
        <w:rPr>
          <w:rFonts w:ascii="Times New Roman" w:hAnsi="Times New Roman" w:cs="Times New Roman"/>
        </w:rPr>
        <w:t xml:space="preserve"> </w:t>
      </w:r>
      <w:r w:rsidRPr="00985BBA">
        <w:rPr>
          <w:rFonts w:ascii="Times New Roman" w:hAnsi="Times New Roman" w:cs="Times New Roman"/>
        </w:rPr>
        <w:t>η</w:t>
      </w:r>
      <w:r w:rsidRPr="00985BBA">
        <w:rPr>
          <w:rFonts w:ascii="Times New Roman" w:hAnsi="Times New Roman" w:cs="Times New Roman"/>
        </w:rPr>
        <w:t xml:space="preserve">, and x= </w:t>
      </w:r>
      <w:r w:rsidRPr="00985BBA">
        <w:rPr>
          <w:rFonts w:ascii="Times New Roman" w:hAnsi="Times New Roman" w:cs="Times New Roman"/>
        </w:rPr>
        <w:t>ξ</w:t>
      </w:r>
      <w:r w:rsidRPr="00985BBA">
        <w:rPr>
          <w:rFonts w:ascii="Times New Roman" w:hAnsi="Times New Roman" w:cs="Times New Roman"/>
        </w:rPr>
        <w:t xml:space="preserve">. To pass this test, a value of 0 is expected for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m:t>
            </m:r>
            <m:r>
              <m:rPr>
                <m:sty m:val="p"/>
              </m:rPr>
              <w:rPr>
                <w:rFonts w:ascii="Cambria Math" w:hAnsi="Cambria Math" w:cs="Times New Roman"/>
              </w:rPr>
              <m:t>η</m:t>
            </m:r>
          </m:den>
        </m:f>
        <m:r>
          <w:rPr>
            <w:rFonts w:ascii="Cambria Math" w:hAnsi="Cambria Math" w:cs="Times New Roman"/>
          </w:rPr>
          <m:t xml:space="preserve"> and </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r>
              <m:rPr>
                <m:sty m:val="p"/>
              </m:rPr>
              <w:rPr>
                <w:rFonts w:ascii="Cambria Math" w:hAnsi="Cambria Math" w:cs="Times New Roman"/>
              </w:rPr>
              <m:t>ξ</m:t>
            </m:r>
          </m:den>
        </m:f>
      </m:oMath>
      <w:r>
        <w:rPr>
          <w:rFonts w:ascii="Times New Roman" w:eastAsiaTheme="minorEastAsia" w:hAnsi="Times New Roman" w:cs="Times New Roman"/>
        </w:rPr>
        <w:t xml:space="preserve">, while a value of 1 is expected for </w:t>
      </w:r>
      <m:oMath>
        <m:f>
          <m:fPr>
            <m:ctrlPr>
              <w:rPr>
                <w:rFonts w:ascii="Cambria Math" w:hAnsi="Cambria Math" w:cs="Times New Roman"/>
                <w:i/>
              </w:rPr>
            </m:ctrlPr>
          </m:fPr>
          <m:num>
            <m:r>
              <w:rPr>
                <w:rFonts w:ascii="Cambria Math" w:hAnsi="Cambria Math" w:cs="Times New Roman"/>
              </w:rPr>
              <m:t>∂</m:t>
            </m:r>
            <m:r>
              <w:rPr>
                <w:rFonts w:ascii="Cambria Math" w:hAnsi="Cambria Math" w:cs="Times New Roman"/>
              </w:rPr>
              <m:t>y</m:t>
            </m:r>
          </m:num>
          <m:den>
            <m:r>
              <w:rPr>
                <w:rFonts w:ascii="Cambria Math" w:hAnsi="Cambria Math" w:cs="Times New Roman"/>
              </w:rPr>
              <m:t>∂</m:t>
            </m:r>
            <m:r>
              <m:rPr>
                <m:sty m:val="p"/>
              </m:rPr>
              <w:rPr>
                <w:rFonts w:ascii="Cambria Math" w:hAnsi="Cambria Math" w:cs="Times New Roman"/>
              </w:rPr>
              <m:t>η</m:t>
            </m:r>
          </m:den>
        </m:f>
        <m:r>
          <w:rPr>
            <w:rFonts w:ascii="Cambria Math" w:hAnsi="Cambria Math" w:cs="Times New Roman"/>
          </w:rPr>
          <m:t xml:space="preserve"> and </m:t>
        </m:r>
        <m:f>
          <m:fPr>
            <m:ctrlPr>
              <w:rPr>
                <w:rFonts w:ascii="Cambria Math" w:hAnsi="Cambria Math" w:cs="Times New Roman"/>
                <w:i/>
              </w:rPr>
            </m:ctrlPr>
          </m:fPr>
          <m:num>
            <m:r>
              <w:rPr>
                <w:rFonts w:ascii="Cambria Math" w:hAnsi="Cambria Math" w:cs="Times New Roman"/>
              </w:rPr>
              <m:t>∂</m:t>
            </m:r>
            <m:r>
              <w:rPr>
                <w:rFonts w:ascii="Cambria Math" w:hAnsi="Cambria Math" w:cs="Times New Roman"/>
              </w:rPr>
              <m:t>x</m:t>
            </m:r>
          </m:num>
          <m:den>
            <m:r>
              <w:rPr>
                <w:rFonts w:ascii="Cambria Math" w:hAnsi="Cambria Math" w:cs="Times New Roman"/>
              </w:rPr>
              <m:t>∂</m:t>
            </m:r>
            <m:r>
              <m:rPr>
                <m:sty m:val="p"/>
              </m:rPr>
              <w:rPr>
                <w:rFonts w:ascii="Cambria Math" w:hAnsi="Cambria Math" w:cs="Times New Roman"/>
              </w:rPr>
              <m:t>ξ</m:t>
            </m:r>
          </m:den>
        </m:f>
      </m:oMath>
      <w:r>
        <w:rPr>
          <w:rFonts w:ascii="Times New Roman" w:eastAsiaTheme="minorEastAsia" w:hAnsi="Times New Roman" w:cs="Times New Roman"/>
        </w:rPr>
        <w:t>.</w:t>
      </w:r>
    </w:p>
    <w:p w14:paraId="6ECABF4C" w14:textId="2C7D84E5" w:rsidR="00985BBA" w:rsidRDefault="00985BBA" w:rsidP="007E7366">
      <w:pPr>
        <w:spacing w:after="187" w:line="262" w:lineRule="auto"/>
        <w:ind w:left="297"/>
        <w:jc w:val="both"/>
        <w:rPr>
          <w:rFonts w:ascii="Times New Roman" w:eastAsiaTheme="minorEastAsia" w:hAnsi="Times New Roman" w:cs="Times New Roman"/>
        </w:rPr>
      </w:pPr>
      <w:r>
        <w:rPr>
          <w:rFonts w:ascii="Times New Roman" w:eastAsiaTheme="minorEastAsia" w:hAnsi="Times New Roman" w:cs="Times New Roman"/>
        </w:rPr>
        <w:t>Test 2 – A slanted, linear mesh.</w:t>
      </w:r>
    </w:p>
    <w:p w14:paraId="665FFE23" w14:textId="1519D894" w:rsidR="00985BBA" w:rsidRPr="00985BBA" w:rsidRDefault="00985BBA" w:rsidP="007E7366">
      <w:pPr>
        <w:spacing w:after="187" w:line="262" w:lineRule="auto"/>
        <w:ind w:left="297"/>
        <w:jc w:val="both"/>
        <w:rPr>
          <w:rFonts w:ascii="Times New Roman" w:eastAsiaTheme="minorEastAsia" w:hAnsi="Times New Roman" w:cs="Times New Roman"/>
        </w:rPr>
      </w:pPr>
      <w:r>
        <w:rPr>
          <w:rFonts w:ascii="Times New Roman" w:eastAsiaTheme="minorEastAsia" w:hAnsi="Times New Roman" w:cs="Times New Roman"/>
        </w:rPr>
        <w:tab/>
        <w:t xml:space="preserve">This test is nearly equivalent to the previous test, except that the mesh has been rotated, so that the derivatives are no longer 0, and 1. In this case, </w:t>
      </w:r>
      <w:r w:rsidRPr="00985BBA">
        <w:rPr>
          <w:rFonts w:ascii="Times New Roman" w:eastAsiaTheme="minorEastAsia" w:hAnsi="Times New Roman" w:cs="Times New Roman"/>
        </w:rPr>
        <w:t>y=</w:t>
      </w:r>
      <w:r w:rsidRPr="00985BBA">
        <w:rPr>
          <w:rFonts w:ascii="Times New Roman" w:hAnsi="Times New Roman" w:cs="Times New Roman"/>
        </w:rPr>
        <w:t xml:space="preserve"> </w:t>
      </w:r>
      <w:r>
        <w:rPr>
          <w:rFonts w:ascii="Times New Roman" w:hAnsi="Times New Roman" w:cs="Times New Roman"/>
        </w:rPr>
        <w:t>2*(</w:t>
      </w:r>
      <w:r w:rsidRPr="00985BBA">
        <w:rPr>
          <w:rFonts w:ascii="Times New Roman" w:hAnsi="Times New Roman" w:cs="Times New Roman"/>
        </w:rPr>
        <w:t>η</w:t>
      </w:r>
      <w:r>
        <w:rPr>
          <w:rFonts w:ascii="Times New Roman" w:hAnsi="Times New Roman" w:cs="Times New Roman"/>
        </w:rPr>
        <w:t>-</w:t>
      </w:r>
      <w:r w:rsidRPr="00985BBA">
        <w:rPr>
          <w:rFonts w:ascii="Times New Roman" w:hAnsi="Times New Roman" w:cs="Times New Roman"/>
        </w:rPr>
        <w:t xml:space="preserve"> </w:t>
      </w:r>
      <w:r w:rsidRPr="00985BBA">
        <w:rPr>
          <w:rFonts w:ascii="Times New Roman" w:hAnsi="Times New Roman" w:cs="Times New Roman"/>
        </w:rPr>
        <w:t>ξ</w:t>
      </w:r>
      <w:r>
        <w:rPr>
          <w:rFonts w:ascii="Times New Roman" w:hAnsi="Times New Roman" w:cs="Times New Roman"/>
        </w:rPr>
        <w:t>)</w:t>
      </w:r>
      <w:r w:rsidRPr="00985BBA">
        <w:rPr>
          <w:rFonts w:ascii="Times New Roman" w:hAnsi="Times New Roman" w:cs="Times New Roman"/>
        </w:rPr>
        <w:t>, and x=</w:t>
      </w:r>
      <w:r>
        <w:rPr>
          <w:rFonts w:ascii="Times New Roman" w:hAnsi="Times New Roman" w:cs="Times New Roman"/>
        </w:rPr>
        <w:t>0.5*(</w:t>
      </w:r>
      <w:r w:rsidRPr="00985BBA">
        <w:rPr>
          <w:rFonts w:ascii="Times New Roman" w:hAnsi="Times New Roman" w:cs="Times New Roman"/>
        </w:rPr>
        <w:t>ξ</w:t>
      </w:r>
      <w:r>
        <w:rPr>
          <w:rFonts w:ascii="Times New Roman" w:hAnsi="Times New Roman" w:cs="Times New Roman"/>
        </w:rPr>
        <w:t>+</w:t>
      </w:r>
      <w:r w:rsidRPr="00985BBA">
        <w:rPr>
          <w:rFonts w:ascii="Times New Roman" w:hAnsi="Times New Roman" w:cs="Times New Roman"/>
        </w:rPr>
        <w:t xml:space="preserve"> </w:t>
      </w:r>
      <w:r w:rsidRPr="00985BBA">
        <w:rPr>
          <w:rFonts w:ascii="Times New Roman" w:hAnsi="Times New Roman" w:cs="Times New Roman"/>
        </w:rPr>
        <w:t>η</w:t>
      </w:r>
      <w:r>
        <w:rPr>
          <w:rFonts w:ascii="Times New Roman" w:hAnsi="Times New Roman" w:cs="Times New Roman"/>
        </w:rPr>
        <w:t xml:space="preserve">). </w:t>
      </w:r>
      <w:r w:rsidR="0075747D">
        <w:rPr>
          <w:rFonts w:ascii="Times New Roman" w:hAnsi="Times New Roman" w:cs="Times New Roman"/>
        </w:rPr>
        <w:t xml:space="preserve">In this case, a value of 0.5 is expected for both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m:t>
            </m:r>
            <m:r>
              <m:rPr>
                <m:sty m:val="p"/>
              </m:rPr>
              <w:rPr>
                <w:rFonts w:ascii="Cambria Math" w:hAnsi="Cambria Math" w:cs="Times New Roman"/>
              </w:rPr>
              <m:t>ξ</m:t>
            </m:r>
          </m:den>
        </m:f>
      </m:oMath>
      <w:r w:rsidR="0075747D">
        <w:rPr>
          <w:rFonts w:ascii="Times New Roman" w:eastAsiaTheme="minorEastAsia" w:hAnsi="Times New Roman" w:cs="Times New Roman"/>
        </w:rPr>
        <w:t xml:space="preserve"> and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m:t>
            </m:r>
            <m:r>
              <m:rPr>
                <m:sty m:val="p"/>
              </m:rPr>
              <w:rPr>
                <w:rFonts w:ascii="Cambria Math" w:hAnsi="Cambria Math" w:cs="Times New Roman"/>
              </w:rPr>
              <m:t>η</m:t>
            </m:r>
          </m:den>
        </m:f>
      </m:oMath>
      <w:r w:rsidR="0075747D">
        <w:rPr>
          <w:rFonts w:ascii="Times New Roman" w:eastAsiaTheme="minorEastAsia" w:hAnsi="Times New Roman" w:cs="Times New Roman"/>
        </w:rPr>
        <w:t xml:space="preserve">. Meanwhile a value of 2 is expected for </w:t>
      </w:r>
      <m:oMath>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r>
              <m:rPr>
                <m:sty m:val="p"/>
              </m:rPr>
              <w:rPr>
                <w:rFonts w:ascii="Cambria Math" w:hAnsi="Cambria Math" w:cs="Times New Roman"/>
              </w:rPr>
              <m:t>η</m:t>
            </m:r>
          </m:den>
        </m:f>
      </m:oMath>
      <w:r w:rsidR="0075747D">
        <w:rPr>
          <w:rFonts w:ascii="Times New Roman" w:eastAsiaTheme="minorEastAsia" w:hAnsi="Times New Roman" w:cs="Times New Roman"/>
        </w:rPr>
        <w:t xml:space="preserve"> and a value of -2 is expected for </w:t>
      </w:r>
      <m:oMath>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m:t>
            </m:r>
            <m:r>
              <m:rPr>
                <m:sty m:val="p"/>
              </m:rPr>
              <w:rPr>
                <w:rFonts w:ascii="Cambria Math" w:hAnsi="Cambria Math" w:cs="Times New Roman"/>
              </w:rPr>
              <m:t>ξ</m:t>
            </m:r>
          </m:den>
        </m:f>
      </m:oMath>
      <w:r w:rsidR="0075747D">
        <w:rPr>
          <w:rFonts w:ascii="Times New Roman" w:eastAsiaTheme="minorEastAsia" w:hAnsi="Times New Roman" w:cs="Times New Roman"/>
        </w:rPr>
        <w:t>.</w:t>
      </w:r>
    </w:p>
    <w:p w14:paraId="7DA31F4C" w14:textId="77777777" w:rsidR="007E7366" w:rsidRPr="00985BBA" w:rsidRDefault="007E7366" w:rsidP="007E7366">
      <w:pPr>
        <w:spacing w:after="187" w:line="262" w:lineRule="auto"/>
        <w:ind w:left="297"/>
        <w:jc w:val="both"/>
        <w:rPr>
          <w:rFonts w:ascii="Times New Roman" w:eastAsiaTheme="minorEastAsia" w:hAnsi="Times New Roman" w:cs="Times New Roman"/>
        </w:rPr>
      </w:pPr>
    </w:p>
    <w:p w14:paraId="7AA7AAFE" w14:textId="77777777" w:rsidR="007E7366" w:rsidRPr="00985BBA" w:rsidRDefault="007E7366" w:rsidP="00E123AC">
      <w:pPr>
        <w:pStyle w:val="ListParagraph"/>
        <w:spacing w:after="187" w:line="262" w:lineRule="auto"/>
        <w:ind w:left="0" w:firstLine="360"/>
        <w:jc w:val="both"/>
        <w:rPr>
          <w:rFonts w:ascii="Times New Roman" w:hAnsi="Times New Roman" w:cs="Times New Roman"/>
        </w:rPr>
      </w:pPr>
    </w:p>
    <w:p w14:paraId="78F4EDBB" w14:textId="110DCE92" w:rsidR="006A3EC8" w:rsidRPr="00985BBA" w:rsidRDefault="006A3EC8" w:rsidP="00D83FCF">
      <w:pPr>
        <w:spacing w:after="187" w:line="262" w:lineRule="auto"/>
        <w:jc w:val="both"/>
        <w:rPr>
          <w:rFonts w:ascii="Times New Roman" w:hAnsi="Times New Roman" w:cs="Times New Roman"/>
        </w:rPr>
      </w:pPr>
    </w:p>
    <w:p w14:paraId="46A8395E" w14:textId="3F909687" w:rsidR="006A3EC8" w:rsidRPr="00985BBA" w:rsidRDefault="006A3EC8" w:rsidP="006A3EC8">
      <w:pPr>
        <w:numPr>
          <w:ilvl w:val="0"/>
          <w:numId w:val="2"/>
        </w:numPr>
        <w:spacing w:after="217" w:line="262" w:lineRule="auto"/>
        <w:ind w:left="595" w:hanging="298"/>
        <w:jc w:val="both"/>
        <w:rPr>
          <w:rFonts w:ascii="Times New Roman" w:hAnsi="Times New Roman" w:cs="Times New Roman"/>
        </w:rPr>
      </w:pPr>
      <w:r w:rsidRPr="00985BBA">
        <w:rPr>
          <w:rFonts w:ascii="Times New Roman" w:hAnsi="Times New Roman" w:cs="Times New Roman"/>
        </w:rPr>
        <w:t>Write and verify a code that solves the heat equation to second-order accuracy in both time and space. You should use implicit time advance.</w:t>
      </w:r>
    </w:p>
    <w:p w14:paraId="3EAD96E7" w14:textId="77777777" w:rsidR="006A3EC8" w:rsidRPr="00985BBA" w:rsidRDefault="006A3EC8" w:rsidP="006A3EC8">
      <w:pPr>
        <w:numPr>
          <w:ilvl w:val="0"/>
          <w:numId w:val="2"/>
        </w:numPr>
        <w:spacing w:after="279" w:line="262" w:lineRule="auto"/>
        <w:ind w:left="595" w:hanging="298"/>
        <w:jc w:val="both"/>
        <w:rPr>
          <w:rFonts w:ascii="Times New Roman" w:hAnsi="Times New Roman" w:cs="Times New Roman"/>
        </w:rPr>
      </w:pPr>
      <w:r w:rsidRPr="00985BBA">
        <w:rPr>
          <w:rFonts w:ascii="Times New Roman" w:hAnsi="Times New Roman" w:cs="Times New Roman"/>
        </w:rPr>
        <w:lastRenderedPageBreak/>
        <w:t>The geometry for the final non-rectilinear mesh problem is shown below. The boundary conditions are as follows:</w:t>
      </w:r>
    </w:p>
    <w:p w14:paraId="2482E7E6" w14:textId="77777777" w:rsidR="006A3EC8" w:rsidRPr="00985BBA" w:rsidRDefault="006A3EC8" w:rsidP="006A3EC8">
      <w:pPr>
        <w:numPr>
          <w:ilvl w:val="1"/>
          <w:numId w:val="2"/>
        </w:numPr>
        <w:spacing w:after="114" w:line="262" w:lineRule="auto"/>
        <w:ind w:left="1111" w:hanging="202"/>
        <w:jc w:val="both"/>
        <w:rPr>
          <w:rFonts w:ascii="Times New Roman" w:hAnsi="Times New Roman" w:cs="Times New Roman"/>
        </w:rPr>
      </w:pPr>
      <w:r w:rsidRPr="00985BBA">
        <w:rPr>
          <w:rFonts w:ascii="Times New Roman" w:hAnsi="Times New Roman" w:cs="Times New Roman"/>
        </w:rPr>
        <w:t xml:space="preserve">Along A, B, and C, </w:t>
      </w:r>
      <w:r w:rsidRPr="00985BBA">
        <w:rPr>
          <w:rFonts w:ascii="Times New Roman" w:eastAsia="Calibri" w:hAnsi="Times New Roman" w:cs="Times New Roman"/>
          <w:i/>
        </w:rPr>
        <w:t xml:space="preserve">T </w:t>
      </w:r>
      <w:r w:rsidRPr="00985BBA">
        <w:rPr>
          <w:rFonts w:ascii="Times New Roman" w:eastAsia="Cambria" w:hAnsi="Times New Roman" w:cs="Times New Roman"/>
        </w:rPr>
        <w:t xml:space="preserve">= </w:t>
      </w:r>
      <w:r w:rsidRPr="00985BBA">
        <w:rPr>
          <w:rFonts w:ascii="Times New Roman" w:hAnsi="Times New Roman" w:cs="Times New Roman"/>
        </w:rPr>
        <w:t>0.</w:t>
      </w:r>
    </w:p>
    <w:p w14:paraId="4D071D13" w14:textId="77777777" w:rsidR="006A3EC8" w:rsidRPr="00985BBA" w:rsidRDefault="006A3EC8" w:rsidP="006A3EC8">
      <w:pPr>
        <w:numPr>
          <w:ilvl w:val="1"/>
          <w:numId w:val="2"/>
        </w:numPr>
        <w:spacing w:after="234" w:line="262" w:lineRule="auto"/>
        <w:ind w:left="1111" w:hanging="202"/>
        <w:jc w:val="both"/>
        <w:rPr>
          <w:rFonts w:ascii="Times New Roman" w:hAnsi="Times New Roman" w:cs="Times New Roman"/>
        </w:rPr>
      </w:pPr>
      <w:r w:rsidRPr="00985BBA">
        <w:rPr>
          <w:rFonts w:ascii="Times New Roman" w:hAnsi="Times New Roman" w:cs="Times New Roman"/>
        </w:rPr>
        <w:t xml:space="preserve">Along D, </w:t>
      </w:r>
      <w:r w:rsidRPr="00985BBA">
        <w:rPr>
          <w:rFonts w:ascii="Times New Roman" w:eastAsia="Calibri" w:hAnsi="Times New Roman" w:cs="Times New Roman"/>
          <w:i/>
        </w:rPr>
        <w:t xml:space="preserve">T </w:t>
      </w:r>
      <w:r w:rsidRPr="00985BBA">
        <w:rPr>
          <w:rFonts w:ascii="Times New Roman" w:eastAsia="Cambria" w:hAnsi="Times New Roman" w:cs="Times New Roman"/>
        </w:rPr>
        <w:t>=−</w:t>
      </w:r>
      <w:r w:rsidRPr="00985BBA">
        <w:rPr>
          <w:rFonts w:ascii="Times New Roman" w:hAnsi="Times New Roman" w:cs="Times New Roman"/>
        </w:rPr>
        <w:t>4</w:t>
      </w:r>
      <w:r w:rsidRPr="00985BBA">
        <w:rPr>
          <w:rFonts w:ascii="Times New Roman" w:eastAsia="Cambria" w:hAnsi="Times New Roman" w:cs="Times New Roman"/>
        </w:rPr>
        <w:t>(</w:t>
      </w:r>
      <w:r w:rsidRPr="00985BBA">
        <w:rPr>
          <w:rFonts w:ascii="Times New Roman" w:eastAsia="Calibri" w:hAnsi="Times New Roman" w:cs="Times New Roman"/>
          <w:i/>
        </w:rPr>
        <w:t>y</w:t>
      </w:r>
      <w:r w:rsidRPr="00985BBA">
        <w:rPr>
          <w:rFonts w:ascii="Times New Roman" w:eastAsia="Cambria" w:hAnsi="Times New Roman" w:cs="Times New Roman"/>
        </w:rPr>
        <w:t>−</w:t>
      </w:r>
      <w:r w:rsidRPr="00985BBA">
        <w:rPr>
          <w:rFonts w:ascii="Times New Roman" w:hAnsi="Times New Roman" w:cs="Times New Roman"/>
        </w:rPr>
        <w:t>2</w:t>
      </w:r>
      <w:r w:rsidRPr="00985BBA">
        <w:rPr>
          <w:rFonts w:ascii="Times New Roman" w:eastAsia="Cambria" w:hAnsi="Times New Roman" w:cs="Times New Roman"/>
        </w:rPr>
        <w:t>)(</w:t>
      </w:r>
      <w:r w:rsidRPr="00985BBA">
        <w:rPr>
          <w:rFonts w:ascii="Times New Roman" w:eastAsia="Calibri" w:hAnsi="Times New Roman" w:cs="Times New Roman"/>
          <w:i/>
        </w:rPr>
        <w:t>y</w:t>
      </w:r>
      <w:r w:rsidRPr="00985BBA">
        <w:rPr>
          <w:rFonts w:ascii="Times New Roman" w:eastAsia="Cambria" w:hAnsi="Times New Roman" w:cs="Times New Roman"/>
        </w:rPr>
        <w:t>−</w:t>
      </w:r>
      <w:r w:rsidRPr="00985BBA">
        <w:rPr>
          <w:rFonts w:ascii="Times New Roman" w:hAnsi="Times New Roman" w:cs="Times New Roman"/>
        </w:rPr>
        <w:t>3</w:t>
      </w:r>
      <w:r w:rsidRPr="00985BBA">
        <w:rPr>
          <w:rFonts w:ascii="Times New Roman" w:eastAsia="Cambria" w:hAnsi="Times New Roman" w:cs="Times New Roman"/>
        </w:rPr>
        <w:t>)</w:t>
      </w:r>
      <w:r w:rsidRPr="00985BBA">
        <w:rPr>
          <w:rFonts w:ascii="Times New Roman" w:hAnsi="Times New Roman" w:cs="Times New Roman"/>
        </w:rPr>
        <w:t xml:space="preserve">. This is a parabola with value of 0 at </w:t>
      </w:r>
      <w:r w:rsidRPr="00985BBA">
        <w:rPr>
          <w:rFonts w:ascii="Times New Roman" w:eastAsia="Calibri" w:hAnsi="Times New Roman" w:cs="Times New Roman"/>
          <w:i/>
        </w:rPr>
        <w:t xml:space="preserve">y </w:t>
      </w:r>
      <w:r w:rsidRPr="00985BBA">
        <w:rPr>
          <w:rFonts w:ascii="Times New Roman" w:eastAsia="Cambria" w:hAnsi="Times New Roman" w:cs="Times New Roman"/>
        </w:rPr>
        <w:t xml:space="preserve">= </w:t>
      </w:r>
      <w:r w:rsidRPr="00985BBA">
        <w:rPr>
          <w:rFonts w:ascii="Times New Roman" w:hAnsi="Times New Roman" w:cs="Times New Roman"/>
        </w:rPr>
        <w:t xml:space="preserve">2 and 3 and 1 at </w:t>
      </w:r>
      <w:r w:rsidRPr="00985BBA">
        <w:rPr>
          <w:rFonts w:ascii="Times New Roman" w:eastAsia="Calibri" w:hAnsi="Times New Roman" w:cs="Times New Roman"/>
          <w:i/>
        </w:rPr>
        <w:t xml:space="preserve">y </w:t>
      </w:r>
      <w:r w:rsidRPr="00985BBA">
        <w:rPr>
          <w:rFonts w:ascii="Times New Roman" w:eastAsia="Cambria" w:hAnsi="Times New Roman" w:cs="Times New Roman"/>
        </w:rPr>
        <w:t xml:space="preserve">= </w:t>
      </w:r>
      <w:r w:rsidRPr="00985BBA">
        <w:rPr>
          <w:rFonts w:ascii="Times New Roman" w:hAnsi="Times New Roman" w:cs="Times New Roman"/>
        </w:rPr>
        <w:t>5</w:t>
      </w:r>
      <w:r w:rsidRPr="00985BBA">
        <w:rPr>
          <w:rFonts w:ascii="Times New Roman" w:eastAsia="Cambria" w:hAnsi="Times New Roman" w:cs="Times New Roman"/>
          <w:i/>
        </w:rPr>
        <w:t>/</w:t>
      </w:r>
      <w:r w:rsidRPr="00985BBA">
        <w:rPr>
          <w:rFonts w:ascii="Times New Roman" w:hAnsi="Times New Roman" w:cs="Times New Roman"/>
        </w:rPr>
        <w:t>2.</w:t>
      </w:r>
    </w:p>
    <w:p w14:paraId="24F3366C" w14:textId="5075D07A" w:rsidR="006A3EC8" w:rsidRPr="00985BBA" w:rsidRDefault="006A3EC8">
      <w:pPr>
        <w:ind w:left="604"/>
        <w:rPr>
          <w:rFonts w:ascii="Times New Roman" w:hAnsi="Times New Roman" w:cs="Times New Roman"/>
        </w:rPr>
      </w:pPr>
      <w:r w:rsidRPr="00985BBA">
        <w:rPr>
          <w:rFonts w:ascii="Times New Roman" w:hAnsi="Times New Roman" w:cs="Times New Roman"/>
        </w:rPr>
        <w:t>The initial condition for the problem is 0.</w:t>
      </w:r>
    </w:p>
    <w:p w14:paraId="52CBBD06" w14:textId="6D1F6DD0" w:rsidR="006A3EC8" w:rsidRPr="00985BBA" w:rsidRDefault="006A3EC8">
      <w:pPr>
        <w:ind w:left="604"/>
        <w:rPr>
          <w:rFonts w:ascii="Times New Roman" w:hAnsi="Times New Roman" w:cs="Times New Roman"/>
        </w:rPr>
      </w:pPr>
    </w:p>
    <w:p w14:paraId="69C4AE36" w14:textId="395C2BF4" w:rsidR="006A3EC8" w:rsidRPr="00985BBA" w:rsidRDefault="006A3EC8">
      <w:pPr>
        <w:ind w:left="604"/>
        <w:rPr>
          <w:rFonts w:ascii="Times New Roman" w:hAnsi="Times New Roman" w:cs="Times New Roman"/>
        </w:rPr>
      </w:pPr>
    </w:p>
    <w:p w14:paraId="200EFD6B" w14:textId="7A1CBA2C" w:rsidR="006A3EC8" w:rsidRPr="00985BBA" w:rsidRDefault="006A3EC8">
      <w:pPr>
        <w:ind w:left="604"/>
        <w:rPr>
          <w:rFonts w:ascii="Times New Roman" w:hAnsi="Times New Roman" w:cs="Times New Roman"/>
        </w:rPr>
      </w:pPr>
    </w:p>
    <w:p w14:paraId="3B1F350D" w14:textId="3743125C" w:rsidR="006A3EC8" w:rsidRPr="00985BBA" w:rsidRDefault="006A3EC8">
      <w:pPr>
        <w:ind w:left="604"/>
        <w:rPr>
          <w:rFonts w:ascii="Times New Roman" w:hAnsi="Times New Roman" w:cs="Times New Roman"/>
        </w:rPr>
      </w:pPr>
    </w:p>
    <w:p w14:paraId="232416B6" w14:textId="3A87FBF0" w:rsidR="006A3EC8" w:rsidRPr="00985BBA" w:rsidRDefault="006A3EC8">
      <w:pPr>
        <w:ind w:left="604"/>
        <w:rPr>
          <w:rFonts w:ascii="Times New Roman" w:hAnsi="Times New Roman" w:cs="Times New Roman"/>
        </w:rPr>
      </w:pPr>
    </w:p>
    <w:p w14:paraId="0DD90C65" w14:textId="5ABD28E0" w:rsidR="006A3EC8" w:rsidRPr="00985BBA" w:rsidRDefault="006A3EC8">
      <w:pPr>
        <w:ind w:left="604"/>
        <w:rPr>
          <w:rFonts w:ascii="Times New Roman" w:hAnsi="Times New Roman" w:cs="Times New Roman"/>
        </w:rPr>
      </w:pPr>
    </w:p>
    <w:p w14:paraId="25D5FD55" w14:textId="1D646532" w:rsidR="006A3EC8" w:rsidRPr="00985BBA" w:rsidRDefault="006A3EC8">
      <w:pPr>
        <w:ind w:left="604"/>
        <w:rPr>
          <w:rFonts w:ascii="Times New Roman" w:hAnsi="Times New Roman" w:cs="Times New Roman"/>
        </w:rPr>
      </w:pPr>
    </w:p>
    <w:p w14:paraId="2F8AF54C" w14:textId="00F13F0D" w:rsidR="006A3EC8" w:rsidRPr="00985BBA" w:rsidRDefault="006A3EC8">
      <w:pPr>
        <w:ind w:left="604"/>
        <w:rPr>
          <w:rFonts w:ascii="Times New Roman" w:hAnsi="Times New Roman" w:cs="Times New Roman"/>
        </w:rPr>
      </w:pPr>
    </w:p>
    <w:p w14:paraId="420C926A" w14:textId="7759CB4A" w:rsidR="006A3EC8" w:rsidRPr="00985BBA" w:rsidRDefault="006A3EC8">
      <w:pPr>
        <w:ind w:left="604"/>
        <w:rPr>
          <w:rFonts w:ascii="Times New Roman" w:hAnsi="Times New Roman" w:cs="Times New Roman"/>
        </w:rPr>
      </w:pPr>
    </w:p>
    <w:p w14:paraId="4AD8D8EF" w14:textId="7C0716D2" w:rsidR="006A3EC8" w:rsidRPr="00985BBA" w:rsidRDefault="006A3EC8">
      <w:pPr>
        <w:ind w:left="604"/>
        <w:rPr>
          <w:rFonts w:ascii="Times New Roman" w:hAnsi="Times New Roman" w:cs="Times New Roman"/>
        </w:rPr>
      </w:pPr>
    </w:p>
    <w:p w14:paraId="370379DD" w14:textId="51A5FF28" w:rsidR="006A3EC8" w:rsidRPr="00985BBA" w:rsidRDefault="006A3EC8" w:rsidP="006A3EC8">
      <w:pPr>
        <w:ind w:left="604"/>
        <w:jc w:val="center"/>
        <w:rPr>
          <w:rFonts w:ascii="Times New Roman" w:hAnsi="Times New Roman" w:cs="Times New Roman"/>
        </w:rPr>
      </w:pPr>
      <w:r w:rsidRPr="00985BBA">
        <w:rPr>
          <w:rFonts w:ascii="Times New Roman" w:hAnsi="Times New Roman" w:cs="Times New Roman"/>
          <w:noProof/>
        </w:rPr>
        <w:drawing>
          <wp:inline distT="0" distB="0" distL="0" distR="0" wp14:anchorId="683A913F" wp14:editId="29E3176C">
            <wp:extent cx="4295775" cy="39909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295775" cy="3990975"/>
                    </a:xfrm>
                    <a:prstGeom prst="rect">
                      <a:avLst/>
                    </a:prstGeom>
                  </pic:spPr>
                </pic:pic>
              </a:graphicData>
            </a:graphic>
          </wp:inline>
        </w:drawing>
      </w:r>
    </w:p>
    <w:p w14:paraId="00210BCD" w14:textId="77777777" w:rsidR="006A3EC8" w:rsidRPr="00985BBA" w:rsidRDefault="006A3EC8">
      <w:pPr>
        <w:ind w:left="604"/>
        <w:rPr>
          <w:rFonts w:ascii="Times New Roman" w:hAnsi="Times New Roman" w:cs="Times New Roman"/>
        </w:rPr>
      </w:pPr>
      <w:r w:rsidRPr="00985BBA">
        <w:rPr>
          <w:rFonts w:ascii="Times New Roman" w:hAnsi="Times New Roman" w:cs="Times New Roman"/>
        </w:rPr>
        <w:lastRenderedPageBreak/>
        <w:t>Meshes will be provided on Canvas in 32</w:t>
      </w:r>
      <w:r w:rsidRPr="00985BBA">
        <w:rPr>
          <w:rFonts w:ascii="Times New Roman" w:eastAsia="Cambria" w:hAnsi="Times New Roman" w:cs="Times New Roman"/>
        </w:rPr>
        <w:t>×</w:t>
      </w:r>
      <w:r w:rsidRPr="00985BBA">
        <w:rPr>
          <w:rFonts w:ascii="Times New Roman" w:hAnsi="Times New Roman" w:cs="Times New Roman"/>
        </w:rPr>
        <w:t>8, 64</w:t>
      </w:r>
      <w:r w:rsidRPr="00985BBA">
        <w:rPr>
          <w:rFonts w:ascii="Times New Roman" w:eastAsia="Cambria" w:hAnsi="Times New Roman" w:cs="Times New Roman"/>
        </w:rPr>
        <w:t>×</w:t>
      </w:r>
      <w:r w:rsidRPr="00985BBA">
        <w:rPr>
          <w:rFonts w:ascii="Times New Roman" w:hAnsi="Times New Roman" w:cs="Times New Roman"/>
        </w:rPr>
        <w:t>16, and 128</w:t>
      </w:r>
      <w:r w:rsidRPr="00985BBA">
        <w:rPr>
          <w:rFonts w:ascii="Times New Roman" w:eastAsia="Cambria" w:hAnsi="Times New Roman" w:cs="Times New Roman"/>
        </w:rPr>
        <w:t>×</w:t>
      </w:r>
      <w:r w:rsidRPr="00985BBA">
        <w:rPr>
          <w:rFonts w:ascii="Times New Roman" w:hAnsi="Times New Roman" w:cs="Times New Roman"/>
        </w:rPr>
        <w:t xml:space="preserve">32 sizes. In each case, </w:t>
      </w:r>
      <w:r w:rsidRPr="00985BBA">
        <w:rPr>
          <w:rFonts w:ascii="Times New Roman" w:eastAsia="Calibri" w:hAnsi="Times New Roman" w:cs="Times New Roman"/>
          <w:i/>
        </w:rPr>
        <w:t xml:space="preserve">i </w:t>
      </w:r>
      <w:r w:rsidRPr="00985BBA">
        <w:rPr>
          <w:rFonts w:ascii="Times New Roman" w:hAnsi="Times New Roman" w:cs="Times New Roman"/>
        </w:rPr>
        <w:t xml:space="preserve">will run “tangentially” from </w:t>
      </w:r>
      <w:r w:rsidRPr="00985BBA">
        <w:rPr>
          <w:rFonts w:ascii="Times New Roman" w:eastAsia="Calibri" w:hAnsi="Times New Roman" w:cs="Times New Roman"/>
          <w:i/>
        </w:rPr>
        <w:t xml:space="preserve">y </w:t>
      </w:r>
      <w:r w:rsidRPr="00985BBA">
        <w:rPr>
          <w:rFonts w:ascii="Times New Roman" w:eastAsia="Cambria" w:hAnsi="Times New Roman" w:cs="Times New Roman"/>
        </w:rPr>
        <w:t xml:space="preserve">= </w:t>
      </w:r>
      <w:r w:rsidRPr="00985BBA">
        <w:rPr>
          <w:rFonts w:ascii="Times New Roman" w:hAnsi="Times New Roman" w:cs="Times New Roman"/>
        </w:rPr>
        <w:t xml:space="preserve">0 around to </w:t>
      </w:r>
      <w:r w:rsidRPr="00985BBA">
        <w:rPr>
          <w:rFonts w:ascii="Times New Roman" w:eastAsia="Calibri" w:hAnsi="Times New Roman" w:cs="Times New Roman"/>
          <w:i/>
        </w:rPr>
        <w:t xml:space="preserve">x </w:t>
      </w:r>
      <w:r w:rsidRPr="00985BBA">
        <w:rPr>
          <w:rFonts w:ascii="Times New Roman" w:eastAsia="Cambria" w:hAnsi="Times New Roman" w:cs="Times New Roman"/>
        </w:rPr>
        <w:t xml:space="preserve">= </w:t>
      </w:r>
      <w:r w:rsidRPr="00985BBA">
        <w:rPr>
          <w:rFonts w:ascii="Times New Roman" w:hAnsi="Times New Roman" w:cs="Times New Roman"/>
        </w:rPr>
        <w:t xml:space="preserve">0 and </w:t>
      </w:r>
      <w:r w:rsidRPr="00985BBA">
        <w:rPr>
          <w:rFonts w:ascii="Times New Roman" w:eastAsia="Calibri" w:hAnsi="Times New Roman" w:cs="Times New Roman"/>
          <w:i/>
        </w:rPr>
        <w:t xml:space="preserve">j </w:t>
      </w:r>
      <w:r w:rsidRPr="00985BBA">
        <w:rPr>
          <w:rFonts w:ascii="Times New Roman" w:hAnsi="Times New Roman" w:cs="Times New Roman"/>
        </w:rPr>
        <w:t xml:space="preserve">will run radially from inside to outside. Data will be given for </w:t>
      </w:r>
      <w:r w:rsidRPr="00985BBA">
        <w:rPr>
          <w:rFonts w:ascii="Times New Roman" w:eastAsia="Calibri" w:hAnsi="Times New Roman" w:cs="Times New Roman"/>
          <w:i/>
        </w:rPr>
        <w:t xml:space="preserve">x </w:t>
      </w:r>
      <w:r w:rsidRPr="00985BBA">
        <w:rPr>
          <w:rFonts w:ascii="Times New Roman" w:hAnsi="Times New Roman" w:cs="Times New Roman"/>
        </w:rPr>
        <w:t xml:space="preserve">and </w:t>
      </w:r>
      <w:r w:rsidRPr="00985BBA">
        <w:rPr>
          <w:rFonts w:ascii="Times New Roman" w:eastAsia="Calibri" w:hAnsi="Times New Roman" w:cs="Times New Roman"/>
          <w:i/>
        </w:rPr>
        <w:t xml:space="preserve">y </w:t>
      </w:r>
      <w:r w:rsidRPr="00985BBA">
        <w:rPr>
          <w:rFonts w:ascii="Times New Roman" w:hAnsi="Times New Roman" w:cs="Times New Roman"/>
        </w:rPr>
        <w:t>for all cell corners on or inside the domain boundary.</w:t>
      </w:r>
    </w:p>
    <w:p w14:paraId="0ECE640F" w14:textId="77777777" w:rsidR="006A3EC8" w:rsidRPr="00985BBA" w:rsidRDefault="006A3EC8">
      <w:pPr>
        <w:spacing w:after="4955"/>
        <w:ind w:left="604"/>
        <w:rPr>
          <w:rFonts w:ascii="Times New Roman" w:hAnsi="Times New Roman" w:cs="Times New Roman"/>
        </w:rPr>
      </w:pPr>
      <w:r w:rsidRPr="00985BBA">
        <w:rPr>
          <w:rFonts w:ascii="Times New Roman" w:hAnsi="Times New Roman" w:cs="Times New Roman"/>
        </w:rPr>
        <w:t xml:space="preserve">Using these meshes, compute the solution </w:t>
      </w:r>
      <w:r w:rsidRPr="00985BBA">
        <w:rPr>
          <w:rFonts w:ascii="Times New Roman" w:eastAsia="Calibri" w:hAnsi="Times New Roman" w:cs="Times New Roman"/>
          <w:i/>
        </w:rPr>
        <w:t xml:space="preserve">T </w:t>
      </w:r>
      <w:r w:rsidRPr="00985BBA">
        <w:rPr>
          <w:rFonts w:ascii="Times New Roman" w:hAnsi="Times New Roman" w:cs="Times New Roman"/>
        </w:rPr>
        <w:t xml:space="preserve">at time </w:t>
      </w:r>
      <w:r w:rsidRPr="00985BBA">
        <w:rPr>
          <w:rFonts w:ascii="Times New Roman" w:eastAsia="Calibri" w:hAnsi="Times New Roman" w:cs="Times New Roman"/>
          <w:i/>
        </w:rPr>
        <w:t xml:space="preserve">t </w:t>
      </w:r>
      <w:r w:rsidRPr="00985BBA">
        <w:rPr>
          <w:rFonts w:ascii="Times New Roman" w:eastAsia="Cambria" w:hAnsi="Times New Roman" w:cs="Times New Roman"/>
        </w:rPr>
        <w:t xml:space="preserve">= </w:t>
      </w:r>
      <w:r w:rsidRPr="00985BBA">
        <w:rPr>
          <w:rFonts w:ascii="Times New Roman" w:hAnsi="Times New Roman" w:cs="Times New Roman"/>
        </w:rPr>
        <w:t>0</w:t>
      </w:r>
      <w:r w:rsidRPr="00985BBA">
        <w:rPr>
          <w:rFonts w:ascii="Times New Roman" w:eastAsia="Cambria" w:hAnsi="Times New Roman" w:cs="Times New Roman"/>
          <w:i/>
        </w:rPr>
        <w:t>.</w:t>
      </w:r>
      <w:r w:rsidRPr="00985BBA">
        <w:rPr>
          <w:rFonts w:ascii="Times New Roman" w:hAnsi="Times New Roman" w:cs="Times New Roman"/>
        </w:rPr>
        <w:t>1, and provide convincing evidence that your scheme is second-order accurate. In your write-up, be clear about what solver parameters you used to produce results that you present. (Roughly speaking, provide me with all the information I would need to be able to reproduce your results using your code if I were so inclined.)</w:t>
      </w:r>
    </w:p>
    <w:sectPr w:rsidR="006A3EC8" w:rsidRPr="00985BBA" w:rsidSect="006A3EC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5CBE"/>
    <w:multiLevelType w:val="hybridMultilevel"/>
    <w:tmpl w:val="C68EBF84"/>
    <w:lvl w:ilvl="0" w:tplc="CD4EE586">
      <w:start w:val="1"/>
      <w:numFmt w:val="decimal"/>
      <w:lvlText w:val="%1."/>
      <w:lvlJc w:val="left"/>
      <w:pPr>
        <w:ind w:left="360" w:hanging="360"/>
      </w:pPr>
      <w:rPr>
        <w:rFonts w:asciiTheme="minorHAnsi" w:eastAsiaTheme="minorHAnsi" w:hAnsiTheme="minorHAnsi" w:cstheme="minorBidi"/>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E335BA6"/>
    <w:multiLevelType w:val="hybridMultilevel"/>
    <w:tmpl w:val="C2DE78AE"/>
    <w:lvl w:ilvl="0" w:tplc="9E8253F8">
      <w:start w:val="1"/>
      <w:numFmt w:val="lowerLetter"/>
      <w:lvlText w:val="%1."/>
      <w:lvlJc w:val="left"/>
      <w:pPr>
        <w:ind w:left="955" w:hanging="360"/>
      </w:pPr>
      <w:rPr>
        <w:rFonts w:hint="default"/>
      </w:rPr>
    </w:lvl>
    <w:lvl w:ilvl="1" w:tplc="10090019" w:tentative="1">
      <w:start w:val="1"/>
      <w:numFmt w:val="lowerLetter"/>
      <w:lvlText w:val="%2."/>
      <w:lvlJc w:val="left"/>
      <w:pPr>
        <w:ind w:left="1675" w:hanging="360"/>
      </w:pPr>
    </w:lvl>
    <w:lvl w:ilvl="2" w:tplc="1009001B" w:tentative="1">
      <w:start w:val="1"/>
      <w:numFmt w:val="lowerRoman"/>
      <w:lvlText w:val="%3."/>
      <w:lvlJc w:val="right"/>
      <w:pPr>
        <w:ind w:left="2395" w:hanging="180"/>
      </w:pPr>
    </w:lvl>
    <w:lvl w:ilvl="3" w:tplc="1009000F" w:tentative="1">
      <w:start w:val="1"/>
      <w:numFmt w:val="decimal"/>
      <w:lvlText w:val="%4."/>
      <w:lvlJc w:val="left"/>
      <w:pPr>
        <w:ind w:left="3115" w:hanging="360"/>
      </w:pPr>
    </w:lvl>
    <w:lvl w:ilvl="4" w:tplc="10090019" w:tentative="1">
      <w:start w:val="1"/>
      <w:numFmt w:val="lowerLetter"/>
      <w:lvlText w:val="%5."/>
      <w:lvlJc w:val="left"/>
      <w:pPr>
        <w:ind w:left="3835" w:hanging="360"/>
      </w:pPr>
    </w:lvl>
    <w:lvl w:ilvl="5" w:tplc="1009001B" w:tentative="1">
      <w:start w:val="1"/>
      <w:numFmt w:val="lowerRoman"/>
      <w:lvlText w:val="%6."/>
      <w:lvlJc w:val="right"/>
      <w:pPr>
        <w:ind w:left="4555" w:hanging="180"/>
      </w:pPr>
    </w:lvl>
    <w:lvl w:ilvl="6" w:tplc="1009000F" w:tentative="1">
      <w:start w:val="1"/>
      <w:numFmt w:val="decimal"/>
      <w:lvlText w:val="%7."/>
      <w:lvlJc w:val="left"/>
      <w:pPr>
        <w:ind w:left="5275" w:hanging="360"/>
      </w:pPr>
    </w:lvl>
    <w:lvl w:ilvl="7" w:tplc="10090019" w:tentative="1">
      <w:start w:val="1"/>
      <w:numFmt w:val="lowerLetter"/>
      <w:lvlText w:val="%8."/>
      <w:lvlJc w:val="left"/>
      <w:pPr>
        <w:ind w:left="5995" w:hanging="360"/>
      </w:pPr>
    </w:lvl>
    <w:lvl w:ilvl="8" w:tplc="1009001B" w:tentative="1">
      <w:start w:val="1"/>
      <w:numFmt w:val="lowerRoman"/>
      <w:lvlText w:val="%9."/>
      <w:lvlJc w:val="right"/>
      <w:pPr>
        <w:ind w:left="6715" w:hanging="180"/>
      </w:pPr>
    </w:lvl>
  </w:abstractNum>
  <w:abstractNum w:abstractNumId="2" w15:restartNumberingAfterBreak="0">
    <w:nsid w:val="1D1438B1"/>
    <w:multiLevelType w:val="hybridMultilevel"/>
    <w:tmpl w:val="217CF046"/>
    <w:lvl w:ilvl="0" w:tplc="1CE4C0D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48146E6E"/>
    <w:multiLevelType w:val="hybridMultilevel"/>
    <w:tmpl w:val="6972B668"/>
    <w:lvl w:ilvl="0" w:tplc="328C9282">
      <w:start w:val="1"/>
      <w:numFmt w:val="decimal"/>
      <w:lvlText w:val="%1."/>
      <w:lvlJc w:val="left"/>
      <w:pPr>
        <w:ind w:left="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7E16EA">
      <w:start w:val="1"/>
      <w:numFmt w:val="bullet"/>
      <w:lvlText w:val="•"/>
      <w:lvlJc w:val="left"/>
      <w:pPr>
        <w:ind w:left="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2E390E">
      <w:start w:val="1"/>
      <w:numFmt w:val="bullet"/>
      <w:lvlText w:val="▪"/>
      <w:lvlJc w:val="left"/>
      <w:pPr>
        <w:ind w:left="1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BE00B6">
      <w:start w:val="1"/>
      <w:numFmt w:val="bullet"/>
      <w:lvlText w:val="•"/>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806598">
      <w:start w:val="1"/>
      <w:numFmt w:val="bullet"/>
      <w:lvlText w:val="o"/>
      <w:lvlJc w:val="left"/>
      <w:pPr>
        <w:ind w:left="3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CE058">
      <w:start w:val="1"/>
      <w:numFmt w:val="bullet"/>
      <w:lvlText w:val="▪"/>
      <w:lvlJc w:val="left"/>
      <w:pPr>
        <w:ind w:left="3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6584C">
      <w:start w:val="1"/>
      <w:numFmt w:val="bullet"/>
      <w:lvlText w:val="•"/>
      <w:lvlJc w:val="left"/>
      <w:pPr>
        <w:ind w:left="4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B8C082">
      <w:start w:val="1"/>
      <w:numFmt w:val="bullet"/>
      <w:lvlText w:val="o"/>
      <w:lvlJc w:val="left"/>
      <w:pPr>
        <w:ind w:left="5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50B32A">
      <w:start w:val="1"/>
      <w:numFmt w:val="bullet"/>
      <w:lvlText w:val="▪"/>
      <w:lvlJc w:val="left"/>
      <w:pPr>
        <w:ind w:left="6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FC22DA"/>
    <w:multiLevelType w:val="hybridMultilevel"/>
    <w:tmpl w:val="A104BCC0"/>
    <w:lvl w:ilvl="0" w:tplc="97C4E6EE">
      <w:start w:val="1"/>
      <w:numFmt w:val="decimal"/>
      <w:lvlText w:val="%1."/>
      <w:lvlJc w:val="left"/>
      <w:pPr>
        <w:ind w:left="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F41E8C">
      <w:start w:val="1"/>
      <w:numFmt w:val="bullet"/>
      <w:lvlText w:val="•"/>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96EE9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46B3B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203B6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628D6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E6B6D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04A37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1423A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15197319">
    <w:abstractNumId w:val="4"/>
  </w:num>
  <w:num w:numId="2" w16cid:durableId="1180004698">
    <w:abstractNumId w:val="3"/>
  </w:num>
  <w:num w:numId="3" w16cid:durableId="97339451">
    <w:abstractNumId w:val="1"/>
  </w:num>
  <w:num w:numId="4" w16cid:durableId="1282305151">
    <w:abstractNumId w:val="0"/>
  </w:num>
  <w:num w:numId="5" w16cid:durableId="1915779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C8"/>
    <w:rsid w:val="00446674"/>
    <w:rsid w:val="004A7456"/>
    <w:rsid w:val="005A5C48"/>
    <w:rsid w:val="0062669B"/>
    <w:rsid w:val="006A3EC8"/>
    <w:rsid w:val="0075747D"/>
    <w:rsid w:val="007E7366"/>
    <w:rsid w:val="00933F81"/>
    <w:rsid w:val="00985BBA"/>
    <w:rsid w:val="00A62B22"/>
    <w:rsid w:val="00AC58F1"/>
    <w:rsid w:val="00D83FCF"/>
    <w:rsid w:val="00E123AC"/>
    <w:rsid w:val="00ED05D9"/>
    <w:rsid w:val="00F270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F507"/>
  <w15:chartTrackingRefBased/>
  <w15:docId w15:val="{EEF43A77-BD25-4BB3-BAA7-1EA8C31E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3EC8"/>
    <w:rPr>
      <w:rFonts w:eastAsiaTheme="minorEastAsia"/>
      <w:lang w:val="en-US"/>
    </w:rPr>
  </w:style>
  <w:style w:type="table" w:customStyle="1" w:styleId="TableGrid">
    <w:name w:val="TableGrid"/>
    <w:rsid w:val="006A3EC8"/>
    <w:pPr>
      <w:spacing w:after="0" w:line="240" w:lineRule="auto"/>
    </w:pPr>
    <w:rPr>
      <w:rFonts w:eastAsiaTheme="minorEastAsia"/>
      <w:lang w:eastAsia="en-CA"/>
    </w:rPr>
    <w:tblPr>
      <w:tblCellMar>
        <w:top w:w="0" w:type="dxa"/>
        <w:left w:w="0" w:type="dxa"/>
        <w:bottom w:w="0" w:type="dxa"/>
        <w:right w:w="0" w:type="dxa"/>
      </w:tblCellMar>
    </w:tblPr>
  </w:style>
  <w:style w:type="paragraph" w:styleId="ListParagraph">
    <w:name w:val="List Paragraph"/>
    <w:basedOn w:val="Normal"/>
    <w:uiPriority w:val="34"/>
    <w:qFormat/>
    <w:rsid w:val="006A3EC8"/>
    <w:pPr>
      <w:ind w:left="720"/>
      <w:contextualSpacing/>
    </w:pPr>
  </w:style>
  <w:style w:type="character" w:styleId="PlaceholderText">
    <w:name w:val="Placeholder Text"/>
    <w:basedOn w:val="DefaultParagraphFont"/>
    <w:uiPriority w:val="99"/>
    <w:semiHidden/>
    <w:rsid w:val="007E73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Mech 588 – UBC Mechanical Engineering Winter 2023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Unsteady 2D Heat Equation on Curvilinear Mesh</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Unsteady 2D Heat Equation on Curvilinear Mesh</dc:title>
  <dc:subject>Mech 588 Assignment 1</dc:subject>
  <dc:creator>Christian Rowsell (40131393)</dc:creator>
  <cp:keywords/>
  <dc:description/>
  <cp:lastModifiedBy>ccruz100@student.ubc.ca</cp:lastModifiedBy>
  <cp:revision>3</cp:revision>
  <dcterms:created xsi:type="dcterms:W3CDTF">2023-01-27T23:38:00Z</dcterms:created>
  <dcterms:modified xsi:type="dcterms:W3CDTF">2023-02-09T23:17:00Z</dcterms:modified>
</cp:coreProperties>
</file>