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imes New Roman"/>
          <w:color w:val="auto"/>
          <w:sz w:val="24"/>
          <w:szCs w:val="22"/>
          <w:lang w:eastAsia="zh-CN"/>
        </w:rPr>
        <w:id w:val="-1550144297"/>
        <w:docPartObj>
          <w:docPartGallery w:val="Table of Contents"/>
          <w:docPartUnique/>
        </w:docPartObj>
      </w:sdtPr>
      <w:sdtEndPr>
        <w:rPr>
          <w:b/>
          <w:bCs/>
          <w:noProof/>
        </w:rPr>
      </w:sdtEndPr>
      <w:sdtContent>
        <w:p w14:paraId="05CFE099" w14:textId="1668E95F" w:rsidR="0010583B" w:rsidRPr="0010583B" w:rsidRDefault="0010583B" w:rsidP="008416FA">
          <w:pPr>
            <w:pStyle w:val="TOCHeading"/>
            <w:spacing w:line="360" w:lineRule="auto"/>
            <w:rPr>
              <w:rFonts w:ascii="Times New Roman" w:hAnsi="Times New Roman" w:cs="Times New Roman"/>
            </w:rPr>
          </w:pPr>
          <w:r w:rsidRPr="0010583B">
            <w:rPr>
              <w:rFonts w:ascii="Times New Roman" w:hAnsi="Times New Roman" w:cs="Times New Roman"/>
            </w:rPr>
            <w:t>Table of Contents</w:t>
          </w:r>
        </w:p>
        <w:p w14:paraId="17079CF2" w14:textId="4912A542" w:rsidR="008416FA" w:rsidRDefault="0010583B" w:rsidP="008416FA">
          <w:pPr>
            <w:pStyle w:val="TOC1"/>
            <w:tabs>
              <w:tab w:val="right" w:leader="dot" w:pos="9016"/>
            </w:tabs>
            <w:spacing w:line="360" w:lineRule="auto"/>
            <w:rPr>
              <w:rFonts w:asciiTheme="minorHAnsi" w:hAnsiTheme="minorHAnsi"/>
              <w:noProof/>
              <w:sz w:val="22"/>
              <w:lang w:val="en-MY"/>
            </w:rPr>
          </w:pPr>
          <w:r w:rsidRPr="0010583B">
            <w:rPr>
              <w:rFonts w:cs="Times New Roman"/>
            </w:rPr>
            <w:fldChar w:fldCharType="begin"/>
          </w:r>
          <w:r w:rsidRPr="0010583B">
            <w:rPr>
              <w:rFonts w:cs="Times New Roman"/>
            </w:rPr>
            <w:instrText xml:space="preserve"> TOC \o "1-3" \h \z \u </w:instrText>
          </w:r>
          <w:r w:rsidRPr="0010583B">
            <w:rPr>
              <w:rFonts w:cs="Times New Roman"/>
            </w:rPr>
            <w:fldChar w:fldCharType="separate"/>
          </w:r>
          <w:hyperlink w:anchor="_Toc25176694" w:history="1">
            <w:r w:rsidR="008416FA" w:rsidRPr="009136CC">
              <w:rPr>
                <w:rStyle w:val="Hyperlink"/>
                <w:rFonts w:cs="Times New Roman"/>
                <w:noProof/>
                <w:lang w:val="en-GB"/>
              </w:rPr>
              <w:t>Task 1 – Analyse the Problem Faced by the Company</w:t>
            </w:r>
            <w:r w:rsidR="008416FA">
              <w:rPr>
                <w:noProof/>
                <w:webHidden/>
              </w:rPr>
              <w:tab/>
            </w:r>
            <w:r w:rsidR="008416FA">
              <w:rPr>
                <w:noProof/>
                <w:webHidden/>
              </w:rPr>
              <w:fldChar w:fldCharType="begin"/>
            </w:r>
            <w:r w:rsidR="008416FA">
              <w:rPr>
                <w:noProof/>
                <w:webHidden/>
              </w:rPr>
              <w:instrText xml:space="preserve"> PAGEREF _Toc25176694 \h </w:instrText>
            </w:r>
            <w:r w:rsidR="008416FA">
              <w:rPr>
                <w:noProof/>
                <w:webHidden/>
              </w:rPr>
            </w:r>
            <w:r w:rsidR="008416FA">
              <w:rPr>
                <w:noProof/>
                <w:webHidden/>
              </w:rPr>
              <w:fldChar w:fldCharType="separate"/>
            </w:r>
            <w:r w:rsidR="008416FA">
              <w:rPr>
                <w:noProof/>
                <w:webHidden/>
              </w:rPr>
              <w:t>2</w:t>
            </w:r>
            <w:r w:rsidR="008416FA">
              <w:rPr>
                <w:noProof/>
                <w:webHidden/>
              </w:rPr>
              <w:fldChar w:fldCharType="end"/>
            </w:r>
          </w:hyperlink>
        </w:p>
        <w:p w14:paraId="1A1CB0CE" w14:textId="223653EA" w:rsidR="008416FA" w:rsidRDefault="00BD616E" w:rsidP="008416FA">
          <w:pPr>
            <w:pStyle w:val="TOC2"/>
            <w:tabs>
              <w:tab w:val="right" w:leader="dot" w:pos="9016"/>
            </w:tabs>
            <w:spacing w:line="360" w:lineRule="auto"/>
            <w:rPr>
              <w:rFonts w:asciiTheme="minorHAnsi" w:hAnsiTheme="minorHAnsi"/>
              <w:noProof/>
              <w:sz w:val="22"/>
              <w:lang w:val="en-MY"/>
            </w:rPr>
          </w:pPr>
          <w:hyperlink w:anchor="_Toc25176695" w:history="1">
            <w:r w:rsidR="008416FA" w:rsidRPr="009136CC">
              <w:rPr>
                <w:rStyle w:val="Hyperlink"/>
                <w:rFonts w:cs="Times New Roman"/>
                <w:noProof/>
                <w:lang w:val="en-GB"/>
              </w:rPr>
              <w:t>Unauthorized vouchers</w:t>
            </w:r>
            <w:r w:rsidR="008416FA">
              <w:rPr>
                <w:noProof/>
                <w:webHidden/>
              </w:rPr>
              <w:tab/>
            </w:r>
            <w:r w:rsidR="008416FA">
              <w:rPr>
                <w:noProof/>
                <w:webHidden/>
              </w:rPr>
              <w:fldChar w:fldCharType="begin"/>
            </w:r>
            <w:r w:rsidR="008416FA">
              <w:rPr>
                <w:noProof/>
                <w:webHidden/>
              </w:rPr>
              <w:instrText xml:space="preserve"> PAGEREF _Toc25176695 \h </w:instrText>
            </w:r>
            <w:r w:rsidR="008416FA">
              <w:rPr>
                <w:noProof/>
                <w:webHidden/>
              </w:rPr>
            </w:r>
            <w:r w:rsidR="008416FA">
              <w:rPr>
                <w:noProof/>
                <w:webHidden/>
              </w:rPr>
              <w:fldChar w:fldCharType="separate"/>
            </w:r>
            <w:r w:rsidR="008416FA">
              <w:rPr>
                <w:noProof/>
                <w:webHidden/>
              </w:rPr>
              <w:t>2</w:t>
            </w:r>
            <w:r w:rsidR="008416FA">
              <w:rPr>
                <w:noProof/>
                <w:webHidden/>
              </w:rPr>
              <w:fldChar w:fldCharType="end"/>
            </w:r>
          </w:hyperlink>
        </w:p>
        <w:p w14:paraId="59B78DD9" w14:textId="46837CB3" w:rsidR="008416FA" w:rsidRDefault="00BD616E" w:rsidP="008416FA">
          <w:pPr>
            <w:pStyle w:val="TOC2"/>
            <w:tabs>
              <w:tab w:val="right" w:leader="dot" w:pos="9016"/>
            </w:tabs>
            <w:spacing w:line="360" w:lineRule="auto"/>
            <w:rPr>
              <w:rFonts w:asciiTheme="minorHAnsi" w:hAnsiTheme="minorHAnsi"/>
              <w:noProof/>
              <w:sz w:val="22"/>
              <w:lang w:val="en-MY"/>
            </w:rPr>
          </w:pPr>
          <w:hyperlink w:anchor="_Toc25176696" w:history="1">
            <w:r w:rsidR="008416FA" w:rsidRPr="009136CC">
              <w:rPr>
                <w:rStyle w:val="Hyperlink"/>
                <w:rFonts w:cs="Times New Roman"/>
                <w:noProof/>
                <w:lang w:val="en-GB"/>
              </w:rPr>
              <w:t>Flaws in Domino’s online ordering system</w:t>
            </w:r>
            <w:r w:rsidR="008416FA">
              <w:rPr>
                <w:noProof/>
                <w:webHidden/>
              </w:rPr>
              <w:tab/>
            </w:r>
            <w:r w:rsidR="008416FA">
              <w:rPr>
                <w:noProof/>
                <w:webHidden/>
              </w:rPr>
              <w:fldChar w:fldCharType="begin"/>
            </w:r>
            <w:r w:rsidR="008416FA">
              <w:rPr>
                <w:noProof/>
                <w:webHidden/>
              </w:rPr>
              <w:instrText xml:space="preserve"> PAGEREF _Toc25176696 \h </w:instrText>
            </w:r>
            <w:r w:rsidR="008416FA">
              <w:rPr>
                <w:noProof/>
                <w:webHidden/>
              </w:rPr>
            </w:r>
            <w:r w:rsidR="008416FA">
              <w:rPr>
                <w:noProof/>
                <w:webHidden/>
              </w:rPr>
              <w:fldChar w:fldCharType="separate"/>
            </w:r>
            <w:r w:rsidR="008416FA">
              <w:rPr>
                <w:noProof/>
                <w:webHidden/>
              </w:rPr>
              <w:t>2</w:t>
            </w:r>
            <w:r w:rsidR="008416FA">
              <w:rPr>
                <w:noProof/>
                <w:webHidden/>
              </w:rPr>
              <w:fldChar w:fldCharType="end"/>
            </w:r>
          </w:hyperlink>
        </w:p>
        <w:p w14:paraId="71C9B4D1" w14:textId="0F741687" w:rsidR="008416FA" w:rsidRDefault="00BD616E" w:rsidP="008416FA">
          <w:pPr>
            <w:pStyle w:val="TOC2"/>
            <w:tabs>
              <w:tab w:val="right" w:leader="dot" w:pos="9016"/>
            </w:tabs>
            <w:spacing w:line="360" w:lineRule="auto"/>
            <w:rPr>
              <w:rFonts w:asciiTheme="minorHAnsi" w:hAnsiTheme="minorHAnsi"/>
              <w:noProof/>
              <w:sz w:val="22"/>
              <w:lang w:val="en-MY"/>
            </w:rPr>
          </w:pPr>
          <w:hyperlink w:anchor="_Toc25176697" w:history="1">
            <w:r w:rsidR="008416FA" w:rsidRPr="009136CC">
              <w:rPr>
                <w:rStyle w:val="Hyperlink"/>
                <w:rFonts w:cs="Times New Roman"/>
                <w:noProof/>
                <w:lang w:val="en-GB"/>
              </w:rPr>
              <w:t>Huge loss in profit gain for their sales</w:t>
            </w:r>
            <w:r w:rsidR="008416FA">
              <w:rPr>
                <w:noProof/>
                <w:webHidden/>
              </w:rPr>
              <w:tab/>
            </w:r>
            <w:r w:rsidR="008416FA">
              <w:rPr>
                <w:noProof/>
                <w:webHidden/>
              </w:rPr>
              <w:fldChar w:fldCharType="begin"/>
            </w:r>
            <w:r w:rsidR="008416FA">
              <w:rPr>
                <w:noProof/>
                <w:webHidden/>
              </w:rPr>
              <w:instrText xml:space="preserve"> PAGEREF _Toc25176697 \h </w:instrText>
            </w:r>
            <w:r w:rsidR="008416FA">
              <w:rPr>
                <w:noProof/>
                <w:webHidden/>
              </w:rPr>
            </w:r>
            <w:r w:rsidR="008416FA">
              <w:rPr>
                <w:noProof/>
                <w:webHidden/>
              </w:rPr>
              <w:fldChar w:fldCharType="separate"/>
            </w:r>
            <w:r w:rsidR="008416FA">
              <w:rPr>
                <w:noProof/>
                <w:webHidden/>
              </w:rPr>
              <w:t>2</w:t>
            </w:r>
            <w:r w:rsidR="008416FA">
              <w:rPr>
                <w:noProof/>
                <w:webHidden/>
              </w:rPr>
              <w:fldChar w:fldCharType="end"/>
            </w:r>
          </w:hyperlink>
        </w:p>
        <w:p w14:paraId="622AA0D9" w14:textId="6226A080" w:rsidR="008416FA" w:rsidRDefault="00BD616E" w:rsidP="008416FA">
          <w:pPr>
            <w:pStyle w:val="TOC2"/>
            <w:tabs>
              <w:tab w:val="right" w:leader="dot" w:pos="9016"/>
            </w:tabs>
            <w:spacing w:line="360" w:lineRule="auto"/>
            <w:rPr>
              <w:rFonts w:asciiTheme="minorHAnsi" w:hAnsiTheme="minorHAnsi"/>
              <w:noProof/>
              <w:sz w:val="22"/>
              <w:lang w:val="en-MY"/>
            </w:rPr>
          </w:pPr>
          <w:hyperlink w:anchor="_Toc25176698" w:history="1">
            <w:r w:rsidR="008416FA" w:rsidRPr="009136CC">
              <w:rPr>
                <w:rStyle w:val="Hyperlink"/>
                <w:rFonts w:cs="Times New Roman"/>
                <w:noProof/>
                <w:lang w:val="en-GB"/>
              </w:rPr>
              <w:t>Failure in data analysis</w:t>
            </w:r>
            <w:r w:rsidR="008416FA">
              <w:rPr>
                <w:noProof/>
                <w:webHidden/>
              </w:rPr>
              <w:tab/>
            </w:r>
            <w:r w:rsidR="008416FA">
              <w:rPr>
                <w:noProof/>
                <w:webHidden/>
              </w:rPr>
              <w:fldChar w:fldCharType="begin"/>
            </w:r>
            <w:r w:rsidR="008416FA">
              <w:rPr>
                <w:noProof/>
                <w:webHidden/>
              </w:rPr>
              <w:instrText xml:space="preserve"> PAGEREF _Toc25176698 \h </w:instrText>
            </w:r>
            <w:r w:rsidR="008416FA">
              <w:rPr>
                <w:noProof/>
                <w:webHidden/>
              </w:rPr>
            </w:r>
            <w:r w:rsidR="008416FA">
              <w:rPr>
                <w:noProof/>
                <w:webHidden/>
              </w:rPr>
              <w:fldChar w:fldCharType="separate"/>
            </w:r>
            <w:r w:rsidR="008416FA">
              <w:rPr>
                <w:noProof/>
                <w:webHidden/>
              </w:rPr>
              <w:t>2</w:t>
            </w:r>
            <w:r w:rsidR="008416FA">
              <w:rPr>
                <w:noProof/>
                <w:webHidden/>
              </w:rPr>
              <w:fldChar w:fldCharType="end"/>
            </w:r>
          </w:hyperlink>
        </w:p>
        <w:p w14:paraId="18698677" w14:textId="0FF6CE7F" w:rsidR="008416FA" w:rsidRDefault="00BD616E" w:rsidP="008416FA">
          <w:pPr>
            <w:pStyle w:val="TOC1"/>
            <w:tabs>
              <w:tab w:val="right" w:leader="dot" w:pos="9016"/>
            </w:tabs>
            <w:spacing w:line="360" w:lineRule="auto"/>
            <w:rPr>
              <w:rFonts w:asciiTheme="minorHAnsi" w:hAnsiTheme="minorHAnsi"/>
              <w:noProof/>
              <w:sz w:val="22"/>
              <w:lang w:val="en-MY"/>
            </w:rPr>
          </w:pPr>
          <w:hyperlink w:anchor="_Toc25176699" w:history="1">
            <w:r w:rsidR="008416FA" w:rsidRPr="009136CC">
              <w:rPr>
                <w:rStyle w:val="Hyperlink"/>
                <w:rFonts w:cs="Times New Roman"/>
                <w:noProof/>
                <w:lang w:val="en-GB"/>
              </w:rPr>
              <w:t>Task 2 – Discussion</w:t>
            </w:r>
            <w:r w:rsidR="008416FA">
              <w:rPr>
                <w:noProof/>
                <w:webHidden/>
              </w:rPr>
              <w:tab/>
            </w:r>
            <w:r w:rsidR="008416FA">
              <w:rPr>
                <w:noProof/>
                <w:webHidden/>
              </w:rPr>
              <w:fldChar w:fldCharType="begin"/>
            </w:r>
            <w:r w:rsidR="008416FA">
              <w:rPr>
                <w:noProof/>
                <w:webHidden/>
              </w:rPr>
              <w:instrText xml:space="preserve"> PAGEREF _Toc25176699 \h </w:instrText>
            </w:r>
            <w:r w:rsidR="008416FA">
              <w:rPr>
                <w:noProof/>
                <w:webHidden/>
              </w:rPr>
            </w:r>
            <w:r w:rsidR="008416FA">
              <w:rPr>
                <w:noProof/>
                <w:webHidden/>
              </w:rPr>
              <w:fldChar w:fldCharType="separate"/>
            </w:r>
            <w:r w:rsidR="008416FA">
              <w:rPr>
                <w:noProof/>
                <w:webHidden/>
              </w:rPr>
              <w:t>4</w:t>
            </w:r>
            <w:r w:rsidR="008416FA">
              <w:rPr>
                <w:noProof/>
                <w:webHidden/>
              </w:rPr>
              <w:fldChar w:fldCharType="end"/>
            </w:r>
          </w:hyperlink>
        </w:p>
        <w:p w14:paraId="235850B5" w14:textId="49635677" w:rsidR="008416FA" w:rsidRDefault="00BD616E" w:rsidP="008416FA">
          <w:pPr>
            <w:pStyle w:val="TOC1"/>
            <w:tabs>
              <w:tab w:val="right" w:leader="dot" w:pos="9016"/>
            </w:tabs>
            <w:spacing w:line="360" w:lineRule="auto"/>
            <w:rPr>
              <w:rFonts w:asciiTheme="minorHAnsi" w:hAnsiTheme="minorHAnsi"/>
              <w:noProof/>
              <w:sz w:val="22"/>
              <w:lang w:val="en-MY"/>
            </w:rPr>
          </w:pPr>
          <w:hyperlink w:anchor="_Toc25176700" w:history="1">
            <w:r w:rsidR="008416FA" w:rsidRPr="009136CC">
              <w:rPr>
                <w:rStyle w:val="Hyperlink"/>
                <w:noProof/>
              </w:rPr>
              <w:t>References</w:t>
            </w:r>
            <w:r w:rsidR="008416FA">
              <w:rPr>
                <w:noProof/>
                <w:webHidden/>
              </w:rPr>
              <w:tab/>
            </w:r>
            <w:r w:rsidR="008416FA">
              <w:rPr>
                <w:noProof/>
                <w:webHidden/>
              </w:rPr>
              <w:fldChar w:fldCharType="begin"/>
            </w:r>
            <w:r w:rsidR="008416FA">
              <w:rPr>
                <w:noProof/>
                <w:webHidden/>
              </w:rPr>
              <w:instrText xml:space="preserve"> PAGEREF _Toc25176700 \h </w:instrText>
            </w:r>
            <w:r w:rsidR="008416FA">
              <w:rPr>
                <w:noProof/>
                <w:webHidden/>
              </w:rPr>
            </w:r>
            <w:r w:rsidR="008416FA">
              <w:rPr>
                <w:noProof/>
                <w:webHidden/>
              </w:rPr>
              <w:fldChar w:fldCharType="separate"/>
            </w:r>
            <w:r w:rsidR="008416FA">
              <w:rPr>
                <w:noProof/>
                <w:webHidden/>
              </w:rPr>
              <w:t>6</w:t>
            </w:r>
            <w:r w:rsidR="008416FA">
              <w:rPr>
                <w:noProof/>
                <w:webHidden/>
              </w:rPr>
              <w:fldChar w:fldCharType="end"/>
            </w:r>
          </w:hyperlink>
        </w:p>
        <w:p w14:paraId="12E80435" w14:textId="0E1D028E" w:rsidR="0010583B" w:rsidRPr="0010583B" w:rsidRDefault="0010583B" w:rsidP="008416FA">
          <w:pPr>
            <w:spacing w:line="360" w:lineRule="auto"/>
            <w:rPr>
              <w:rFonts w:cs="Times New Roman"/>
            </w:rPr>
          </w:pPr>
          <w:r w:rsidRPr="0010583B">
            <w:rPr>
              <w:rFonts w:cs="Times New Roman"/>
              <w:b/>
              <w:bCs/>
              <w:noProof/>
            </w:rPr>
            <w:fldChar w:fldCharType="end"/>
          </w:r>
        </w:p>
      </w:sdtContent>
    </w:sdt>
    <w:p w14:paraId="0A97DC9C" w14:textId="2C440DF5" w:rsidR="0010583B" w:rsidRPr="0010583B" w:rsidRDefault="0010583B" w:rsidP="00CE088B">
      <w:pPr>
        <w:spacing w:line="360" w:lineRule="auto"/>
        <w:jc w:val="left"/>
        <w:rPr>
          <w:rFonts w:cs="Times New Roman"/>
          <w:lang w:val="en-GB"/>
        </w:rPr>
      </w:pPr>
    </w:p>
    <w:p w14:paraId="7A5CC439" w14:textId="77777777" w:rsidR="0010583B" w:rsidRPr="0010583B" w:rsidRDefault="0010583B" w:rsidP="00CE088B">
      <w:pPr>
        <w:spacing w:line="360" w:lineRule="auto"/>
        <w:jc w:val="left"/>
        <w:rPr>
          <w:rFonts w:eastAsiaTheme="majorEastAsia" w:cs="Times New Roman"/>
          <w:b/>
          <w:color w:val="2F5496" w:themeColor="accent1" w:themeShade="BF"/>
          <w:sz w:val="32"/>
          <w:szCs w:val="32"/>
          <w:lang w:val="en-GB"/>
        </w:rPr>
      </w:pPr>
      <w:r w:rsidRPr="0010583B">
        <w:rPr>
          <w:rFonts w:cs="Times New Roman"/>
          <w:lang w:val="en-GB"/>
        </w:rPr>
        <w:br w:type="page"/>
      </w:r>
    </w:p>
    <w:p w14:paraId="0BBAD782" w14:textId="36C9E4D6" w:rsidR="00F678DA" w:rsidRPr="0010583B" w:rsidRDefault="00D0589F" w:rsidP="00CE088B">
      <w:pPr>
        <w:pStyle w:val="Heading1"/>
        <w:spacing w:line="360" w:lineRule="auto"/>
        <w:rPr>
          <w:rFonts w:cs="Times New Roman"/>
          <w:lang w:val="en-GB"/>
        </w:rPr>
      </w:pPr>
      <w:bookmarkStart w:id="0" w:name="_Toc25176694"/>
      <w:r w:rsidRPr="0010583B">
        <w:rPr>
          <w:rFonts w:cs="Times New Roman"/>
          <w:lang w:val="en-GB"/>
        </w:rPr>
        <w:lastRenderedPageBreak/>
        <w:t xml:space="preserve">Task 1 – Analyse the Problem </w:t>
      </w:r>
      <w:r w:rsidR="00752D7F" w:rsidRPr="0010583B">
        <w:rPr>
          <w:rFonts w:cs="Times New Roman"/>
          <w:lang w:val="en-GB"/>
        </w:rPr>
        <w:t>F</w:t>
      </w:r>
      <w:r w:rsidRPr="0010583B">
        <w:rPr>
          <w:rFonts w:cs="Times New Roman"/>
          <w:lang w:val="en-GB"/>
        </w:rPr>
        <w:t>aced by the Company</w:t>
      </w:r>
      <w:bookmarkEnd w:id="0"/>
    </w:p>
    <w:p w14:paraId="084922EC" w14:textId="1760D262" w:rsidR="00547C0A" w:rsidRPr="0010583B" w:rsidRDefault="00547C0A" w:rsidP="00CE088B">
      <w:pPr>
        <w:pStyle w:val="Heading2"/>
        <w:spacing w:line="360" w:lineRule="auto"/>
        <w:rPr>
          <w:rFonts w:cs="Times New Roman"/>
          <w:lang w:val="en-GB"/>
        </w:rPr>
      </w:pPr>
      <w:bookmarkStart w:id="1" w:name="_Toc25176695"/>
      <w:r w:rsidRPr="0010583B">
        <w:rPr>
          <w:rFonts w:cs="Times New Roman"/>
          <w:lang w:val="en-GB"/>
        </w:rPr>
        <w:t>Unauthorized vouchers</w:t>
      </w:r>
      <w:bookmarkEnd w:id="1"/>
    </w:p>
    <w:p w14:paraId="7873BC96" w14:textId="7DE8A073" w:rsidR="00547C0A" w:rsidRPr="0010583B" w:rsidRDefault="00A438D2" w:rsidP="00CE088B">
      <w:pPr>
        <w:spacing w:line="360" w:lineRule="auto"/>
        <w:ind w:firstLine="720"/>
        <w:rPr>
          <w:rFonts w:cs="Times New Roman"/>
          <w:lang w:val="en-GB"/>
        </w:rPr>
      </w:pPr>
      <w:r w:rsidRPr="0010583B">
        <w:rPr>
          <w:rFonts w:cs="Times New Roman"/>
          <w:lang w:val="en-GB"/>
        </w:rPr>
        <w:t>There were a lot of unauthorized vouchers selling on the online platforms, like Shopee</w:t>
      </w:r>
      <w:r w:rsidR="004C3DA4">
        <w:rPr>
          <w:rFonts w:cs="Times New Roman"/>
          <w:lang w:val="en-GB"/>
        </w:rPr>
        <w:t xml:space="preserve"> etc</w:t>
      </w:r>
      <w:r w:rsidR="006B78EA" w:rsidRPr="0010583B">
        <w:rPr>
          <w:rFonts w:cs="Times New Roman"/>
          <w:lang w:val="en-GB"/>
        </w:rPr>
        <w:t xml:space="preserve"> and Domino’s Pizza Malaysia could not manage to find the source of this illegal selling operation.</w:t>
      </w:r>
      <w:r w:rsidR="008B5FDE" w:rsidRPr="0010583B">
        <w:rPr>
          <w:rFonts w:cs="Times New Roman"/>
          <w:lang w:val="en-GB"/>
        </w:rPr>
        <w:t xml:space="preserve"> Moreover, from the case study given, those customers who are using the unauthorized vouchers when making a purchase in Domino’s Pizza platform had been interrogated by police which will affect the image of Domino’s Pizza as some of them do not even know the voucher</w:t>
      </w:r>
      <w:r w:rsidR="00A651E9" w:rsidRPr="0010583B">
        <w:rPr>
          <w:rFonts w:cs="Times New Roman"/>
          <w:lang w:val="en-GB"/>
        </w:rPr>
        <w:t>s</w:t>
      </w:r>
      <w:r w:rsidR="008B5FDE" w:rsidRPr="0010583B">
        <w:rPr>
          <w:rFonts w:cs="Times New Roman"/>
          <w:lang w:val="en-GB"/>
        </w:rPr>
        <w:t xml:space="preserve"> they were using are not legitimate. Besides that, Domino’s should </w:t>
      </w:r>
      <w:r w:rsidR="00D973E4" w:rsidRPr="0010583B">
        <w:rPr>
          <w:rFonts w:cs="Times New Roman"/>
          <w:lang w:val="en-GB"/>
        </w:rPr>
        <w:t xml:space="preserve">disable the unauthorized codes on their system and </w:t>
      </w:r>
      <w:r w:rsidR="008B5FDE" w:rsidRPr="0010583B">
        <w:rPr>
          <w:rFonts w:cs="Times New Roman"/>
          <w:lang w:val="en-GB"/>
        </w:rPr>
        <w:t>make report against the seller of the vouchers instead of the users of the vouchers.</w:t>
      </w:r>
    </w:p>
    <w:p w14:paraId="0C5FD071" w14:textId="52CC3CB7" w:rsidR="00C3372B" w:rsidRPr="0010583B" w:rsidRDefault="00C3372B" w:rsidP="00CE088B">
      <w:pPr>
        <w:spacing w:line="360" w:lineRule="auto"/>
        <w:rPr>
          <w:rFonts w:cs="Times New Roman"/>
          <w:lang w:val="en-GB"/>
        </w:rPr>
      </w:pPr>
    </w:p>
    <w:p w14:paraId="00422521" w14:textId="68936C72" w:rsidR="00C3372B" w:rsidRPr="0010583B" w:rsidRDefault="00C3372B" w:rsidP="00CE088B">
      <w:pPr>
        <w:pStyle w:val="Heading2"/>
        <w:spacing w:line="360" w:lineRule="auto"/>
        <w:rPr>
          <w:rFonts w:cs="Times New Roman"/>
          <w:lang w:val="en-GB"/>
        </w:rPr>
      </w:pPr>
      <w:bookmarkStart w:id="2" w:name="_Toc25176696"/>
      <w:r w:rsidRPr="0010583B">
        <w:rPr>
          <w:rFonts w:cs="Times New Roman"/>
          <w:lang w:val="en-GB"/>
        </w:rPr>
        <w:t xml:space="preserve">Flaws in Domino’s </w:t>
      </w:r>
      <w:r w:rsidR="00ED2573" w:rsidRPr="0010583B">
        <w:rPr>
          <w:rFonts w:cs="Times New Roman"/>
          <w:lang w:val="en-GB"/>
        </w:rPr>
        <w:t xml:space="preserve">online </w:t>
      </w:r>
      <w:r w:rsidR="0005190B" w:rsidRPr="0010583B">
        <w:rPr>
          <w:rFonts w:cs="Times New Roman"/>
          <w:lang w:val="en-GB"/>
        </w:rPr>
        <w:t>ordering</w:t>
      </w:r>
      <w:r w:rsidRPr="0010583B">
        <w:rPr>
          <w:rFonts w:cs="Times New Roman"/>
          <w:lang w:val="en-GB"/>
        </w:rPr>
        <w:t xml:space="preserve"> </w:t>
      </w:r>
      <w:r w:rsidR="0005190B" w:rsidRPr="0010583B">
        <w:rPr>
          <w:rFonts w:cs="Times New Roman"/>
          <w:lang w:val="en-GB"/>
        </w:rPr>
        <w:t>system</w:t>
      </w:r>
      <w:bookmarkEnd w:id="2"/>
    </w:p>
    <w:p w14:paraId="08A26A0C" w14:textId="4D9A300D" w:rsidR="00C3372B" w:rsidRPr="0010583B" w:rsidRDefault="0005190B" w:rsidP="00CE088B">
      <w:pPr>
        <w:spacing w:line="360" w:lineRule="auto"/>
        <w:ind w:firstLine="720"/>
        <w:rPr>
          <w:rFonts w:cs="Times New Roman"/>
          <w:lang w:val="en-GB"/>
        </w:rPr>
      </w:pPr>
      <w:r w:rsidRPr="00B07541">
        <w:rPr>
          <w:rFonts w:cs="Times New Roman"/>
          <w:lang w:val="en-GB"/>
        </w:rPr>
        <w:t>The fact that Domino’s detected the irregularities on the order amounts due to the unauthorised vouchers but their online ordering system still accepting the orders from the customers. Besides that, it is possible that their system has been exploited long before the irregularities occur. In a result of the exploitation, the unsuspecting customers who were not aware of the glitches might end up paying more for their orders through odd combinations made during their order process, while other customers who noticed the flaws would have been able to easily exploit the glitch to gain a huge discount on their order.</w:t>
      </w:r>
    </w:p>
    <w:p w14:paraId="5E9063B4" w14:textId="77777777" w:rsidR="00C3372B" w:rsidRPr="0010583B" w:rsidRDefault="00C3372B" w:rsidP="00CE088B">
      <w:pPr>
        <w:spacing w:line="360" w:lineRule="auto"/>
        <w:rPr>
          <w:rFonts w:cs="Times New Roman"/>
          <w:lang w:val="en-GB"/>
        </w:rPr>
      </w:pPr>
    </w:p>
    <w:p w14:paraId="649E9823" w14:textId="533A8D3C" w:rsidR="00D0589F" w:rsidRPr="0010583B" w:rsidRDefault="00913817" w:rsidP="00CE088B">
      <w:pPr>
        <w:pStyle w:val="Heading2"/>
        <w:spacing w:line="360" w:lineRule="auto"/>
        <w:rPr>
          <w:rFonts w:cs="Times New Roman"/>
          <w:lang w:val="en-GB"/>
        </w:rPr>
      </w:pPr>
      <w:bookmarkStart w:id="3" w:name="_Toc25176697"/>
      <w:r w:rsidRPr="0010583B">
        <w:rPr>
          <w:rFonts w:cs="Times New Roman"/>
          <w:lang w:val="en-GB"/>
        </w:rPr>
        <w:t>Huge loss in profit gain for their sales</w:t>
      </w:r>
      <w:bookmarkEnd w:id="3"/>
    </w:p>
    <w:p w14:paraId="0C14DC8F" w14:textId="3A77EFBC" w:rsidR="00913817" w:rsidRPr="0010583B" w:rsidRDefault="00360787" w:rsidP="00CE088B">
      <w:pPr>
        <w:spacing w:line="360" w:lineRule="auto"/>
        <w:ind w:firstLine="720"/>
        <w:rPr>
          <w:rFonts w:cs="Times New Roman"/>
          <w:lang w:val="en-GB"/>
        </w:rPr>
      </w:pPr>
      <w:r w:rsidRPr="0010583B">
        <w:rPr>
          <w:rFonts w:cs="Times New Roman"/>
          <w:lang w:val="en-GB"/>
        </w:rPr>
        <w:t xml:space="preserve">Domino’s will be facing a very huge loss in their profit gain for their sales because they got less amount of payment compare to the </w:t>
      </w:r>
      <w:r w:rsidR="00193F9A" w:rsidRPr="0010583B">
        <w:rPr>
          <w:rFonts w:cs="Times New Roman"/>
          <w:lang w:val="en-GB"/>
        </w:rPr>
        <w:t xml:space="preserve">expected amount when their customers utilise the glitches in their online ordering system </w:t>
      </w:r>
      <w:r w:rsidR="001D42D0" w:rsidRPr="0010583B">
        <w:rPr>
          <w:rFonts w:cs="Times New Roman"/>
          <w:lang w:val="en-GB"/>
        </w:rPr>
        <w:t xml:space="preserve">during </w:t>
      </w:r>
      <w:r w:rsidR="009B3B09" w:rsidRPr="0010583B">
        <w:rPr>
          <w:rFonts w:cs="Times New Roman"/>
          <w:lang w:val="en-GB"/>
        </w:rPr>
        <w:t xml:space="preserve">the </w:t>
      </w:r>
      <w:r w:rsidR="001D42D0" w:rsidRPr="0010583B">
        <w:rPr>
          <w:rFonts w:cs="Times New Roman"/>
          <w:lang w:val="en-GB"/>
        </w:rPr>
        <w:t>ordering process</w:t>
      </w:r>
      <w:r w:rsidR="009B3B09" w:rsidRPr="0010583B">
        <w:rPr>
          <w:rFonts w:cs="Times New Roman"/>
          <w:lang w:val="en-GB"/>
        </w:rPr>
        <w:t>es</w:t>
      </w:r>
      <w:r w:rsidR="00193F9A" w:rsidRPr="0010583B">
        <w:rPr>
          <w:rFonts w:cs="Times New Roman"/>
          <w:lang w:val="en-GB"/>
        </w:rPr>
        <w:t>.</w:t>
      </w:r>
      <w:r w:rsidR="001D42D0" w:rsidRPr="0010583B">
        <w:rPr>
          <w:rFonts w:cs="Times New Roman"/>
          <w:lang w:val="en-GB"/>
        </w:rPr>
        <w:t xml:space="preserve"> </w:t>
      </w:r>
      <w:r w:rsidR="009B3B09" w:rsidRPr="0010583B">
        <w:rPr>
          <w:rFonts w:cs="Times New Roman"/>
          <w:lang w:val="en-GB"/>
        </w:rPr>
        <w:t xml:space="preserve">Not only that, Domino’s needs to pay extra money for </w:t>
      </w:r>
      <w:r w:rsidR="005E56BB" w:rsidRPr="0010583B">
        <w:rPr>
          <w:rFonts w:cs="Times New Roman"/>
          <w:lang w:val="en-GB"/>
        </w:rPr>
        <w:t xml:space="preserve">the </w:t>
      </w:r>
      <w:r w:rsidR="009B3B09" w:rsidRPr="0010583B">
        <w:rPr>
          <w:rFonts w:cs="Times New Roman"/>
          <w:lang w:val="en-GB"/>
        </w:rPr>
        <w:t xml:space="preserve">searching </w:t>
      </w:r>
      <w:r w:rsidR="005E56BB" w:rsidRPr="0010583B">
        <w:rPr>
          <w:rFonts w:cs="Times New Roman"/>
          <w:lang w:val="en-GB"/>
        </w:rPr>
        <w:t xml:space="preserve">process of </w:t>
      </w:r>
      <w:r w:rsidR="009B3B09" w:rsidRPr="0010583B">
        <w:rPr>
          <w:rFonts w:cs="Times New Roman"/>
          <w:lang w:val="en-GB"/>
        </w:rPr>
        <w:t>sources of the unauthorised vouchers.</w:t>
      </w:r>
    </w:p>
    <w:p w14:paraId="247CEA26" w14:textId="25893129" w:rsidR="00D0589F" w:rsidRPr="0010583B" w:rsidRDefault="00D0589F" w:rsidP="00CE088B">
      <w:pPr>
        <w:spacing w:line="360" w:lineRule="auto"/>
        <w:rPr>
          <w:rFonts w:cs="Times New Roman"/>
          <w:lang w:val="en-GB"/>
        </w:rPr>
      </w:pPr>
    </w:p>
    <w:p w14:paraId="1B2FA779" w14:textId="0B05D7E3" w:rsidR="004D3303" w:rsidRPr="0010583B" w:rsidRDefault="004D3303" w:rsidP="00CE088B">
      <w:pPr>
        <w:pStyle w:val="Heading2"/>
        <w:spacing w:line="360" w:lineRule="auto"/>
        <w:rPr>
          <w:rFonts w:cs="Times New Roman"/>
          <w:lang w:val="en-GB"/>
        </w:rPr>
      </w:pPr>
      <w:bookmarkStart w:id="4" w:name="_Toc25176698"/>
      <w:r w:rsidRPr="0010583B">
        <w:rPr>
          <w:rFonts w:cs="Times New Roman"/>
          <w:lang w:val="en-GB"/>
        </w:rPr>
        <w:t>Failure in data analysis</w:t>
      </w:r>
      <w:bookmarkEnd w:id="4"/>
    </w:p>
    <w:p w14:paraId="7A37C441" w14:textId="26653B6A" w:rsidR="004D3303" w:rsidRPr="0010583B" w:rsidRDefault="004D3303" w:rsidP="00CE088B">
      <w:pPr>
        <w:spacing w:line="360" w:lineRule="auto"/>
        <w:ind w:firstLine="720"/>
        <w:rPr>
          <w:rFonts w:cs="Times New Roman"/>
          <w:lang w:val="en-GB"/>
        </w:rPr>
      </w:pPr>
      <w:r w:rsidRPr="0010583B">
        <w:rPr>
          <w:rFonts w:cs="Times New Roman"/>
          <w:lang w:val="en-GB"/>
        </w:rPr>
        <w:t>Although</w:t>
      </w:r>
      <w:r w:rsidR="00413C70" w:rsidRPr="0010583B">
        <w:rPr>
          <w:rFonts w:cs="Times New Roman"/>
          <w:lang w:val="en-GB"/>
        </w:rPr>
        <w:t xml:space="preserve"> the unauthorised vouchers problem was found by Domino’s due to the high alert for unusual pattern of purchases in their online ordering system, but it was already in a </w:t>
      </w:r>
      <w:r w:rsidR="00413C70" w:rsidRPr="0010583B">
        <w:rPr>
          <w:rFonts w:cs="Times New Roman"/>
          <w:lang w:val="en-GB"/>
        </w:rPr>
        <w:lastRenderedPageBreak/>
        <w:t>late phase</w:t>
      </w:r>
      <w:r w:rsidR="009B63DF" w:rsidRPr="0010583B">
        <w:rPr>
          <w:rFonts w:cs="Times New Roman"/>
          <w:lang w:val="en-GB"/>
        </w:rPr>
        <w:t xml:space="preserve"> when the problem was found and </w:t>
      </w:r>
      <w:r w:rsidR="00413C70" w:rsidRPr="0010583B">
        <w:rPr>
          <w:rFonts w:cs="Times New Roman"/>
          <w:lang w:val="en-GB"/>
        </w:rPr>
        <w:t>it could be realised earlier if the customers’ purchases data can be managed and analys</w:t>
      </w:r>
      <w:r w:rsidR="0096019D" w:rsidRPr="0010583B">
        <w:rPr>
          <w:rFonts w:cs="Times New Roman"/>
          <w:lang w:val="en-GB"/>
        </w:rPr>
        <w:t>ed</w:t>
      </w:r>
      <w:r w:rsidR="00413C70" w:rsidRPr="0010583B">
        <w:rPr>
          <w:rFonts w:cs="Times New Roman"/>
          <w:lang w:val="en-GB"/>
        </w:rPr>
        <w:t xml:space="preserve"> properly.</w:t>
      </w:r>
    </w:p>
    <w:p w14:paraId="20863DD3" w14:textId="77777777" w:rsidR="00877467" w:rsidRPr="0010583B" w:rsidRDefault="00877467" w:rsidP="00CE088B">
      <w:pPr>
        <w:spacing w:line="360" w:lineRule="auto"/>
        <w:jc w:val="left"/>
        <w:rPr>
          <w:rFonts w:eastAsiaTheme="majorEastAsia" w:cs="Times New Roman"/>
          <w:b/>
          <w:color w:val="2F5496" w:themeColor="accent1" w:themeShade="BF"/>
          <w:sz w:val="32"/>
          <w:szCs w:val="32"/>
          <w:lang w:val="en-GB"/>
        </w:rPr>
      </w:pPr>
      <w:r w:rsidRPr="0010583B">
        <w:rPr>
          <w:rFonts w:cs="Times New Roman"/>
          <w:lang w:val="en-GB"/>
        </w:rPr>
        <w:br w:type="page"/>
      </w:r>
    </w:p>
    <w:p w14:paraId="23DBA153" w14:textId="252F63DA" w:rsidR="00D0589F" w:rsidRPr="0010583B" w:rsidRDefault="00D0589F" w:rsidP="00CE088B">
      <w:pPr>
        <w:pStyle w:val="Heading1"/>
        <w:spacing w:line="360" w:lineRule="auto"/>
        <w:rPr>
          <w:rFonts w:cs="Times New Roman"/>
          <w:lang w:val="en-GB"/>
        </w:rPr>
      </w:pPr>
      <w:bookmarkStart w:id="5" w:name="_Toc25176699"/>
      <w:r w:rsidRPr="0010583B">
        <w:rPr>
          <w:rFonts w:cs="Times New Roman"/>
          <w:lang w:val="en-GB"/>
        </w:rPr>
        <w:lastRenderedPageBreak/>
        <w:t>Task 2 – Discussion</w:t>
      </w:r>
      <w:bookmarkEnd w:id="5"/>
    </w:p>
    <w:p w14:paraId="26165ED0" w14:textId="77AA4686" w:rsidR="007F443F" w:rsidRPr="0010583B" w:rsidRDefault="00F71B9E" w:rsidP="00CE088B">
      <w:pPr>
        <w:spacing w:line="360" w:lineRule="auto"/>
        <w:rPr>
          <w:rFonts w:cs="Times New Roman"/>
          <w:lang w:val="en-GB"/>
        </w:rPr>
      </w:pPr>
      <w:r w:rsidRPr="0010583B">
        <w:rPr>
          <w:rFonts w:cs="Times New Roman"/>
          <w:lang w:val="en-GB"/>
        </w:rPr>
        <w:tab/>
        <w:t>As we know, data science is a multi-disciplinary field that involves principle, processes, and techniques for understanding phenomena through the analysis of data.</w:t>
      </w:r>
      <w:r w:rsidR="0055670C" w:rsidRPr="0010583B">
        <w:rPr>
          <w:rFonts w:cs="Times New Roman"/>
          <w:lang w:val="en-GB"/>
        </w:rPr>
        <w:t xml:space="preserve"> Data science can fit in the organization by applying the data analytics lifecycle into the Domino’s business model, which means it allows the data analyst to </w:t>
      </w:r>
      <w:r w:rsidR="00126161" w:rsidRPr="0010583B">
        <w:rPr>
          <w:rFonts w:cs="Times New Roman"/>
          <w:lang w:val="en-GB"/>
        </w:rPr>
        <w:t>build the model by developing datasets for training, testing, and production purpose as well as comparing the outcomes of the modelling to the criteria established for success and failure. This can solve the problem of the flaws or ‘glitches that exist in the any system of the organization as the data analyst would have found out the difference between the expected output and the actual output of the model if there is any flaw.</w:t>
      </w:r>
    </w:p>
    <w:p w14:paraId="77C00142" w14:textId="12B1072C" w:rsidR="00126161" w:rsidRPr="0010583B" w:rsidRDefault="00126161" w:rsidP="00CE088B">
      <w:pPr>
        <w:spacing w:line="360" w:lineRule="auto"/>
        <w:rPr>
          <w:rFonts w:cs="Times New Roman"/>
          <w:lang w:val="en-GB"/>
        </w:rPr>
      </w:pPr>
      <w:r w:rsidRPr="0010583B">
        <w:rPr>
          <w:rFonts w:cs="Times New Roman"/>
          <w:lang w:val="en-GB"/>
        </w:rPr>
        <w:tab/>
      </w:r>
      <w:r w:rsidR="00E46DA4" w:rsidRPr="00F44AE3">
        <w:rPr>
          <w:rFonts w:cs="Times New Roman"/>
          <w:lang w:val="en-GB"/>
        </w:rPr>
        <w:t xml:space="preserve">There are many techniques from data science that can be used to address the problems faced by Domino’s. </w:t>
      </w:r>
      <w:r w:rsidR="00C06B55">
        <w:rPr>
          <w:rFonts w:cs="Times New Roman"/>
          <w:lang w:val="en-GB"/>
        </w:rPr>
        <w:t>C</w:t>
      </w:r>
      <w:r w:rsidR="001A0197" w:rsidRPr="0010583B">
        <w:rPr>
          <w:rFonts w:cs="Times New Roman"/>
          <w:lang w:val="en-GB"/>
        </w:rPr>
        <w:t>lustering is a good technique to be used here as it can group the customers who ordered on Domino’s online ordering system based on their location and then deduce the</w:t>
      </w:r>
      <w:r w:rsidR="001E218D" w:rsidRPr="0010583B">
        <w:rPr>
          <w:rFonts w:cs="Times New Roman"/>
          <w:lang w:val="en-GB"/>
        </w:rPr>
        <w:t xml:space="preserve"> scope of</w:t>
      </w:r>
      <w:r w:rsidR="001A0197" w:rsidRPr="0010583B">
        <w:rPr>
          <w:rFonts w:cs="Times New Roman"/>
          <w:lang w:val="en-GB"/>
        </w:rPr>
        <w:t xml:space="preserve"> area</w:t>
      </w:r>
      <w:r w:rsidR="00D50C75" w:rsidRPr="0010583B">
        <w:rPr>
          <w:rFonts w:cs="Times New Roman"/>
          <w:lang w:val="en-GB"/>
        </w:rPr>
        <w:t>s</w:t>
      </w:r>
      <w:r w:rsidR="001A0197" w:rsidRPr="0010583B">
        <w:rPr>
          <w:rFonts w:cs="Times New Roman"/>
          <w:lang w:val="en-GB"/>
        </w:rPr>
        <w:t xml:space="preserve"> where the source of the unauthorised vouchers might be located at from the clustering results.</w:t>
      </w:r>
      <w:r w:rsidR="00A92EB9">
        <w:rPr>
          <w:rFonts w:cs="Times New Roman"/>
          <w:lang w:val="en-GB"/>
        </w:rPr>
        <w:t xml:space="preserve"> In order to prevent </w:t>
      </w:r>
      <w:r w:rsidR="00117BEA">
        <w:rPr>
          <w:rFonts w:cs="Times New Roman"/>
          <w:lang w:val="en-GB"/>
        </w:rPr>
        <w:t xml:space="preserve">the </w:t>
      </w:r>
      <w:r w:rsidR="00A92EB9">
        <w:rPr>
          <w:rFonts w:cs="Times New Roman"/>
          <w:lang w:val="en-GB"/>
        </w:rPr>
        <w:t xml:space="preserve">exploitation of glitches, </w:t>
      </w:r>
      <w:r w:rsidR="00A92EB9" w:rsidRPr="00A92EB9">
        <w:rPr>
          <w:rFonts w:cs="Times New Roman"/>
          <w:lang w:val="en-GB"/>
        </w:rPr>
        <w:t>the online ordering system of Domino’s should be implemented with machine learning ability that is able to learn the selection patterns of the customers when they are making orders and differentiate the patterns between the normal customers and the customers who are trying to exploit the glitches in the system.</w:t>
      </w:r>
      <w:r w:rsidR="007A18D9">
        <w:rPr>
          <w:rFonts w:cs="Times New Roman"/>
          <w:lang w:val="en-GB"/>
        </w:rPr>
        <w:t xml:space="preserve"> Data science can help Domino’s to build the model with datasets prepared for the implementation of machine learning.</w:t>
      </w:r>
      <w:r w:rsidR="00451443">
        <w:rPr>
          <w:rFonts w:cs="Times New Roman"/>
          <w:lang w:val="en-GB"/>
        </w:rPr>
        <w:t xml:space="preserve"> </w:t>
      </w:r>
      <w:r w:rsidR="00F364DF">
        <w:rPr>
          <w:rFonts w:cs="Times New Roman"/>
          <w:lang w:val="en-GB"/>
        </w:rPr>
        <w:t>The machine learning should be a supervised learning because the patterns of customers’ selection are limited in a certain number so it can be inserted as datasets to train the system</w:t>
      </w:r>
      <w:bookmarkStart w:id="6" w:name="_GoBack"/>
      <w:bookmarkEnd w:id="6"/>
      <w:r w:rsidR="00F364DF">
        <w:rPr>
          <w:rFonts w:cs="Times New Roman"/>
          <w:lang w:val="en-GB"/>
        </w:rPr>
        <w:t xml:space="preserve"> and t</w:t>
      </w:r>
      <w:r w:rsidR="00451443">
        <w:rPr>
          <w:rFonts w:cs="Times New Roman"/>
          <w:lang w:val="en-GB"/>
        </w:rPr>
        <w:t>he machine learning technique that can be used for learning the selection patterns is classification and</w:t>
      </w:r>
      <w:r w:rsidR="00FA466E">
        <w:rPr>
          <w:rFonts w:cs="Times New Roman"/>
          <w:lang w:val="en-GB"/>
        </w:rPr>
        <w:t xml:space="preserve"> the</w:t>
      </w:r>
      <w:r w:rsidR="00451443">
        <w:rPr>
          <w:rFonts w:cs="Times New Roman"/>
          <w:lang w:val="en-GB"/>
        </w:rPr>
        <w:t xml:space="preserve"> classification rules can be derived by </w:t>
      </w:r>
      <w:r w:rsidR="002859CC">
        <w:rPr>
          <w:rFonts w:cs="Times New Roman"/>
          <w:lang w:val="en-GB"/>
        </w:rPr>
        <w:t xml:space="preserve">a </w:t>
      </w:r>
      <w:r w:rsidR="00451443">
        <w:rPr>
          <w:rFonts w:cs="Times New Roman"/>
          <w:lang w:val="en-GB"/>
        </w:rPr>
        <w:t>decision tree.</w:t>
      </w:r>
    </w:p>
    <w:p w14:paraId="04CB6FF6" w14:textId="25F06558" w:rsidR="00347AAE" w:rsidRPr="0010583B" w:rsidRDefault="00347AAE" w:rsidP="00CE088B">
      <w:pPr>
        <w:spacing w:line="360" w:lineRule="auto"/>
        <w:rPr>
          <w:rFonts w:cs="Times New Roman"/>
          <w:lang w:val="en-GB"/>
        </w:rPr>
      </w:pPr>
      <w:r w:rsidRPr="0010583B">
        <w:rPr>
          <w:rFonts w:cs="Times New Roman"/>
          <w:lang w:val="en-GB"/>
        </w:rPr>
        <w:tab/>
      </w:r>
      <w:r w:rsidRPr="00E23270">
        <w:rPr>
          <w:rFonts w:cs="Times New Roman"/>
          <w:lang w:val="en-GB"/>
        </w:rPr>
        <w:t xml:space="preserve">Moreover, data science includes some techniques like outlier detection and treatment. An outlier is an observation that lies an abnormal distance from other values in a random sample from a population. Outlier detection is the method to detect those abnormal observations whereas outlier treatment is the method that solves the outlier problem. This can ensure that every abnormal </w:t>
      </w:r>
      <w:r w:rsidR="00427723" w:rsidRPr="00E23270">
        <w:rPr>
          <w:rFonts w:cs="Times New Roman"/>
          <w:lang w:val="en-GB"/>
        </w:rPr>
        <w:t>pattern</w:t>
      </w:r>
      <w:r w:rsidRPr="00E23270">
        <w:rPr>
          <w:rFonts w:cs="Times New Roman"/>
          <w:lang w:val="en-GB"/>
        </w:rPr>
        <w:t xml:space="preserve"> on the purchases from the Domino’s online ordering system be detected and treated properly.</w:t>
      </w:r>
    </w:p>
    <w:p w14:paraId="126CB843" w14:textId="54A2FB75" w:rsidR="00F517DD" w:rsidRPr="0010583B" w:rsidRDefault="00F517DD" w:rsidP="00CE088B">
      <w:pPr>
        <w:spacing w:line="360" w:lineRule="auto"/>
        <w:rPr>
          <w:rFonts w:cs="Times New Roman"/>
          <w:lang w:val="en-GB"/>
        </w:rPr>
      </w:pPr>
      <w:r w:rsidRPr="0010583B">
        <w:rPr>
          <w:rFonts w:cs="Times New Roman"/>
          <w:lang w:val="en-GB"/>
        </w:rPr>
        <w:tab/>
      </w:r>
      <w:r w:rsidRPr="00B258EE">
        <w:rPr>
          <w:rFonts w:cs="Times New Roman"/>
          <w:lang w:val="en-GB"/>
        </w:rPr>
        <w:t xml:space="preserve">The loss in profit gain faced by Domino’s can be solve by the implementation of data science into the organization as well. </w:t>
      </w:r>
      <w:r w:rsidR="00B258EE">
        <w:rPr>
          <w:rFonts w:cs="Times New Roman"/>
          <w:lang w:val="en-GB"/>
        </w:rPr>
        <w:t xml:space="preserve">Every organizations need to do some prediction on their business in the future in order to know if the business model they are using now is good or if a </w:t>
      </w:r>
      <w:r w:rsidR="00B258EE">
        <w:rPr>
          <w:rFonts w:cs="Times New Roman"/>
          <w:lang w:val="en-GB"/>
        </w:rPr>
        <w:lastRenderedPageBreak/>
        <w:t xml:space="preserve">new product is worth selling. </w:t>
      </w:r>
      <w:r w:rsidR="00625332">
        <w:rPr>
          <w:rFonts w:cs="Times New Roman"/>
          <w:lang w:val="en-GB"/>
        </w:rPr>
        <w:t xml:space="preserve">Regression </w:t>
      </w:r>
      <w:r w:rsidR="00625332" w:rsidRPr="00625332">
        <w:rPr>
          <w:rFonts w:cs="Times New Roman"/>
          <w:lang w:val="en-GB"/>
        </w:rPr>
        <w:t xml:space="preserve">technique </w:t>
      </w:r>
      <w:r w:rsidR="00625332">
        <w:rPr>
          <w:rFonts w:cs="Times New Roman"/>
          <w:lang w:val="en-GB"/>
        </w:rPr>
        <w:t xml:space="preserve">is </w:t>
      </w:r>
      <w:r w:rsidR="00625332" w:rsidRPr="00625332">
        <w:rPr>
          <w:rFonts w:cs="Times New Roman"/>
          <w:lang w:val="en-GB"/>
        </w:rPr>
        <w:t>where a prediction for each individual component in the model is made in numerical form</w:t>
      </w:r>
      <w:r w:rsidR="00625332">
        <w:rPr>
          <w:rFonts w:cs="Times New Roman"/>
          <w:lang w:val="en-GB"/>
        </w:rPr>
        <w:t>.</w:t>
      </w:r>
      <w:r w:rsidR="00D6136C">
        <w:rPr>
          <w:rFonts w:cs="Times New Roman"/>
          <w:lang w:val="en-GB"/>
        </w:rPr>
        <w:t xml:space="preserve"> With regression technique, Domino’s can understand the supply and demand of their product</w:t>
      </w:r>
      <w:r w:rsidR="0032438F">
        <w:rPr>
          <w:rFonts w:cs="Times New Roman"/>
          <w:lang w:val="en-GB"/>
        </w:rPr>
        <w:t>s</w:t>
      </w:r>
      <w:r w:rsidR="00D6136C">
        <w:rPr>
          <w:rFonts w:cs="Times New Roman"/>
          <w:lang w:val="en-GB"/>
        </w:rPr>
        <w:t xml:space="preserve"> and maximize their profit gain from there.</w:t>
      </w:r>
      <w:r w:rsidR="00625332">
        <w:rPr>
          <w:rFonts w:cs="Times New Roman"/>
          <w:lang w:val="en-GB"/>
        </w:rPr>
        <w:t xml:space="preserve"> </w:t>
      </w:r>
      <w:r w:rsidR="00731073" w:rsidRPr="0010583B">
        <w:rPr>
          <w:rFonts w:cs="Times New Roman"/>
          <w:lang w:val="en-GB"/>
        </w:rPr>
        <w:t xml:space="preserve">Not only that, data science can be applied </w:t>
      </w:r>
      <w:r w:rsidR="006A2554" w:rsidRPr="0010583B">
        <w:rPr>
          <w:rFonts w:cs="Times New Roman"/>
          <w:lang w:val="en-GB"/>
        </w:rPr>
        <w:t>in</w:t>
      </w:r>
      <w:r w:rsidR="00B85CBD" w:rsidRPr="0010583B">
        <w:rPr>
          <w:rFonts w:cs="Times New Roman"/>
          <w:lang w:val="en-GB"/>
        </w:rPr>
        <w:t>to</w:t>
      </w:r>
      <w:r w:rsidR="006A2554" w:rsidRPr="0010583B">
        <w:rPr>
          <w:rFonts w:cs="Times New Roman"/>
          <w:lang w:val="en-GB"/>
        </w:rPr>
        <w:t xml:space="preserve"> Domino’s </w:t>
      </w:r>
      <w:r w:rsidR="0044161E" w:rsidRPr="0010583B">
        <w:rPr>
          <w:rFonts w:cs="Times New Roman"/>
          <w:lang w:val="en-GB"/>
        </w:rPr>
        <w:t xml:space="preserve">organization </w:t>
      </w:r>
      <w:r w:rsidR="006A2554" w:rsidRPr="0010583B">
        <w:rPr>
          <w:rFonts w:cs="Times New Roman"/>
          <w:lang w:val="en-GB"/>
        </w:rPr>
        <w:t>to</w:t>
      </w:r>
      <w:r w:rsidR="00B538D6" w:rsidRPr="0010583B">
        <w:rPr>
          <w:rFonts w:cs="Times New Roman"/>
          <w:lang w:val="en-GB"/>
        </w:rPr>
        <w:t xml:space="preserve"> </w:t>
      </w:r>
      <w:r w:rsidR="00731073" w:rsidRPr="0010583B">
        <w:rPr>
          <w:rFonts w:cs="Times New Roman"/>
          <w:lang w:val="en-GB"/>
        </w:rPr>
        <w:t>target</w:t>
      </w:r>
      <w:r w:rsidR="005D0A70" w:rsidRPr="0010583B">
        <w:rPr>
          <w:rFonts w:cs="Times New Roman"/>
          <w:lang w:val="en-GB"/>
        </w:rPr>
        <w:t xml:space="preserve"> their</w:t>
      </w:r>
      <w:r w:rsidR="00731073" w:rsidRPr="0010583B">
        <w:rPr>
          <w:rFonts w:cs="Times New Roman"/>
          <w:lang w:val="en-GB"/>
        </w:rPr>
        <w:t xml:space="preserve"> customer base when advertising their products in order to generate more revenue.</w:t>
      </w:r>
      <w:r w:rsidR="00D00A85">
        <w:rPr>
          <w:rFonts w:cs="Times New Roman"/>
          <w:lang w:val="en-GB"/>
        </w:rPr>
        <w:t xml:space="preserve"> For example, clustering technique can be used to determine the major groups of customers that like Domino’s products and Domino’s can target them as the main customer sources.</w:t>
      </w:r>
      <w:r w:rsidR="00CA4E12">
        <w:rPr>
          <w:rFonts w:cs="Times New Roman"/>
          <w:lang w:val="en-GB"/>
        </w:rPr>
        <w:t xml:space="preserve"> This can improve the efficiency and reduce the cost of advertising as the minor groups will be advertised less and the majority will be </w:t>
      </w:r>
      <w:r w:rsidR="003263F1">
        <w:rPr>
          <w:rFonts w:cs="Times New Roman"/>
          <w:lang w:val="en-GB"/>
        </w:rPr>
        <w:t>advertised</w:t>
      </w:r>
      <w:r w:rsidR="00CA4E12">
        <w:rPr>
          <w:rFonts w:cs="Times New Roman"/>
          <w:lang w:val="en-GB"/>
        </w:rPr>
        <w:t xml:space="preserve"> more.</w:t>
      </w:r>
      <w:r w:rsidR="001124AF">
        <w:rPr>
          <w:rFonts w:cs="Times New Roman"/>
          <w:lang w:val="en-GB"/>
        </w:rPr>
        <w:t xml:space="preserve"> According to the research, </w:t>
      </w:r>
      <w:r w:rsidR="001124AF" w:rsidRPr="001124AF">
        <w:rPr>
          <w:rFonts w:cs="Times New Roman"/>
          <w:lang w:val="en-GB"/>
        </w:rPr>
        <w:t>only 2% of web traffic converts on the first visit</w:t>
      </w:r>
      <w:sdt>
        <w:sdtPr>
          <w:rPr>
            <w:rFonts w:cs="Times New Roman"/>
            <w:lang w:val="en-GB"/>
          </w:rPr>
          <w:id w:val="1177148720"/>
          <w:citation/>
        </w:sdtPr>
        <w:sdtEndPr/>
        <w:sdtContent>
          <w:r w:rsidR="00CE088B">
            <w:rPr>
              <w:rFonts w:cs="Times New Roman"/>
              <w:lang w:val="en-GB"/>
            </w:rPr>
            <w:fldChar w:fldCharType="begin"/>
          </w:r>
          <w:r w:rsidR="00CE088B">
            <w:rPr>
              <w:rFonts w:cs="Times New Roman"/>
              <w:lang w:val="en-MY"/>
            </w:rPr>
            <w:instrText xml:space="preserve"> CITATION ReT15 \l 17417 </w:instrText>
          </w:r>
          <w:r w:rsidR="00CE088B">
            <w:rPr>
              <w:rFonts w:cs="Times New Roman"/>
              <w:lang w:val="en-GB"/>
            </w:rPr>
            <w:fldChar w:fldCharType="separate"/>
          </w:r>
          <w:r w:rsidR="00CE088B">
            <w:rPr>
              <w:rFonts w:cs="Times New Roman"/>
              <w:noProof/>
              <w:lang w:val="en-MY"/>
            </w:rPr>
            <w:t xml:space="preserve"> </w:t>
          </w:r>
          <w:r w:rsidR="00CE088B" w:rsidRPr="00CE088B">
            <w:rPr>
              <w:rFonts w:cs="Times New Roman"/>
              <w:noProof/>
              <w:lang w:val="en-MY"/>
            </w:rPr>
            <w:t>(Anon., 2015)</w:t>
          </w:r>
          <w:r w:rsidR="00CE088B">
            <w:rPr>
              <w:rFonts w:cs="Times New Roman"/>
              <w:lang w:val="en-GB"/>
            </w:rPr>
            <w:fldChar w:fldCharType="end"/>
          </w:r>
        </w:sdtContent>
      </w:sdt>
      <w:r w:rsidR="001124AF">
        <w:rPr>
          <w:rFonts w:cs="Times New Roman"/>
          <w:lang w:val="en-GB"/>
        </w:rPr>
        <w:t xml:space="preserve">. </w:t>
      </w:r>
      <w:r w:rsidR="00E00AF3">
        <w:rPr>
          <w:rFonts w:cs="Times New Roman"/>
          <w:lang w:val="en-GB"/>
        </w:rPr>
        <w:t>Thus, a</w:t>
      </w:r>
      <w:r w:rsidR="00852D54">
        <w:rPr>
          <w:rFonts w:cs="Times New Roman"/>
          <w:lang w:val="en-GB"/>
        </w:rPr>
        <w:t xml:space="preserve"> retargeting can also be done by Domino’s in order to </w:t>
      </w:r>
      <w:r w:rsidR="00CD1051">
        <w:rPr>
          <w:rFonts w:cs="Times New Roman"/>
          <w:lang w:val="en-GB"/>
        </w:rPr>
        <w:t>bring back</w:t>
      </w:r>
      <w:r w:rsidR="00852D54">
        <w:rPr>
          <w:rFonts w:cs="Times New Roman"/>
          <w:lang w:val="en-GB"/>
        </w:rPr>
        <w:t xml:space="preserve"> the </w:t>
      </w:r>
      <w:r w:rsidR="00CD1051">
        <w:rPr>
          <w:rFonts w:cs="Times New Roman"/>
          <w:lang w:val="en-GB"/>
        </w:rPr>
        <w:t xml:space="preserve">potential </w:t>
      </w:r>
      <w:r w:rsidR="00852D54">
        <w:rPr>
          <w:rFonts w:cs="Times New Roman"/>
          <w:lang w:val="en-GB"/>
        </w:rPr>
        <w:t xml:space="preserve">customers who did not checkout in their first visit of the online ordering system of Domino’s </w:t>
      </w:r>
      <w:r w:rsidR="00CD1051">
        <w:rPr>
          <w:rFonts w:cs="Times New Roman"/>
          <w:lang w:val="en-GB"/>
        </w:rPr>
        <w:t>and convince them to purchase the products</w:t>
      </w:r>
      <w:r w:rsidR="00823602">
        <w:rPr>
          <w:rFonts w:cs="Times New Roman"/>
          <w:lang w:val="en-GB"/>
        </w:rPr>
        <w:t xml:space="preserve"> to increase the profit gain</w:t>
      </w:r>
      <w:r w:rsidR="00CD1051">
        <w:rPr>
          <w:rFonts w:cs="Times New Roman"/>
          <w:lang w:val="en-GB"/>
        </w:rPr>
        <w:t>.</w:t>
      </w:r>
    </w:p>
    <w:p w14:paraId="368C2EB3" w14:textId="6D330D0F" w:rsidR="00CE088B" w:rsidRDefault="005B7103" w:rsidP="00CE088B">
      <w:pPr>
        <w:spacing w:line="360" w:lineRule="auto"/>
        <w:rPr>
          <w:rFonts w:cs="Times New Roman"/>
          <w:lang w:val="en-GB"/>
        </w:rPr>
      </w:pPr>
      <w:r w:rsidRPr="0010583B">
        <w:rPr>
          <w:rFonts w:cs="Times New Roman"/>
          <w:lang w:val="en-GB"/>
        </w:rPr>
        <w:tab/>
        <w:t xml:space="preserve">In a nutshell, there are many ways for data science to be fitted in the organization based on the needs of that particular organization and it is a good thing to apply data science in </w:t>
      </w:r>
      <w:r w:rsidR="00EF3170" w:rsidRPr="0010583B">
        <w:rPr>
          <w:rFonts w:cs="Times New Roman"/>
          <w:lang w:val="en-GB"/>
        </w:rPr>
        <w:t>every organization as it brings a lot of benefits.</w:t>
      </w:r>
    </w:p>
    <w:p w14:paraId="5A88E060" w14:textId="77777777" w:rsidR="00CE088B" w:rsidRDefault="00CE088B" w:rsidP="00CE088B">
      <w:pPr>
        <w:spacing w:line="360" w:lineRule="auto"/>
        <w:jc w:val="left"/>
        <w:rPr>
          <w:rFonts w:cs="Times New Roman"/>
          <w:lang w:val="en-GB"/>
        </w:rPr>
      </w:pPr>
      <w:r>
        <w:rPr>
          <w:rFonts w:cs="Times New Roman"/>
          <w:lang w:val="en-GB"/>
        </w:rPr>
        <w:br w:type="page"/>
      </w:r>
    </w:p>
    <w:bookmarkStart w:id="7" w:name="_Toc25176700" w:displacedByCustomXml="next"/>
    <w:sdt>
      <w:sdtPr>
        <w:rPr>
          <w:rFonts w:eastAsiaTheme="minorEastAsia" w:cstheme="minorBidi"/>
          <w:b w:val="0"/>
          <w:color w:val="auto"/>
          <w:sz w:val="24"/>
          <w:szCs w:val="22"/>
        </w:rPr>
        <w:id w:val="-147676552"/>
        <w:docPartObj>
          <w:docPartGallery w:val="Bibliographies"/>
          <w:docPartUnique/>
        </w:docPartObj>
      </w:sdtPr>
      <w:sdtEndPr/>
      <w:sdtContent>
        <w:p w14:paraId="24C4F596" w14:textId="42EC3AD4" w:rsidR="00CE088B" w:rsidRDefault="00CE088B" w:rsidP="00CE088B">
          <w:pPr>
            <w:pStyle w:val="Heading1"/>
            <w:spacing w:line="360" w:lineRule="auto"/>
          </w:pPr>
          <w:r>
            <w:t>References</w:t>
          </w:r>
          <w:bookmarkEnd w:id="7"/>
        </w:p>
        <w:sdt>
          <w:sdtPr>
            <w:id w:val="-573587230"/>
            <w:bibliography/>
          </w:sdtPr>
          <w:sdtEndPr/>
          <w:sdtContent>
            <w:p w14:paraId="3DE1CE26" w14:textId="77777777" w:rsidR="00CE088B" w:rsidRDefault="00CE088B" w:rsidP="00CE088B">
              <w:pPr>
                <w:pStyle w:val="Bibliography"/>
                <w:numPr>
                  <w:ilvl w:val="0"/>
                  <w:numId w:val="1"/>
                </w:numPr>
                <w:spacing w:line="360" w:lineRule="auto"/>
                <w:jc w:val="left"/>
                <w:rPr>
                  <w:noProof/>
                  <w:szCs w:val="24"/>
                </w:rPr>
              </w:pPr>
              <w:r>
                <w:fldChar w:fldCharType="begin"/>
              </w:r>
              <w:r>
                <w:instrText xml:space="preserve"> BIBLIOGRAPHY </w:instrText>
              </w:r>
              <w:r>
                <w:fldChar w:fldCharType="separate"/>
              </w:r>
              <w:r>
                <w:rPr>
                  <w:noProof/>
                </w:rPr>
                <w:t xml:space="preserve">Anon., 2015. </w:t>
              </w:r>
              <w:r>
                <w:rPr>
                  <w:i/>
                  <w:iCs/>
                  <w:noProof/>
                </w:rPr>
                <w:t xml:space="preserve">ReTargeter. </w:t>
              </w:r>
              <w:r>
                <w:rPr>
                  <w:noProof/>
                </w:rPr>
                <w:t xml:space="preserve">[Online] </w:t>
              </w:r>
              <w:r>
                <w:rPr>
                  <w:noProof/>
                </w:rPr>
                <w:br/>
                <w:t xml:space="preserve">Available at: </w:t>
              </w:r>
              <w:r>
                <w:rPr>
                  <w:noProof/>
                  <w:u w:val="single"/>
                </w:rPr>
                <w:t>https://retargeter.com/what-is-retargeting-and-how-does-it-work/</w:t>
              </w:r>
              <w:r>
                <w:rPr>
                  <w:noProof/>
                </w:rPr>
                <w:br/>
                <w:t>[Accessed 20 11 2019].</w:t>
              </w:r>
            </w:p>
            <w:p w14:paraId="330E31D1" w14:textId="7A4BA455" w:rsidR="00CE088B" w:rsidRDefault="00CE088B" w:rsidP="00CE088B">
              <w:pPr>
                <w:spacing w:line="360" w:lineRule="auto"/>
                <w:jc w:val="left"/>
              </w:pPr>
              <w:r>
                <w:rPr>
                  <w:b/>
                  <w:bCs/>
                  <w:noProof/>
                </w:rPr>
                <w:fldChar w:fldCharType="end"/>
              </w:r>
            </w:p>
          </w:sdtContent>
        </w:sdt>
      </w:sdtContent>
    </w:sdt>
    <w:p w14:paraId="10A6E1D9" w14:textId="77777777" w:rsidR="005B7103" w:rsidRPr="0010583B" w:rsidRDefault="005B7103" w:rsidP="00CE088B">
      <w:pPr>
        <w:spacing w:line="360" w:lineRule="auto"/>
        <w:rPr>
          <w:rFonts w:cs="Times New Roman"/>
          <w:lang w:val="en-GB"/>
        </w:rPr>
      </w:pPr>
    </w:p>
    <w:sectPr w:rsidR="005B7103" w:rsidRPr="0010583B" w:rsidSect="00DD064C">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F2732" w14:textId="77777777" w:rsidR="00BD616E" w:rsidRDefault="00BD616E" w:rsidP="0010583B">
      <w:pPr>
        <w:spacing w:after="0" w:line="240" w:lineRule="auto"/>
      </w:pPr>
      <w:r>
        <w:separator/>
      </w:r>
    </w:p>
  </w:endnote>
  <w:endnote w:type="continuationSeparator" w:id="0">
    <w:p w14:paraId="75E65604" w14:textId="77777777" w:rsidR="00BD616E" w:rsidRDefault="00BD616E" w:rsidP="0010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38432"/>
      <w:docPartObj>
        <w:docPartGallery w:val="Page Numbers (Bottom of Page)"/>
        <w:docPartUnique/>
      </w:docPartObj>
    </w:sdtPr>
    <w:sdtEndPr>
      <w:rPr>
        <w:noProof/>
      </w:rPr>
    </w:sdtEndPr>
    <w:sdtContent>
      <w:p w14:paraId="79562F94" w14:textId="258101CB" w:rsidR="00CF70E4" w:rsidRDefault="00CF70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9872B9" w14:textId="77777777" w:rsidR="00CF70E4" w:rsidRDefault="00CF7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E950D" w14:textId="77777777" w:rsidR="00BD616E" w:rsidRDefault="00BD616E" w:rsidP="0010583B">
      <w:pPr>
        <w:spacing w:after="0" w:line="240" w:lineRule="auto"/>
      </w:pPr>
      <w:r>
        <w:separator/>
      </w:r>
    </w:p>
  </w:footnote>
  <w:footnote w:type="continuationSeparator" w:id="0">
    <w:p w14:paraId="077DCAF2" w14:textId="77777777" w:rsidR="00BD616E" w:rsidRDefault="00BD616E" w:rsidP="00105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A4556"/>
    <w:multiLevelType w:val="hybridMultilevel"/>
    <w:tmpl w:val="92F6932E"/>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E8"/>
    <w:rsid w:val="0003202C"/>
    <w:rsid w:val="0005190B"/>
    <w:rsid w:val="0010583B"/>
    <w:rsid w:val="001124AF"/>
    <w:rsid w:val="00117BEA"/>
    <w:rsid w:val="00126161"/>
    <w:rsid w:val="00193F9A"/>
    <w:rsid w:val="001A0197"/>
    <w:rsid w:val="001D42D0"/>
    <w:rsid w:val="001E218D"/>
    <w:rsid w:val="002173DB"/>
    <w:rsid w:val="0023025E"/>
    <w:rsid w:val="002859CC"/>
    <w:rsid w:val="002A6C18"/>
    <w:rsid w:val="0032438F"/>
    <w:rsid w:val="003263F1"/>
    <w:rsid w:val="00347AAE"/>
    <w:rsid w:val="00360787"/>
    <w:rsid w:val="003D1B94"/>
    <w:rsid w:val="00401FC9"/>
    <w:rsid w:val="00413C70"/>
    <w:rsid w:val="00427723"/>
    <w:rsid w:val="0044161E"/>
    <w:rsid w:val="00446164"/>
    <w:rsid w:val="00451443"/>
    <w:rsid w:val="004C3DA4"/>
    <w:rsid w:val="004D3303"/>
    <w:rsid w:val="00547C0A"/>
    <w:rsid w:val="0055670C"/>
    <w:rsid w:val="005B7103"/>
    <w:rsid w:val="005D0A70"/>
    <w:rsid w:val="005E56BB"/>
    <w:rsid w:val="00625332"/>
    <w:rsid w:val="00694036"/>
    <w:rsid w:val="006A2554"/>
    <w:rsid w:val="006A68EE"/>
    <w:rsid w:val="006B78EA"/>
    <w:rsid w:val="00731073"/>
    <w:rsid w:val="00752D7F"/>
    <w:rsid w:val="007A12BB"/>
    <w:rsid w:val="007A18D9"/>
    <w:rsid w:val="007F443F"/>
    <w:rsid w:val="00823602"/>
    <w:rsid w:val="008416FA"/>
    <w:rsid w:val="00852D54"/>
    <w:rsid w:val="00877467"/>
    <w:rsid w:val="008A1935"/>
    <w:rsid w:val="008B5FDE"/>
    <w:rsid w:val="008D6915"/>
    <w:rsid w:val="00913817"/>
    <w:rsid w:val="0096019D"/>
    <w:rsid w:val="009B3B09"/>
    <w:rsid w:val="009B63DF"/>
    <w:rsid w:val="009D5B76"/>
    <w:rsid w:val="009F363E"/>
    <w:rsid w:val="00A438D2"/>
    <w:rsid w:val="00A651E9"/>
    <w:rsid w:val="00A92EB9"/>
    <w:rsid w:val="00A9768B"/>
    <w:rsid w:val="00AA18F8"/>
    <w:rsid w:val="00AC092F"/>
    <w:rsid w:val="00B07541"/>
    <w:rsid w:val="00B258EE"/>
    <w:rsid w:val="00B538D6"/>
    <w:rsid w:val="00B85CBD"/>
    <w:rsid w:val="00BD41D1"/>
    <w:rsid w:val="00BD616E"/>
    <w:rsid w:val="00BF5FB5"/>
    <w:rsid w:val="00C06B55"/>
    <w:rsid w:val="00C3372B"/>
    <w:rsid w:val="00C904DC"/>
    <w:rsid w:val="00CA4E12"/>
    <w:rsid w:val="00CD1051"/>
    <w:rsid w:val="00CE088B"/>
    <w:rsid w:val="00CF70E4"/>
    <w:rsid w:val="00D00A85"/>
    <w:rsid w:val="00D0589F"/>
    <w:rsid w:val="00D50C75"/>
    <w:rsid w:val="00D6136C"/>
    <w:rsid w:val="00D83BA4"/>
    <w:rsid w:val="00D90FEA"/>
    <w:rsid w:val="00D973E4"/>
    <w:rsid w:val="00DA429E"/>
    <w:rsid w:val="00DD064C"/>
    <w:rsid w:val="00E00AF3"/>
    <w:rsid w:val="00E23270"/>
    <w:rsid w:val="00E46DA4"/>
    <w:rsid w:val="00E946A5"/>
    <w:rsid w:val="00EA4BE8"/>
    <w:rsid w:val="00ED2573"/>
    <w:rsid w:val="00EF3170"/>
    <w:rsid w:val="00F12512"/>
    <w:rsid w:val="00F364DF"/>
    <w:rsid w:val="00F44AE3"/>
    <w:rsid w:val="00F517DD"/>
    <w:rsid w:val="00F678DA"/>
    <w:rsid w:val="00F71B9E"/>
    <w:rsid w:val="00FA46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66A5"/>
  <w15:chartTrackingRefBased/>
  <w15:docId w15:val="{94D9BC38-86A8-43B9-B02A-B1C41AD6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F8"/>
    <w:pPr>
      <w:jc w:val="both"/>
    </w:pPr>
    <w:rPr>
      <w:rFonts w:ascii="Times New Roman" w:hAnsi="Times New Roman"/>
      <w:sz w:val="24"/>
      <w:lang w:val="en-US"/>
    </w:rPr>
  </w:style>
  <w:style w:type="paragraph" w:styleId="Heading1">
    <w:name w:val="heading 1"/>
    <w:basedOn w:val="Normal"/>
    <w:next w:val="Normal"/>
    <w:link w:val="Heading1Char"/>
    <w:uiPriority w:val="9"/>
    <w:qFormat/>
    <w:rsid w:val="00AA18F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A18F8"/>
    <w:pPr>
      <w:keepNext/>
      <w:keepLines/>
      <w:spacing w:before="40" w:after="0"/>
      <w:outlineLvl w:val="1"/>
    </w:pPr>
    <w:rPr>
      <w:rFonts w:eastAsiaTheme="majorEastAsia"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F8"/>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AA18F8"/>
    <w:rPr>
      <w:rFonts w:ascii="Times New Roman" w:eastAsiaTheme="majorEastAsia" w:hAnsi="Times New Roman" w:cstheme="majorBidi"/>
      <w:b/>
      <w:color w:val="2F5496" w:themeColor="accent1" w:themeShade="BF"/>
      <w:sz w:val="26"/>
      <w:szCs w:val="26"/>
      <w:u w:val="single"/>
    </w:rPr>
  </w:style>
  <w:style w:type="paragraph" w:styleId="Header">
    <w:name w:val="header"/>
    <w:basedOn w:val="Normal"/>
    <w:link w:val="HeaderChar"/>
    <w:uiPriority w:val="99"/>
    <w:unhideWhenUsed/>
    <w:rsid w:val="00105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83B"/>
    <w:rPr>
      <w:rFonts w:ascii="Times New Roman" w:hAnsi="Times New Roman"/>
      <w:sz w:val="24"/>
      <w:lang w:val="en-US"/>
    </w:rPr>
  </w:style>
  <w:style w:type="paragraph" w:styleId="Footer">
    <w:name w:val="footer"/>
    <w:basedOn w:val="Normal"/>
    <w:link w:val="FooterChar"/>
    <w:uiPriority w:val="99"/>
    <w:unhideWhenUsed/>
    <w:rsid w:val="00105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83B"/>
    <w:rPr>
      <w:rFonts w:ascii="Times New Roman" w:hAnsi="Times New Roman"/>
      <w:sz w:val="24"/>
      <w:lang w:val="en-US"/>
    </w:rPr>
  </w:style>
  <w:style w:type="paragraph" w:styleId="TOCHeading">
    <w:name w:val="TOC Heading"/>
    <w:basedOn w:val="Heading1"/>
    <w:next w:val="Normal"/>
    <w:uiPriority w:val="39"/>
    <w:unhideWhenUsed/>
    <w:qFormat/>
    <w:rsid w:val="0010583B"/>
    <w:pPr>
      <w:jc w:val="left"/>
      <w:outlineLvl w:val="9"/>
    </w:pPr>
    <w:rPr>
      <w:rFonts w:asciiTheme="majorHAnsi" w:hAnsiTheme="majorHAnsi"/>
      <w:b w:val="0"/>
      <w:lang w:eastAsia="en-US"/>
    </w:rPr>
  </w:style>
  <w:style w:type="paragraph" w:styleId="TOC1">
    <w:name w:val="toc 1"/>
    <w:basedOn w:val="Normal"/>
    <w:next w:val="Normal"/>
    <w:autoRedefine/>
    <w:uiPriority w:val="39"/>
    <w:unhideWhenUsed/>
    <w:rsid w:val="0010583B"/>
    <w:pPr>
      <w:spacing w:after="100"/>
    </w:pPr>
  </w:style>
  <w:style w:type="paragraph" w:styleId="TOC2">
    <w:name w:val="toc 2"/>
    <w:basedOn w:val="Normal"/>
    <w:next w:val="Normal"/>
    <w:autoRedefine/>
    <w:uiPriority w:val="39"/>
    <w:unhideWhenUsed/>
    <w:rsid w:val="0010583B"/>
    <w:pPr>
      <w:spacing w:after="100"/>
      <w:ind w:left="240"/>
    </w:pPr>
  </w:style>
  <w:style w:type="character" w:styleId="Hyperlink">
    <w:name w:val="Hyperlink"/>
    <w:basedOn w:val="DefaultParagraphFont"/>
    <w:uiPriority w:val="99"/>
    <w:unhideWhenUsed/>
    <w:rsid w:val="0010583B"/>
    <w:rPr>
      <w:color w:val="0563C1" w:themeColor="hyperlink"/>
      <w:u w:val="single"/>
    </w:rPr>
  </w:style>
  <w:style w:type="paragraph" w:styleId="Bibliography">
    <w:name w:val="Bibliography"/>
    <w:basedOn w:val="Normal"/>
    <w:next w:val="Normal"/>
    <w:uiPriority w:val="37"/>
    <w:unhideWhenUsed/>
    <w:rsid w:val="00CE0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333024">
      <w:bodyDiv w:val="1"/>
      <w:marLeft w:val="0"/>
      <w:marRight w:val="0"/>
      <w:marTop w:val="0"/>
      <w:marBottom w:val="0"/>
      <w:divBdr>
        <w:top w:val="none" w:sz="0" w:space="0" w:color="auto"/>
        <w:left w:val="none" w:sz="0" w:space="0" w:color="auto"/>
        <w:bottom w:val="none" w:sz="0" w:space="0" w:color="auto"/>
        <w:right w:val="none" w:sz="0" w:space="0" w:color="auto"/>
      </w:divBdr>
    </w:div>
    <w:div w:id="136894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ReT15</b:Tag>
    <b:SourceType>InternetSite</b:SourceType>
    <b:Guid>{B4C03939-67B1-4D29-AF94-4BE130EAB34C}</b:Guid>
    <b:Title>ReTargeter</b:Title>
    <b:Year>2015</b:Year>
    <b:YearAccessed>2019</b:YearAccessed>
    <b:MonthAccessed>11</b:MonthAccessed>
    <b:DayAccessed>20</b:DayAccessed>
    <b:URL>https://retargeter.com/what-is-retargeting-and-how-does-it-work/</b:URL>
    <b:RefOrder>1</b:RefOrder>
  </b:Source>
</b:Sources>
</file>

<file path=customXml/itemProps1.xml><?xml version="1.0" encoding="utf-8"?>
<ds:datastoreItem xmlns:ds="http://schemas.openxmlformats.org/officeDocument/2006/customXml" ds:itemID="{77D46AD8-E1E9-483F-B308-901BD4ED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6</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Che Wei</dc:creator>
  <cp:keywords/>
  <dc:description/>
  <cp:lastModifiedBy>Chan Che Wei</cp:lastModifiedBy>
  <cp:revision>97</cp:revision>
  <dcterms:created xsi:type="dcterms:W3CDTF">2019-11-17T09:14:00Z</dcterms:created>
  <dcterms:modified xsi:type="dcterms:W3CDTF">2019-11-21T02:34:00Z</dcterms:modified>
</cp:coreProperties>
</file>