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8FA2D">
      <w:pPr>
        <w:pStyle w:val="2"/>
        <w:jc w:val="center"/>
      </w:pPr>
      <w:r>
        <w:t>TUTORIAL - Business Process Modelling and Enterprise Architecture &amp; Advance Information System Development</w:t>
      </w:r>
    </w:p>
    <w:p w14:paraId="27805708">
      <w:pPr>
        <w:pStyle w:val="3"/>
      </w:pPr>
      <w:r>
        <w:t>Task 2: Application of Key Concepts</w:t>
      </w:r>
    </w:p>
    <w:p w14:paraId="6815FB30">
      <w:pPr>
        <w:pStyle w:val="4"/>
      </w:pPr>
      <w:r>
        <w:t>2.1: Analyse the case study provided</w:t>
      </w:r>
    </w:p>
    <w:p w14:paraId="47A1BD22">
      <w:r>
        <w:rPr>
          <w:b/>
          <w:bCs/>
        </w:rPr>
        <w:t xml:space="preserve">Note: </w:t>
      </w:r>
      <w:r>
        <w:t>Analysis below is based on the provided case study: Hospital Patient Referral, Treatment and Administration System.</w:t>
      </w:r>
    </w:p>
    <w:p w14:paraId="0A36193D">
      <w:pPr>
        <w:pStyle w:val="16"/>
        <w:numPr>
          <w:ilvl w:val="0"/>
          <w:numId w:val="1"/>
        </w:numPr>
      </w:pPr>
      <w:r>
        <w:t>Identify different stake holders of the business</w:t>
      </w:r>
    </w:p>
    <w:p w14:paraId="2BAE0D5D">
      <w:r>
        <w:rPr>
          <w:b/>
          <w:bCs/>
        </w:rPr>
        <w:t xml:space="preserve">Answer: </w:t>
      </w:r>
      <w:r>
        <w:t>The main stakeholders are the patients, the GPs who send them in, the hospital consultants and clinical staff, the medical secretaries, the booking and call teams, the finance team, the managers, the outside services, and the funders and auditors who pay and check.</w:t>
      </w:r>
    </w:p>
    <w:p w14:paraId="734B4BF0">
      <w:pPr>
        <w:pStyle w:val="16"/>
        <w:numPr>
          <w:ilvl w:val="0"/>
          <w:numId w:val="1"/>
        </w:numPr>
      </w:pPr>
      <w:r>
        <w:t>Identify all the business processes</w:t>
      </w:r>
    </w:p>
    <w:p w14:paraId="6FF3BF42">
      <w:r>
        <w:rPr>
          <w:b/>
          <w:bCs/>
        </w:rPr>
        <w:t xml:space="preserve">Answer: </w:t>
      </w:r>
      <w:r>
        <w:t>The main processes are taking and checking referrals, the clinical review and decision, booking the first appointment, the first visit and agreeing to treatment, setting up treatment, funding approval, payments and refunds, clinic letters, follow-up appointments, handling patient calls, and watching the pathway.</w:t>
      </w:r>
    </w:p>
    <w:p w14:paraId="05B93768">
      <w:pPr>
        <w:pStyle w:val="16"/>
        <w:numPr>
          <w:ilvl w:val="0"/>
          <w:numId w:val="1"/>
        </w:numPr>
      </w:pPr>
      <w:r>
        <w:t>Identify the dependencies among the business processes.</w:t>
      </w:r>
    </w:p>
    <w:p w14:paraId="48115741">
      <w:r>
        <w:rPr>
          <w:b/>
          <w:bCs/>
        </w:rPr>
        <w:t xml:space="preserve">Answer: </w:t>
      </w:r>
      <w:r>
        <w:t>The processes lean on each other: no booking without the clinical decision, no treatment booking without an approved request, and no confirmation or refund without funding and finance approval. Security and audit sit under everything.</w:t>
      </w:r>
    </w:p>
    <w:p w14:paraId="1E728D4E">
      <w:pPr>
        <w:jc w:val="left"/>
      </w:pPr>
      <w:bookmarkStart w:id="0" w:name="_GoBack"/>
      <w:bookmarkEnd w:id="0"/>
    </w:p>
    <w:sectPr>
      <w:footerReference r:id="rId3" w:type="default"/>
      <w:pgSz w:w="11906" w:h="16838"/>
      <w:pgMar w:top="1247" w:right="1361" w:bottom="1247" w:left="136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5F18B">
    <w:pPr>
      <w:jc w:val="center"/>
    </w:pPr>
    <w:r>
      <w:t xml:space="preserve">第 </w:t>
    </w:r>
    <w:r>
      <w:fldChar w:fldCharType="begin"/>
    </w:r>
    <w:r>
      <w:instrText xml:space="preserve">PAGE</w:instrText>
    </w:r>
    <w:r>
      <w:fldChar w:fldCharType="separate"/>
    </w:r>
    <w:r>
      <w:fldChar w:fldCharType="end"/>
    </w:r>
    <w: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DF7827"/>
    <w:multiLevelType w:val="multilevel"/>
    <w:tmpl w:val="7DDF782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isplayBackgroundShape w:val="1"/>
  <w:documentProtection w:enforcement="0"/>
  <w:compat>
    <w:useFELayout/>
    <w:compatSetting w:name="compatibilityMode" w:uri="http://schemas.microsoft.com/office/word" w:val="15"/>
  </w:compat>
  <w:rsids>
    <w:rsidRoot w:val="00000000"/>
    <w:rsid w:val="5DFF49B2"/>
    <w:rsid w:val="9FEE71AB"/>
    <w:rsid w:val="F9FFEB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24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4B5"/>
      <w:sz w:val="27"/>
      <w:szCs w:val="27"/>
    </w:rPr>
  </w:style>
  <w:style w:type="paragraph" w:styleId="4">
    <w:name w:val="heading 3"/>
    <w:next w:val="1"/>
    <w:qFormat/>
    <w:uiPriority w:val="0"/>
    <w:pPr>
      <w:spacing w:before="200" w:after="80"/>
      <w:outlineLvl w:val="2"/>
    </w:pPr>
    <w:rPr>
      <w:rFonts w:ascii="Arial" w:hAnsi="Arial" w:eastAsia="Arial" w:cs="Arial"/>
      <w:b/>
      <w:bCs/>
      <w:color w:val="44546A"/>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Iridescent</cp:lastModifiedBy>
  <dcterms:modified xsi:type="dcterms:W3CDTF">2026-09-17T11:32:11Z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20d95d7f5e069e90eeb5ed1b43a53c56_07d26be2b24811f19482525400393706","ReservedCode1":"3z3UUKTnMTxNLcbNmnkzwMg7hNPQWn7/jn5wnAqaHTDvs45qXnczHCR7bvSSdZdGR4rprASMKC2AFmaoa+ZdYRuvDHQQZ+5+Fm3zVJ78O1rU1zxQxEV6dYMIudwBUdXSBqlr+OHAZUzeys6r5WS3dxZayikDeM9iCOw1vJbo3JkO//k+kifc3u8oIek=","ContentPropagator":"001191440300708461136T1XGW3","PropagateID":"20d95d7f5e069e90eeb5ed1b43a53c56_07d26be2b24811f19482525400393706","ReservedCode2":"3z3UUKTnMTxNLcbNmnkzwMg7hNPQWn7/jn5wnAqaHTDvs45qXnczHCR7bvSSdZdGR4rprASMKC2AFmaoa+ZdYRuvDHQQZ+5+Fm3zVJ78O1rU1zxQxEV6dYMIudwBUdXSBqlr+OHAZUzeys6r5WS3dxZayikDeM9iCOw1vJbo3JkO//k+kifc3u8oIek="}</vt:lpwstr>
  </property>
  <property fmtid="{D5CDD505-2E9C-101B-9397-08002B2CF9AE}" pid="3" name="KSOProductBuildVer">
    <vt:lpwstr>2052-12.1.26046.26046</vt:lpwstr>
  </property>
  <property fmtid="{D5CDD505-2E9C-101B-9397-08002B2CF9AE}" pid="4" name="ICV">
    <vt:lpwstr>A4BFBAD3873D219A3B5FAB6A3925C515_43</vt:lpwstr>
  </property>
</Properties>
</file>