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510A80" w14:textId="32B5D4F6" w:rsidR="00832E5E" w:rsidRPr="005D3171" w:rsidRDefault="00BE7BB9" w:rsidP="005D3171">
      <w:pPr>
        <w:jc w:val="center"/>
        <w:rPr>
          <w:rFonts w:ascii="Times New Roman" w:eastAsia="Times New Roman" w:hAnsi="Times New Roman" w:cs="Times New Roman"/>
          <w:b/>
          <w:bCs/>
        </w:rPr>
      </w:pPr>
      <w:proofErr w:type="spellStart"/>
      <w:r w:rsidRPr="005D3171">
        <w:rPr>
          <w:rFonts w:ascii="Times New Roman" w:eastAsia="Times New Roman" w:hAnsi="Times New Roman" w:cs="Times New Roman"/>
          <w:b/>
          <w:bCs/>
        </w:rPr>
        <w:t>Collatz</w:t>
      </w:r>
      <w:proofErr w:type="spellEnd"/>
      <w:r w:rsidRPr="005D3171">
        <w:rPr>
          <w:rFonts w:ascii="Times New Roman" w:eastAsia="Times New Roman" w:hAnsi="Times New Roman" w:cs="Times New Roman"/>
          <w:b/>
          <w:bCs/>
        </w:rPr>
        <w:t xml:space="preserve"> Conjecture </w:t>
      </w:r>
      <w:r>
        <w:rPr>
          <w:rFonts w:ascii="Times New Roman" w:eastAsia="Times New Roman" w:hAnsi="Times New Roman" w:cs="Times New Roman"/>
          <w:b/>
          <w:bCs/>
        </w:rPr>
        <w:t>Verification</w:t>
      </w:r>
      <w:r>
        <w:rPr>
          <w:rFonts w:ascii="Times New Roman" w:eastAsia="Times New Roman" w:hAnsi="Times New Roman" w:cs="Times New Roman"/>
          <w:b/>
          <w:bCs/>
        </w:rPr>
        <w:t xml:space="preserve">: </w:t>
      </w:r>
      <w:r w:rsidR="004F0C02">
        <w:rPr>
          <w:rFonts w:ascii="Times New Roman" w:eastAsia="Times New Roman" w:hAnsi="Times New Roman" w:cs="Times New Roman"/>
          <w:b/>
          <w:bCs/>
        </w:rPr>
        <w:t xml:space="preserve">A Many-Core Approach </w:t>
      </w:r>
    </w:p>
    <w:p w14:paraId="1B06A702" w14:textId="77777777" w:rsidR="005D3171" w:rsidRPr="005D3171" w:rsidRDefault="005D3171" w:rsidP="005D3171">
      <w:pPr>
        <w:jc w:val="center"/>
        <w:rPr>
          <w:rFonts w:ascii="Times New Roman" w:eastAsia="Times New Roman" w:hAnsi="Times New Roman" w:cs="Times New Roman"/>
        </w:rPr>
      </w:pPr>
    </w:p>
    <w:p w14:paraId="55A479F3" w14:textId="4F5E1E43" w:rsidR="005D3171" w:rsidRDefault="005D3171" w:rsidP="005D3171">
      <w:pPr>
        <w:jc w:val="center"/>
        <w:rPr>
          <w:rFonts w:ascii="Times New Roman" w:eastAsia="Times New Roman" w:hAnsi="Times New Roman" w:cs="Times New Roman"/>
        </w:rPr>
      </w:pPr>
      <w:r w:rsidRPr="005D3171">
        <w:rPr>
          <w:rFonts w:ascii="Times New Roman" w:eastAsia="Times New Roman" w:hAnsi="Times New Roman" w:cs="Times New Roman"/>
        </w:rPr>
        <w:t xml:space="preserve">Midwestern State University </w:t>
      </w:r>
      <w:r w:rsidRPr="005D3171">
        <w:rPr>
          <w:rFonts w:ascii="Times New Roman" w:eastAsia="Times New Roman" w:hAnsi="Times New Roman" w:cs="Times New Roman"/>
        </w:rPr>
        <w:br/>
        <w:t xml:space="preserve">Scott Gordon, Steven </w:t>
      </w:r>
      <w:proofErr w:type="spellStart"/>
      <w:r w:rsidRPr="005D3171">
        <w:rPr>
          <w:rFonts w:ascii="Times New Roman" w:eastAsia="Times New Roman" w:hAnsi="Times New Roman" w:cs="Times New Roman"/>
        </w:rPr>
        <w:t>Kundert</w:t>
      </w:r>
      <w:proofErr w:type="spellEnd"/>
    </w:p>
    <w:p w14:paraId="04D379DC" w14:textId="156DB025" w:rsidR="004F0C02" w:rsidRPr="005D3171" w:rsidRDefault="004F0C02" w:rsidP="005D317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Dr. Eduardo </w:t>
      </w:r>
      <w:proofErr w:type="spellStart"/>
      <w:r>
        <w:rPr>
          <w:rFonts w:ascii="Times New Roman" w:eastAsia="Times New Roman" w:hAnsi="Times New Roman" w:cs="Times New Roman"/>
        </w:rPr>
        <w:t>Colmenares</w:t>
      </w:r>
      <w:proofErr w:type="spellEnd"/>
      <w:r>
        <w:rPr>
          <w:rFonts w:ascii="Times New Roman" w:eastAsia="Times New Roman" w:hAnsi="Times New Roman" w:cs="Times New Roman"/>
        </w:rPr>
        <w:t xml:space="preserve"> (Faculty Mentor)</w:t>
      </w:r>
    </w:p>
    <w:p w14:paraId="5AF49AB1" w14:textId="77777777" w:rsidR="005D3171" w:rsidRPr="005D3171" w:rsidRDefault="005D3171" w:rsidP="005D3171">
      <w:pPr>
        <w:jc w:val="center"/>
        <w:rPr>
          <w:rFonts w:ascii="Times New Roman" w:hAnsi="Times New Roman" w:cs="Times New Roman"/>
        </w:rPr>
      </w:pPr>
    </w:p>
    <w:p w14:paraId="4C007D11" w14:textId="77777777" w:rsidR="004F0C02" w:rsidRDefault="00832E5E" w:rsidP="00990C75">
      <w:pPr>
        <w:ind w:firstLine="720"/>
        <w:rPr>
          <w:rFonts w:ascii="Times New Roman" w:hAnsi="Times New Roman" w:cs="Times New Roman"/>
        </w:rPr>
      </w:pPr>
      <w:r w:rsidRPr="005D3171">
        <w:rPr>
          <w:rFonts w:ascii="Times New Roman" w:hAnsi="Times New Roman" w:cs="Times New Roman"/>
        </w:rPr>
        <w:t xml:space="preserve">The </w:t>
      </w:r>
      <w:proofErr w:type="spellStart"/>
      <w:r w:rsidRPr="005D3171">
        <w:rPr>
          <w:rFonts w:ascii="Times New Roman" w:hAnsi="Times New Roman" w:cs="Times New Roman"/>
        </w:rPr>
        <w:t>Collatz</w:t>
      </w:r>
      <w:proofErr w:type="spellEnd"/>
      <w:r w:rsidRPr="005D3171">
        <w:rPr>
          <w:rFonts w:ascii="Times New Roman" w:hAnsi="Times New Roman" w:cs="Times New Roman"/>
        </w:rPr>
        <w:t xml:space="preserve"> conjecture or </w:t>
      </w:r>
      <w:proofErr w:type="spellStart"/>
      <w:r w:rsidRPr="005D3171">
        <w:rPr>
          <w:rFonts w:ascii="Times New Roman" w:hAnsi="Times New Roman" w:cs="Times New Roman"/>
        </w:rPr>
        <w:t>Ulam’s</w:t>
      </w:r>
      <w:proofErr w:type="spellEnd"/>
      <w:r w:rsidRPr="005D3171">
        <w:rPr>
          <w:rFonts w:ascii="Times New Roman" w:hAnsi="Times New Roman" w:cs="Times New Roman"/>
        </w:rPr>
        <w:t xml:space="preserve"> Conjecture is a famous unsolved problem from </w:t>
      </w:r>
      <w:r w:rsidR="009005C5" w:rsidRPr="005D3171">
        <w:rPr>
          <w:rFonts w:ascii="Times New Roman" w:hAnsi="Times New Roman" w:cs="Times New Roman"/>
        </w:rPr>
        <w:t>mathematics that</w:t>
      </w:r>
      <w:r w:rsidRPr="005D3171">
        <w:rPr>
          <w:rFonts w:ascii="Times New Roman" w:hAnsi="Times New Roman" w:cs="Times New Roman"/>
        </w:rPr>
        <w:t xml:space="preserve"> has never been proven. The series of numbers</w:t>
      </w:r>
      <w:r w:rsidR="001C12E3" w:rsidRPr="005D3171">
        <w:rPr>
          <w:rFonts w:ascii="Times New Roman" w:hAnsi="Times New Roman" w:cs="Times New Roman"/>
        </w:rPr>
        <w:t xml:space="preserve"> created by</w:t>
      </w:r>
      <w:r w:rsidRPr="005D3171">
        <w:rPr>
          <w:rFonts w:ascii="Times New Roman" w:hAnsi="Times New Roman" w:cs="Times New Roman"/>
        </w:rPr>
        <w:t xml:space="preserve"> </w:t>
      </w:r>
      <w:r w:rsidR="001C12E3" w:rsidRPr="005D3171">
        <w:rPr>
          <w:rFonts w:ascii="Times New Roman" w:hAnsi="Times New Roman" w:cs="Times New Roman"/>
        </w:rPr>
        <w:t xml:space="preserve">the </w:t>
      </w:r>
      <w:r w:rsidRPr="005D3171">
        <w:rPr>
          <w:rFonts w:ascii="Times New Roman" w:hAnsi="Times New Roman" w:cs="Times New Roman"/>
        </w:rPr>
        <w:t xml:space="preserve">conjecture is known as the hailstone sequence. Although no proof exists most mathematicians who </w:t>
      </w:r>
      <w:r w:rsidR="001C12E3" w:rsidRPr="005D3171">
        <w:rPr>
          <w:rFonts w:ascii="Times New Roman" w:hAnsi="Times New Roman" w:cs="Times New Roman"/>
        </w:rPr>
        <w:t>have examined the problem</w:t>
      </w:r>
      <w:r w:rsidRPr="005D3171">
        <w:rPr>
          <w:rFonts w:ascii="Times New Roman" w:hAnsi="Times New Roman" w:cs="Times New Roman"/>
        </w:rPr>
        <w:t xml:space="preserve"> believe it is true because of the large amount of experimental evidence to support it. </w:t>
      </w:r>
    </w:p>
    <w:p w14:paraId="79BF0F80" w14:textId="1DA3DDE5" w:rsidR="002542A5" w:rsidRDefault="004F0C02" w:rsidP="00990C75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research</w:t>
      </w:r>
      <w:r w:rsidR="001C12E3" w:rsidRPr="005D3171">
        <w:rPr>
          <w:rFonts w:ascii="Times New Roman" w:hAnsi="Times New Roman" w:cs="Times New Roman"/>
        </w:rPr>
        <w:t>, w</w:t>
      </w:r>
      <w:r w:rsidR="00832E5E" w:rsidRPr="005D3171">
        <w:rPr>
          <w:rFonts w:ascii="Times New Roman" w:hAnsi="Times New Roman" w:cs="Times New Roman"/>
        </w:rPr>
        <w:t xml:space="preserve">e </w:t>
      </w:r>
      <w:r>
        <w:rPr>
          <w:rFonts w:ascii="Times New Roman" w:hAnsi="Times New Roman" w:cs="Times New Roman"/>
        </w:rPr>
        <w:t xml:space="preserve">present two different implementations, </w:t>
      </w:r>
      <w:r w:rsidR="001C12E3" w:rsidRPr="00080D9F">
        <w:rPr>
          <w:rFonts w:ascii="Times New Roman" w:hAnsi="Times New Roman" w:cs="Times New Roman"/>
        </w:rPr>
        <w:t>which</w:t>
      </w:r>
      <w:r>
        <w:rPr>
          <w:rFonts w:ascii="Times New Roman" w:hAnsi="Times New Roman" w:cs="Times New Roman"/>
        </w:rPr>
        <w:t xml:space="preserve"> perform </w:t>
      </w:r>
      <w:proofErr w:type="spellStart"/>
      <w:r>
        <w:rPr>
          <w:rFonts w:ascii="Times New Roman" w:hAnsi="Times New Roman" w:cs="Times New Roman"/>
        </w:rPr>
        <w:t>Collatz</w:t>
      </w:r>
      <w:proofErr w:type="spellEnd"/>
      <w:r>
        <w:rPr>
          <w:rFonts w:ascii="Times New Roman" w:hAnsi="Times New Roman" w:cs="Times New Roman"/>
        </w:rPr>
        <w:t xml:space="preserve"> verification. The first</w:t>
      </w:r>
      <w:r w:rsidR="005C09F3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a traditional</w:t>
      </w:r>
      <w:r w:rsidR="00832E5E" w:rsidRPr="00080D9F">
        <w:rPr>
          <w:rFonts w:ascii="Times New Roman" w:hAnsi="Times New Roman" w:cs="Times New Roman"/>
        </w:rPr>
        <w:t xml:space="preserve"> sequential </w:t>
      </w:r>
      <w:r>
        <w:rPr>
          <w:rFonts w:ascii="Times New Roman" w:hAnsi="Times New Roman" w:cs="Times New Roman"/>
        </w:rPr>
        <w:t xml:space="preserve">approach executed </w:t>
      </w:r>
      <w:r w:rsidR="005C09F3">
        <w:rPr>
          <w:rFonts w:ascii="Times New Roman" w:hAnsi="Times New Roman" w:cs="Times New Roman"/>
        </w:rPr>
        <w:t>in</w:t>
      </w:r>
      <w:r w:rsidR="00FD227B">
        <w:rPr>
          <w:rFonts w:ascii="Times New Roman" w:hAnsi="Times New Roman" w:cs="Times New Roman"/>
        </w:rPr>
        <w:t xml:space="preserve"> a standard many-core CPU and the second,</w:t>
      </w:r>
      <w:r w:rsidR="005C09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 parallel implementation in a Graphical Processing Unit (GPU). GPU’s </w:t>
      </w:r>
      <w:r w:rsidR="005C09F3">
        <w:rPr>
          <w:rFonts w:ascii="Times New Roman" w:hAnsi="Times New Roman" w:cs="Times New Roman"/>
        </w:rPr>
        <w:t xml:space="preserve">hardware is </w:t>
      </w:r>
      <w:r>
        <w:rPr>
          <w:rFonts w:ascii="Times New Roman" w:hAnsi="Times New Roman" w:cs="Times New Roman"/>
        </w:rPr>
        <w:t>considered</w:t>
      </w:r>
      <w:r w:rsidR="00FD227B">
        <w:rPr>
          <w:rFonts w:ascii="Times New Roman" w:hAnsi="Times New Roman" w:cs="Times New Roman"/>
        </w:rPr>
        <w:t xml:space="preserve"> a many-core architecture</w:t>
      </w:r>
      <w:r w:rsidR="005C09F3">
        <w:rPr>
          <w:rFonts w:ascii="Times New Roman" w:hAnsi="Times New Roman" w:cs="Times New Roman"/>
        </w:rPr>
        <w:t xml:space="preserve">, and are </w:t>
      </w:r>
      <w:r>
        <w:rPr>
          <w:rFonts w:ascii="Times New Roman" w:hAnsi="Times New Roman" w:cs="Times New Roman"/>
        </w:rPr>
        <w:t>capable of intense floating point operations which if</w:t>
      </w:r>
      <w:r w:rsidR="005C09F3">
        <w:rPr>
          <w:rFonts w:ascii="Times New Roman" w:hAnsi="Times New Roman" w:cs="Times New Roman"/>
        </w:rPr>
        <w:t xml:space="preserve"> properly harness</w:t>
      </w:r>
      <w:r w:rsidR="00FD227B">
        <w:rPr>
          <w:rFonts w:ascii="Times New Roman" w:hAnsi="Times New Roman" w:cs="Times New Roman"/>
        </w:rPr>
        <w:t>ed</w:t>
      </w:r>
      <w:r w:rsidR="005C09F3">
        <w:rPr>
          <w:rFonts w:ascii="Times New Roman" w:hAnsi="Times New Roman" w:cs="Times New Roman"/>
        </w:rPr>
        <w:t xml:space="preserve"> can lead to an accurate solution in a fraction of the time of its traditional CPU counterpart. This research</w:t>
      </w:r>
      <w:r w:rsidR="00832E5E" w:rsidRPr="00080D9F">
        <w:rPr>
          <w:rFonts w:ascii="Times New Roman" w:hAnsi="Times New Roman" w:cs="Times New Roman"/>
        </w:rPr>
        <w:t xml:space="preserve"> will </w:t>
      </w:r>
      <w:r w:rsidR="005C09F3">
        <w:rPr>
          <w:rFonts w:ascii="Times New Roman" w:hAnsi="Times New Roman" w:cs="Times New Roman"/>
        </w:rPr>
        <w:t>present</w:t>
      </w:r>
      <w:r w:rsidR="00832E5E" w:rsidRPr="00080D9F">
        <w:rPr>
          <w:rFonts w:ascii="Times New Roman" w:hAnsi="Times New Roman" w:cs="Times New Roman"/>
        </w:rPr>
        <w:t xml:space="preserve"> the scope </w:t>
      </w:r>
      <w:r w:rsidR="005C09F3">
        <w:rPr>
          <w:rFonts w:ascii="Times New Roman" w:hAnsi="Times New Roman" w:cs="Times New Roman"/>
        </w:rPr>
        <w:t>the</w:t>
      </w:r>
      <w:r w:rsidR="00832E5E" w:rsidRPr="00080D9F">
        <w:rPr>
          <w:rFonts w:ascii="Times New Roman" w:hAnsi="Times New Roman" w:cs="Times New Roman"/>
        </w:rPr>
        <w:t xml:space="preserve"> problem</w:t>
      </w:r>
      <w:r w:rsidR="005C09F3">
        <w:rPr>
          <w:rFonts w:ascii="Times New Roman" w:hAnsi="Times New Roman" w:cs="Times New Roman"/>
        </w:rPr>
        <w:t>,</w:t>
      </w:r>
      <w:r w:rsidR="00832E5E" w:rsidRPr="00080D9F">
        <w:rPr>
          <w:rFonts w:ascii="Times New Roman" w:hAnsi="Times New Roman" w:cs="Times New Roman"/>
        </w:rPr>
        <w:t xml:space="preserve"> algorithms</w:t>
      </w:r>
      <w:r w:rsidR="005C09F3">
        <w:rPr>
          <w:rFonts w:ascii="Times New Roman" w:hAnsi="Times New Roman" w:cs="Times New Roman"/>
        </w:rPr>
        <w:t>,</w:t>
      </w:r>
      <w:r w:rsidR="00832E5E" w:rsidRPr="00080D9F">
        <w:rPr>
          <w:rFonts w:ascii="Times New Roman" w:hAnsi="Times New Roman" w:cs="Times New Roman"/>
        </w:rPr>
        <w:t xml:space="preserve"> design choices</w:t>
      </w:r>
      <w:r w:rsidR="005C09F3">
        <w:rPr>
          <w:rFonts w:ascii="Times New Roman" w:hAnsi="Times New Roman" w:cs="Times New Roman"/>
        </w:rPr>
        <w:t xml:space="preserve"> and a comparison between both approaches</w:t>
      </w:r>
      <w:r w:rsidR="00832E5E" w:rsidRPr="00080D9F">
        <w:rPr>
          <w:rFonts w:ascii="Times New Roman" w:hAnsi="Times New Roman" w:cs="Times New Roman"/>
        </w:rPr>
        <w:t xml:space="preserve">. </w:t>
      </w:r>
      <w:r w:rsidR="00C120C3" w:rsidRPr="00080D9F">
        <w:rPr>
          <w:rFonts w:ascii="Times New Roman" w:hAnsi="Times New Roman" w:cs="Times New Roman"/>
        </w:rPr>
        <w:br w:type="page"/>
      </w:r>
      <w:bookmarkStart w:id="0" w:name="_GoBack"/>
      <w:bookmarkEnd w:id="0"/>
    </w:p>
    <w:p w14:paraId="18FFE652" w14:textId="4DF61462" w:rsidR="002542A5" w:rsidRDefault="002542A5" w:rsidP="00C120C3">
      <w:pPr>
        <w:rPr>
          <w:rFonts w:ascii="Andale Mono" w:hAnsi="Andale Mono" w:cs="Andale Mono"/>
          <w:color w:val="2FFF12"/>
        </w:rPr>
      </w:pPr>
      <w:r>
        <w:rPr>
          <w:rFonts w:ascii="Times New Roman" w:hAnsi="Times New Roman" w:cs="Times New Roman"/>
        </w:rPr>
        <w:lastRenderedPageBreak/>
        <w:t xml:space="preserve">The code submitted, can be compiled with the following command on a compatible system: </w:t>
      </w:r>
      <w:r>
        <w:rPr>
          <w:rFonts w:ascii="Andale Mono" w:hAnsi="Andale Mono" w:cs="Andale Mono"/>
          <w:color w:val="2FFF12"/>
        </w:rPr>
        <w:t>/opt/cuda-8.0/bin/</w:t>
      </w:r>
      <w:proofErr w:type="spellStart"/>
      <w:r>
        <w:rPr>
          <w:rFonts w:ascii="Andale Mono" w:hAnsi="Andale Mono" w:cs="Andale Mono"/>
          <w:color w:val="2FFF12"/>
        </w:rPr>
        <w:t>nvcc</w:t>
      </w:r>
      <w:proofErr w:type="spellEnd"/>
      <w:r>
        <w:rPr>
          <w:rFonts w:ascii="Andale Mono" w:hAnsi="Andale Mono" w:cs="Andale Mono"/>
          <w:color w:val="2FFF12"/>
        </w:rPr>
        <w:t xml:space="preserve"> TwoLoopsSequential.cu -o </w:t>
      </w:r>
      <w:proofErr w:type="spellStart"/>
      <w:r>
        <w:rPr>
          <w:rFonts w:ascii="Andale Mono" w:hAnsi="Andale Mono" w:cs="Andale Mono"/>
          <w:color w:val="2FFF12"/>
        </w:rPr>
        <w:t>TwoLoops</w:t>
      </w:r>
      <w:proofErr w:type="spellEnd"/>
    </w:p>
    <w:p w14:paraId="2C338E43" w14:textId="10DE04CD" w:rsidR="002542A5" w:rsidRDefault="002542A5" w:rsidP="00C120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code can then be executed by running the command:</w:t>
      </w:r>
    </w:p>
    <w:p w14:paraId="3F7E067D" w14:textId="46E80434" w:rsidR="002542A5" w:rsidRDefault="002542A5" w:rsidP="00C120C3">
      <w:pPr>
        <w:rPr>
          <w:rFonts w:ascii="Andale Mono" w:hAnsi="Andale Mono" w:cs="Andale Mono"/>
          <w:color w:val="2FFF12"/>
        </w:rPr>
      </w:pPr>
      <w:proofErr w:type="gramStart"/>
      <w:r>
        <w:rPr>
          <w:rFonts w:ascii="Andale Mono" w:hAnsi="Andale Mono" w:cs="Andale Mono"/>
          <w:color w:val="2FFF12"/>
        </w:rPr>
        <w:t>./</w:t>
      </w:r>
      <w:proofErr w:type="spellStart"/>
      <w:proofErr w:type="gramEnd"/>
      <w:r>
        <w:rPr>
          <w:rFonts w:ascii="Andale Mono" w:hAnsi="Andale Mono" w:cs="Andale Mono"/>
          <w:color w:val="2FFF12"/>
        </w:rPr>
        <w:t>TwoLoops</w:t>
      </w:r>
      <w:proofErr w:type="spellEnd"/>
    </w:p>
    <w:p w14:paraId="60CBC50C" w14:textId="5AE1090A" w:rsidR="002542A5" w:rsidRDefault="002542A5" w:rsidP="00C120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 output file by the name of VerifyConjecture.txt is created</w:t>
      </w:r>
      <w:r w:rsidR="00990C75">
        <w:rPr>
          <w:rFonts w:ascii="Times New Roman" w:hAnsi="Times New Roman" w:cs="Times New Roman"/>
        </w:rPr>
        <w:t xml:space="preserve"> in the local directory</w:t>
      </w:r>
      <w:r>
        <w:rPr>
          <w:rFonts w:ascii="Times New Roman" w:hAnsi="Times New Roman" w:cs="Times New Roman"/>
        </w:rPr>
        <w:t xml:space="preserve">.  </w:t>
      </w:r>
    </w:p>
    <w:p w14:paraId="4BD33BCB" w14:textId="1069D39E" w:rsidR="00C120C3" w:rsidRPr="00080D9F" w:rsidRDefault="00C120C3" w:rsidP="00C120C3">
      <w:pPr>
        <w:rPr>
          <w:rFonts w:ascii="Times New Roman" w:hAnsi="Times New Roman" w:cs="Times New Roman"/>
        </w:rPr>
      </w:pPr>
      <w:r w:rsidRPr="00080D9F">
        <w:rPr>
          <w:rFonts w:ascii="Times New Roman" w:hAnsi="Times New Roman" w:cs="Times New Roman"/>
        </w:rPr>
        <w:t>The Following image sho</w:t>
      </w:r>
      <w:r w:rsidR="005D3171">
        <w:rPr>
          <w:rFonts w:ascii="Times New Roman" w:hAnsi="Times New Roman" w:cs="Times New Roman"/>
        </w:rPr>
        <w:t xml:space="preserve">ws a sample of our output file and is intended only for verification purposes. </w:t>
      </w:r>
    </w:p>
    <w:p w14:paraId="6872F9CA" w14:textId="5DE5D656" w:rsidR="00C120C3" w:rsidRPr="00080D9F" w:rsidRDefault="00080D9F" w:rsidP="00C120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2D41E6" wp14:editId="7F70412E">
            <wp:extent cx="5478780" cy="4347210"/>
            <wp:effectExtent l="0" t="0" r="7620" b="0"/>
            <wp:docPr id="2" name="Picture 2" descr="Macintosh HD:Users:scott:Desktop:Screen Shot 2017-03-20 at 8.15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cott:Desktop:Screen Shot 2017-03-20 at 8.15.2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5A3BC" w14:textId="10816D03" w:rsidR="00C120C3" w:rsidRPr="00080D9F" w:rsidRDefault="00C120C3" w:rsidP="00C120C3">
      <w:pPr>
        <w:rPr>
          <w:rFonts w:ascii="Times New Roman" w:hAnsi="Times New Roman" w:cs="Times New Roman"/>
        </w:rPr>
      </w:pPr>
      <w:r w:rsidRPr="00080D9F">
        <w:rPr>
          <w:rFonts w:ascii="Times New Roman" w:hAnsi="Times New Roman" w:cs="Times New Roman"/>
        </w:rPr>
        <w:t xml:space="preserve">As you can see it is claimed </w:t>
      </w:r>
      <w:r w:rsidR="00080D9F">
        <w:rPr>
          <w:rFonts w:ascii="Times New Roman" w:hAnsi="Times New Roman" w:cs="Times New Roman"/>
        </w:rPr>
        <w:t xml:space="preserve">the number </w:t>
      </w:r>
      <w:r w:rsidRPr="00080D9F">
        <w:rPr>
          <w:rFonts w:ascii="Times New Roman" w:hAnsi="Times New Roman" w:cs="Times New Roman"/>
        </w:rPr>
        <w:t xml:space="preserve">16 takes 4 iterations to reach one. Lets test that by hand: </w:t>
      </w:r>
    </w:p>
    <w:p w14:paraId="0DC73113" w14:textId="77777777" w:rsidR="00C120C3" w:rsidRDefault="00C120C3" w:rsidP="00C120C3">
      <w:pPr>
        <w:rPr>
          <w:rFonts w:ascii="Times New Roman" w:hAnsi="Times New Roman" w:cs="Times New Roman"/>
        </w:rPr>
      </w:pPr>
    </w:p>
    <w:p w14:paraId="6839D312" w14:textId="77777777" w:rsidR="00FD227B" w:rsidRPr="00080D9F" w:rsidRDefault="00FD227B" w:rsidP="00C120C3">
      <w:pPr>
        <w:rPr>
          <w:rFonts w:ascii="Times New Roman" w:hAnsi="Times New Roman" w:cs="Times New Roman"/>
        </w:rPr>
      </w:pPr>
    </w:p>
    <w:p w14:paraId="2DB26E36" w14:textId="0D635373" w:rsidR="00C120C3" w:rsidRPr="00080D9F" w:rsidRDefault="00FD227B" w:rsidP="00C120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 =&gt; 8 =&gt; 4 =&gt; 2 =&gt; 1   (4 iterations)</w:t>
      </w:r>
    </w:p>
    <w:sectPr w:rsidR="00C120C3" w:rsidRPr="00080D9F" w:rsidSect="00BD377E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A1DB3F" w14:textId="77777777" w:rsidR="00706299" w:rsidRDefault="00706299" w:rsidP="00C120C3">
      <w:r>
        <w:separator/>
      </w:r>
    </w:p>
  </w:endnote>
  <w:endnote w:type="continuationSeparator" w:id="0">
    <w:p w14:paraId="50ED6726" w14:textId="77777777" w:rsidR="00706299" w:rsidRDefault="00706299" w:rsidP="00C12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ndale Mono">
    <w:panose1 w:val="020B05090000000000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94CE6D1" w14:textId="77777777" w:rsidR="009005C5" w:rsidRDefault="009005C5" w:rsidP="00832E5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63FCB38" w14:textId="77777777" w:rsidR="009005C5" w:rsidRDefault="009005C5" w:rsidP="00C120C3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557C5E" w14:textId="77777777" w:rsidR="009005C5" w:rsidRPr="00080D9F" w:rsidRDefault="009005C5" w:rsidP="00832E5E">
    <w:pPr>
      <w:pStyle w:val="Footer"/>
      <w:framePr w:wrap="around" w:vAnchor="text" w:hAnchor="margin" w:xAlign="right" w:y="1"/>
      <w:rPr>
        <w:rStyle w:val="PageNumber"/>
        <w:rFonts w:ascii="Times New Roman" w:hAnsi="Times New Roman" w:cs="Times New Roman"/>
      </w:rPr>
    </w:pPr>
    <w:r w:rsidRPr="00080D9F">
      <w:rPr>
        <w:rStyle w:val="PageNumber"/>
        <w:rFonts w:ascii="Times New Roman" w:hAnsi="Times New Roman" w:cs="Times New Roman"/>
      </w:rPr>
      <w:fldChar w:fldCharType="begin"/>
    </w:r>
    <w:r w:rsidRPr="00080D9F">
      <w:rPr>
        <w:rStyle w:val="PageNumber"/>
        <w:rFonts w:ascii="Times New Roman" w:hAnsi="Times New Roman" w:cs="Times New Roman"/>
      </w:rPr>
      <w:instrText xml:space="preserve">PAGE  </w:instrText>
    </w:r>
    <w:r w:rsidRPr="00080D9F">
      <w:rPr>
        <w:rStyle w:val="PageNumber"/>
        <w:rFonts w:ascii="Times New Roman" w:hAnsi="Times New Roman" w:cs="Times New Roman"/>
      </w:rPr>
      <w:fldChar w:fldCharType="separate"/>
    </w:r>
    <w:r w:rsidR="00BE7BB9">
      <w:rPr>
        <w:rStyle w:val="PageNumber"/>
        <w:rFonts w:ascii="Times New Roman" w:hAnsi="Times New Roman" w:cs="Times New Roman"/>
        <w:noProof/>
      </w:rPr>
      <w:t>2</w:t>
    </w:r>
    <w:r w:rsidRPr="00080D9F">
      <w:rPr>
        <w:rStyle w:val="PageNumber"/>
        <w:rFonts w:ascii="Times New Roman" w:hAnsi="Times New Roman" w:cs="Times New Roman"/>
      </w:rPr>
      <w:fldChar w:fldCharType="end"/>
    </w:r>
  </w:p>
  <w:p w14:paraId="3B90DB8B" w14:textId="77777777" w:rsidR="009005C5" w:rsidRDefault="009005C5" w:rsidP="00C120C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4E5A06" w14:textId="77777777" w:rsidR="00706299" w:rsidRDefault="00706299" w:rsidP="00C120C3">
      <w:r>
        <w:separator/>
      </w:r>
    </w:p>
  </w:footnote>
  <w:footnote w:type="continuationSeparator" w:id="0">
    <w:p w14:paraId="047D6743" w14:textId="77777777" w:rsidR="00706299" w:rsidRDefault="00706299" w:rsidP="00C120C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FA0FB7" w14:textId="77777777" w:rsidR="009005C5" w:rsidRDefault="00BE7BB9">
    <w:pPr>
      <w:pStyle w:val="Header"/>
    </w:pPr>
    <w:sdt>
      <w:sdtPr>
        <w:id w:val="171999623"/>
        <w:placeholder>
          <w:docPart w:val="68EC2FEEA11C4846A465D79D048E05B8"/>
        </w:placeholder>
        <w:temporary/>
        <w:showingPlcHdr/>
      </w:sdtPr>
      <w:sdtEndPr/>
      <w:sdtContent>
        <w:r w:rsidR="009005C5">
          <w:t>[Type text]</w:t>
        </w:r>
      </w:sdtContent>
    </w:sdt>
    <w:r w:rsidR="009005C5">
      <w:ptab w:relativeTo="margin" w:alignment="center" w:leader="none"/>
    </w:r>
    <w:sdt>
      <w:sdtPr>
        <w:id w:val="171999624"/>
        <w:placeholder>
          <w:docPart w:val="7DAEDA7A33FD1E4393F85B50310E0064"/>
        </w:placeholder>
        <w:temporary/>
        <w:showingPlcHdr/>
      </w:sdtPr>
      <w:sdtEndPr/>
      <w:sdtContent>
        <w:r w:rsidR="009005C5">
          <w:t>[Type text]</w:t>
        </w:r>
      </w:sdtContent>
    </w:sdt>
    <w:r w:rsidR="009005C5">
      <w:ptab w:relativeTo="margin" w:alignment="right" w:leader="none"/>
    </w:r>
    <w:sdt>
      <w:sdtPr>
        <w:id w:val="171999625"/>
        <w:placeholder>
          <w:docPart w:val="8BA4EFFFA46E704484BDE08E5ED4C4AF"/>
        </w:placeholder>
        <w:temporary/>
        <w:showingPlcHdr/>
      </w:sdtPr>
      <w:sdtEndPr/>
      <w:sdtContent>
        <w:r w:rsidR="009005C5">
          <w:t>[Type text]</w:t>
        </w:r>
      </w:sdtContent>
    </w:sdt>
  </w:p>
  <w:p w14:paraId="2339D558" w14:textId="77777777" w:rsidR="009005C5" w:rsidRDefault="009005C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5054B5E" w14:textId="3E9BF24B" w:rsidR="009005C5" w:rsidRPr="00080D9F" w:rsidRDefault="00BE7BB9" w:rsidP="00BE7BB9">
    <w:pPr>
      <w:pStyle w:val="Header"/>
      <w:jc w:val="both"/>
      <w:rPr>
        <w:rFonts w:ascii="Times New Roman" w:hAnsi="Times New Roman" w:cs="Times New Roman"/>
      </w:rPr>
    </w:pPr>
    <w:r>
      <w:t xml:space="preserve">C.O.S </w:t>
    </w:r>
    <w:r>
      <w:rPr>
        <w:rFonts w:ascii="Times New Roman" w:hAnsi="Times New Roman" w:cs="Times New Roman"/>
      </w:rPr>
      <w:t xml:space="preserve">Abstract </w:t>
    </w:r>
    <w:r w:rsidR="009005C5">
      <w:ptab w:relativeTo="margin" w:alignment="center" w:leader="none"/>
    </w:r>
    <w:r>
      <w:rPr>
        <w:rFonts w:ascii="Times New Roman" w:hAnsi="Times New Roman" w:cs="Times New Roman"/>
      </w:rPr>
      <w:t xml:space="preserve"> </w:t>
    </w:r>
    <w:r w:rsidR="009005C5" w:rsidRPr="00080D9F">
      <w:rPr>
        <w:rFonts w:ascii="Times New Roman" w:hAnsi="Times New Roman" w:cs="Times New Roman"/>
      </w:rPr>
      <w:ptab w:relativeTo="margin" w:alignment="right" w:leader="none"/>
    </w:r>
    <w:r w:rsidRPr="00BE7BB9">
      <w:rPr>
        <w:rFonts w:ascii="Times New Roman" w:eastAsia="Times New Roman" w:hAnsi="Times New Roman" w:cs="Times New Roman"/>
      </w:rPr>
      <w:t xml:space="preserve"> </w:t>
    </w:r>
    <w:proofErr w:type="spellStart"/>
    <w:r>
      <w:rPr>
        <w:rFonts w:ascii="Times New Roman" w:eastAsia="Times New Roman" w:hAnsi="Times New Roman" w:cs="Times New Roman"/>
      </w:rPr>
      <w:t>Colmenares</w:t>
    </w:r>
    <w:proofErr w:type="spellEnd"/>
    <w:r>
      <w:rPr>
        <w:rFonts w:ascii="Times New Roman" w:eastAsia="Times New Roman" w:hAnsi="Times New Roman" w:cs="Times New Roman"/>
      </w:rPr>
      <w:t xml:space="preserve">, Gordon, </w:t>
    </w:r>
    <w:proofErr w:type="spellStart"/>
    <w:r>
      <w:rPr>
        <w:rFonts w:ascii="Times New Roman" w:eastAsia="Times New Roman" w:hAnsi="Times New Roman" w:cs="Times New Roman"/>
      </w:rPr>
      <w:t>Kundert</w:t>
    </w:r>
    <w:proofErr w:type="spellEnd"/>
  </w:p>
  <w:p w14:paraId="0729161D" w14:textId="77777777" w:rsidR="009005C5" w:rsidRDefault="009005C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0C3"/>
    <w:rsid w:val="00080D9F"/>
    <w:rsid w:val="001C12E3"/>
    <w:rsid w:val="002542A5"/>
    <w:rsid w:val="004F0C02"/>
    <w:rsid w:val="005C09F3"/>
    <w:rsid w:val="005D3171"/>
    <w:rsid w:val="00706299"/>
    <w:rsid w:val="00710C67"/>
    <w:rsid w:val="00832E5E"/>
    <w:rsid w:val="009005C5"/>
    <w:rsid w:val="00990C75"/>
    <w:rsid w:val="00BD377E"/>
    <w:rsid w:val="00BE7BB9"/>
    <w:rsid w:val="00C120C3"/>
    <w:rsid w:val="00FD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288C7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20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0C3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120C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20C3"/>
  </w:style>
  <w:style w:type="character" w:styleId="PageNumber">
    <w:name w:val="page number"/>
    <w:basedOn w:val="DefaultParagraphFont"/>
    <w:uiPriority w:val="99"/>
    <w:semiHidden/>
    <w:unhideWhenUsed/>
    <w:rsid w:val="00C120C3"/>
  </w:style>
  <w:style w:type="paragraph" w:styleId="Header">
    <w:name w:val="header"/>
    <w:basedOn w:val="Normal"/>
    <w:link w:val="HeaderChar"/>
    <w:uiPriority w:val="99"/>
    <w:unhideWhenUsed/>
    <w:rsid w:val="00C120C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0C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20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0C3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120C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20C3"/>
  </w:style>
  <w:style w:type="character" w:styleId="PageNumber">
    <w:name w:val="page number"/>
    <w:basedOn w:val="DefaultParagraphFont"/>
    <w:uiPriority w:val="99"/>
    <w:semiHidden/>
    <w:unhideWhenUsed/>
    <w:rsid w:val="00C120C3"/>
  </w:style>
  <w:style w:type="paragraph" w:styleId="Header">
    <w:name w:val="header"/>
    <w:basedOn w:val="Normal"/>
    <w:link w:val="HeaderChar"/>
    <w:uiPriority w:val="99"/>
    <w:unhideWhenUsed/>
    <w:rsid w:val="00C120C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0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28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glossaryDocument" Target="glossary/document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8EC2FEEA11C4846A465D79D048E05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6A1010-F92C-7540-9CE8-CEDE0C866ECA}"/>
      </w:docPartPr>
      <w:docPartBody>
        <w:p w:rsidR="00F96594" w:rsidRDefault="009C2BC2" w:rsidP="009C2BC2">
          <w:pPr>
            <w:pStyle w:val="68EC2FEEA11C4846A465D79D048E05B8"/>
          </w:pPr>
          <w:r>
            <w:t>[Type text]</w:t>
          </w:r>
        </w:p>
      </w:docPartBody>
    </w:docPart>
    <w:docPart>
      <w:docPartPr>
        <w:name w:val="7DAEDA7A33FD1E4393F85B50310E00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CBB9A5-C77E-5C44-B97A-630F2B0C4943}"/>
      </w:docPartPr>
      <w:docPartBody>
        <w:p w:rsidR="00F96594" w:rsidRDefault="009C2BC2" w:rsidP="009C2BC2">
          <w:pPr>
            <w:pStyle w:val="7DAEDA7A33FD1E4393F85B50310E0064"/>
          </w:pPr>
          <w:r>
            <w:t>[Type text]</w:t>
          </w:r>
        </w:p>
      </w:docPartBody>
    </w:docPart>
    <w:docPart>
      <w:docPartPr>
        <w:name w:val="8BA4EFFFA46E704484BDE08E5ED4C4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2FF69F-5927-3F43-9AE2-1581359C4AF0}"/>
      </w:docPartPr>
      <w:docPartBody>
        <w:p w:rsidR="00F96594" w:rsidRDefault="009C2BC2" w:rsidP="009C2BC2">
          <w:pPr>
            <w:pStyle w:val="8BA4EFFFA46E704484BDE08E5ED4C4AF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ndale Mono">
    <w:panose1 w:val="020B05090000000000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2BC2"/>
    <w:rsid w:val="009A5878"/>
    <w:rsid w:val="009C2BC2"/>
    <w:rsid w:val="00BC120B"/>
    <w:rsid w:val="00F96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EC2FEEA11C4846A465D79D048E05B8">
    <w:name w:val="68EC2FEEA11C4846A465D79D048E05B8"/>
    <w:rsid w:val="009C2BC2"/>
  </w:style>
  <w:style w:type="paragraph" w:customStyle="1" w:styleId="7DAEDA7A33FD1E4393F85B50310E0064">
    <w:name w:val="7DAEDA7A33FD1E4393F85B50310E0064"/>
    <w:rsid w:val="009C2BC2"/>
  </w:style>
  <w:style w:type="paragraph" w:customStyle="1" w:styleId="8BA4EFFFA46E704484BDE08E5ED4C4AF">
    <w:name w:val="8BA4EFFFA46E704484BDE08E5ED4C4AF"/>
    <w:rsid w:val="009C2BC2"/>
  </w:style>
  <w:style w:type="paragraph" w:customStyle="1" w:styleId="0E80A8471C42C1439A27C337C6B1EF99">
    <w:name w:val="0E80A8471C42C1439A27C337C6B1EF99"/>
    <w:rsid w:val="009C2BC2"/>
  </w:style>
  <w:style w:type="paragraph" w:customStyle="1" w:styleId="B03E200BCE2E6D4BBBC46F184139A43C">
    <w:name w:val="B03E200BCE2E6D4BBBC46F184139A43C"/>
    <w:rsid w:val="009C2BC2"/>
  </w:style>
  <w:style w:type="paragraph" w:customStyle="1" w:styleId="AAF9C068FAF52F428544ECCD46F44346">
    <w:name w:val="AAF9C068FAF52F428544ECCD46F44346"/>
    <w:rsid w:val="009C2BC2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EC2FEEA11C4846A465D79D048E05B8">
    <w:name w:val="68EC2FEEA11C4846A465D79D048E05B8"/>
    <w:rsid w:val="009C2BC2"/>
  </w:style>
  <w:style w:type="paragraph" w:customStyle="1" w:styleId="7DAEDA7A33FD1E4393F85B50310E0064">
    <w:name w:val="7DAEDA7A33FD1E4393F85B50310E0064"/>
    <w:rsid w:val="009C2BC2"/>
  </w:style>
  <w:style w:type="paragraph" w:customStyle="1" w:styleId="8BA4EFFFA46E704484BDE08E5ED4C4AF">
    <w:name w:val="8BA4EFFFA46E704484BDE08E5ED4C4AF"/>
    <w:rsid w:val="009C2BC2"/>
  </w:style>
  <w:style w:type="paragraph" w:customStyle="1" w:styleId="0E80A8471C42C1439A27C337C6B1EF99">
    <w:name w:val="0E80A8471C42C1439A27C337C6B1EF99"/>
    <w:rsid w:val="009C2BC2"/>
  </w:style>
  <w:style w:type="paragraph" w:customStyle="1" w:styleId="B03E200BCE2E6D4BBBC46F184139A43C">
    <w:name w:val="B03E200BCE2E6D4BBBC46F184139A43C"/>
    <w:rsid w:val="009C2BC2"/>
  </w:style>
  <w:style w:type="paragraph" w:customStyle="1" w:styleId="AAF9C068FAF52F428544ECCD46F44346">
    <w:name w:val="AAF9C068FAF52F428544ECCD46F44346"/>
    <w:rsid w:val="009C2B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5C0AB61-2464-3343-A0E1-5889744EA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250</Words>
  <Characters>1425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S</cp:lastModifiedBy>
  <cp:revision>4</cp:revision>
  <dcterms:created xsi:type="dcterms:W3CDTF">2017-04-01T17:40:00Z</dcterms:created>
  <dcterms:modified xsi:type="dcterms:W3CDTF">2017-04-01T18:29:00Z</dcterms:modified>
</cp:coreProperties>
</file>