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71A5A744" w:rsidR="00CB23ED" w:rsidRDefault="007C5B9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0F0D478B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CA230C">
                <w:rPr>
                  <w:color w:val="4472C4" w:themeColor="accent1"/>
                  <w:sz w:val="28"/>
                  <w:szCs w:val="28"/>
                </w:rPr>
                <w:t>2</w:t>
              </w:r>
              <w:r w:rsidR="00A5781A">
                <w:rPr>
                  <w:color w:val="4472C4" w:themeColor="accent1"/>
                  <w:sz w:val="28"/>
                  <w:szCs w:val="28"/>
                </w:rPr>
                <w:t>3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0AB76FCF" w:rsidR="00CB23ED" w:rsidRDefault="00A5781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A9168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 w:rsidR="00A9168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0AB76FCF" w:rsidR="00CB23ED" w:rsidRDefault="00A5781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8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A9168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</w:t>
                              </w:r>
                              <w:r w:rsidR="00A9168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08547BC3" w14:textId="1AF185EF" w:rsidR="00A5781A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05555" w:history="1">
            <w:r w:rsidR="00A5781A" w:rsidRPr="003B6F45">
              <w:rPr>
                <w:rStyle w:val="Hipervnculo"/>
                <w:noProof/>
              </w:rPr>
              <w:t>Enunciado</w:t>
            </w:r>
            <w:r w:rsidR="00A5781A">
              <w:rPr>
                <w:noProof/>
                <w:webHidden/>
              </w:rPr>
              <w:tab/>
            </w:r>
            <w:r w:rsidR="00A5781A">
              <w:rPr>
                <w:noProof/>
                <w:webHidden/>
              </w:rPr>
              <w:fldChar w:fldCharType="begin"/>
            </w:r>
            <w:r w:rsidR="00A5781A">
              <w:rPr>
                <w:noProof/>
                <w:webHidden/>
              </w:rPr>
              <w:instrText xml:space="preserve"> PAGEREF _Toc158305555 \h </w:instrText>
            </w:r>
            <w:r w:rsidR="00A5781A">
              <w:rPr>
                <w:noProof/>
                <w:webHidden/>
              </w:rPr>
            </w:r>
            <w:r w:rsidR="00A5781A">
              <w:rPr>
                <w:noProof/>
                <w:webHidden/>
              </w:rPr>
              <w:fldChar w:fldCharType="separate"/>
            </w:r>
            <w:r w:rsidR="00947E35">
              <w:rPr>
                <w:noProof/>
                <w:webHidden/>
              </w:rPr>
              <w:t>2</w:t>
            </w:r>
            <w:r w:rsidR="00A5781A">
              <w:rPr>
                <w:noProof/>
                <w:webHidden/>
              </w:rPr>
              <w:fldChar w:fldCharType="end"/>
            </w:r>
          </w:hyperlink>
        </w:p>
        <w:p w14:paraId="2C1CAB47" w14:textId="737F6992" w:rsidR="00A5781A" w:rsidRDefault="00A578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305556" w:history="1">
            <w:r w:rsidRPr="003B6F45">
              <w:rPr>
                <w:rStyle w:val="Hipervnculo"/>
                <w:noProof/>
              </w:rPr>
              <w:t>GESTIÓN DE INCIDENTE -- ANÁLISIS DE PAQUETES ( SNIFFING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_Toc158305556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888D" w14:textId="377A6F84" w:rsidR="00A5781A" w:rsidRDefault="00A578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305557" w:history="1">
            <w:r w:rsidRPr="003B6F45">
              <w:rPr>
                <w:rStyle w:val="Hipervnculo"/>
                <w:noProof/>
              </w:rPr>
              <w:t>Preparación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_Toc158305557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672F" w14:textId="12A0DA2E" w:rsidR="00A5781A" w:rsidRDefault="00A578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305558" w:history="1">
            <w:r w:rsidRPr="003B6F45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_Toc158305558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54760" w14:textId="60DCE6A9" w:rsidR="00A5781A" w:rsidRDefault="00A578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305559" w:history="1">
            <w:r w:rsidRPr="003B6F45">
              <w:rPr>
                <w:rStyle w:val="Hipervnculo"/>
                <w:noProof/>
              </w:rPr>
              <w:t>Contención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_Toc158305559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FE46C" w14:textId="6178EC1A" w:rsidR="00A5781A" w:rsidRDefault="00A578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305560" w:history="1">
            <w:r w:rsidRPr="003B6F45">
              <w:rPr>
                <w:rStyle w:val="Hipervnculo"/>
                <w:noProof/>
              </w:rPr>
              <w:t>Mitigación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_Toc158305560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E611" w14:textId="52ED4090" w:rsidR="00A5781A" w:rsidRDefault="00A578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305561" w:history="1">
            <w:r w:rsidRPr="003B6F45">
              <w:rPr>
                <w:rStyle w:val="Hipervnculo"/>
                <w:noProof/>
              </w:rPr>
              <w:t>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_Toc158305561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E40E" w14:textId="1AE53803" w:rsidR="00A5781A" w:rsidRDefault="00A578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305562" w:history="1">
            <w:r w:rsidRPr="003B6F45">
              <w:rPr>
                <w:rStyle w:val="Hipervnculo"/>
                <w:noProof/>
              </w:rPr>
              <w:t>Actuaciones post-incidentes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_Toc158305562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61C1CAAB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76DBDD4E" w14:textId="3A232113" w:rsidR="00811C98" w:rsidRDefault="000D6C59" w:rsidP="00CB23ED">
      <w:pPr>
        <w:pStyle w:val="Ttulo1"/>
      </w:pPr>
      <w:bookmarkStart w:id="0" w:name="_Toc158305555"/>
      <w:r>
        <w:lastRenderedPageBreak/>
        <w:t>Enunciado</w:t>
      </w:r>
      <w:bookmarkEnd w:id="0"/>
    </w:p>
    <w:p w14:paraId="437D9607" w14:textId="77777777" w:rsidR="00A5781A" w:rsidRPr="00A5781A" w:rsidRDefault="00A5781A" w:rsidP="00A5781A"/>
    <w:p w14:paraId="14377A1A" w14:textId="5B4BF011" w:rsidR="00A5781A" w:rsidRDefault="00A5781A" w:rsidP="00A5781A">
      <w:r>
        <w:t>E</w:t>
      </w:r>
      <w:r>
        <w:t>nvío de peticiones a un sistema para descubrir posibles debilidades. Se incluyen</w:t>
      </w:r>
      <w:r>
        <w:t xml:space="preserve"> </w:t>
      </w:r>
      <w:r>
        <w:t>también procesos de comprobación o testeo para recopilar información de alojamientos, servicios y cuentas. Ejemplos: peticiones DNS, ICMP, SMTP, escaneo de puertos.</w:t>
      </w:r>
    </w:p>
    <w:p w14:paraId="45564424" w14:textId="215C127E" w:rsidR="00A5781A" w:rsidRDefault="00A5781A" w:rsidP="00A5781A">
      <w:r>
        <w:t xml:space="preserve">Realiza la Gestión del Incidente solicitado siguiendo las siguientes </w:t>
      </w:r>
      <w:proofErr w:type="gramStart"/>
      <w:r>
        <w:t>fases :</w:t>
      </w:r>
      <w:proofErr w:type="gramEnd"/>
    </w:p>
    <w:p w14:paraId="0532D92F" w14:textId="5DC673F9" w:rsidR="00A5781A" w:rsidRDefault="00A5781A" w:rsidP="00A5781A">
      <w:r>
        <w:t xml:space="preserve">1º.- </w:t>
      </w:r>
      <w:proofErr w:type="gramStart"/>
      <w:r>
        <w:t>Preparación.-</w:t>
      </w:r>
      <w:proofErr w:type="gramEnd"/>
    </w:p>
    <w:p w14:paraId="62C93ABE" w14:textId="66015FD6" w:rsidR="00A5781A" w:rsidRDefault="00A5781A" w:rsidP="00A5781A">
      <w:r>
        <w:t xml:space="preserve">Afecta a todos los </w:t>
      </w:r>
      <w:proofErr w:type="gramStart"/>
      <w:r>
        <w:t>activos.-</w:t>
      </w:r>
      <w:proofErr w:type="gramEnd"/>
    </w:p>
    <w:p w14:paraId="02BFB1DB" w14:textId="2277B903" w:rsidR="00A5781A" w:rsidRDefault="00A5781A" w:rsidP="00A5781A">
      <w:r>
        <w:t xml:space="preserve">2º.- </w:t>
      </w:r>
      <w:proofErr w:type="gramStart"/>
      <w:r>
        <w:t>Identificación.-</w:t>
      </w:r>
      <w:proofErr w:type="gramEnd"/>
    </w:p>
    <w:p w14:paraId="7939B84E" w14:textId="3EECEE1E" w:rsidR="00A5781A" w:rsidRDefault="00A5781A" w:rsidP="00A5781A">
      <w:r>
        <w:t>Afecta solamente al equipo con el IDS/</w:t>
      </w:r>
      <w:proofErr w:type="gramStart"/>
      <w:r>
        <w:t>IPS.-</w:t>
      </w:r>
      <w:proofErr w:type="gramEnd"/>
    </w:p>
    <w:p w14:paraId="2CD3B0F4" w14:textId="41B459FC" w:rsidR="00A5781A" w:rsidRDefault="00A5781A" w:rsidP="00A5781A">
      <w:r>
        <w:t>3º.- Contención.</w:t>
      </w:r>
    </w:p>
    <w:p w14:paraId="198739CD" w14:textId="767E07A0" w:rsidR="00A5781A" w:rsidRDefault="00A5781A" w:rsidP="00A5781A">
      <w:r>
        <w:t>Afecta solamente al equipo con el IDS/</w:t>
      </w:r>
      <w:proofErr w:type="gramStart"/>
      <w:r>
        <w:t>IPS.-</w:t>
      </w:r>
      <w:proofErr w:type="gramEnd"/>
    </w:p>
    <w:p w14:paraId="576C8A28" w14:textId="3D6C1568" w:rsidR="00A5781A" w:rsidRDefault="00A5781A" w:rsidP="00A5781A">
      <w:r>
        <w:t xml:space="preserve">4º.- </w:t>
      </w:r>
      <w:proofErr w:type="gramStart"/>
      <w:r>
        <w:t>Mitigación.-</w:t>
      </w:r>
      <w:proofErr w:type="gramEnd"/>
    </w:p>
    <w:p w14:paraId="7CC13647" w14:textId="7633D47F" w:rsidR="00A5781A" w:rsidRDefault="00A5781A" w:rsidP="00A5781A">
      <w:r>
        <w:t xml:space="preserve">Afecta a todos los </w:t>
      </w:r>
      <w:proofErr w:type="gramStart"/>
      <w:r>
        <w:t>activos.-</w:t>
      </w:r>
      <w:proofErr w:type="gramEnd"/>
    </w:p>
    <w:p w14:paraId="58A098F8" w14:textId="13E93F73" w:rsidR="00A5781A" w:rsidRDefault="00A5781A" w:rsidP="00A5781A">
      <w:r>
        <w:t xml:space="preserve">5º.- </w:t>
      </w:r>
      <w:proofErr w:type="gramStart"/>
      <w:r>
        <w:t>Recuperación.-</w:t>
      </w:r>
      <w:proofErr w:type="gramEnd"/>
    </w:p>
    <w:p w14:paraId="764B3AEF" w14:textId="14A4DE1A" w:rsidR="00A5781A" w:rsidRDefault="00A5781A" w:rsidP="00A5781A">
      <w:r>
        <w:t xml:space="preserve">Afecta a todos los </w:t>
      </w:r>
      <w:proofErr w:type="gramStart"/>
      <w:r>
        <w:t>activos.-</w:t>
      </w:r>
      <w:proofErr w:type="gramEnd"/>
    </w:p>
    <w:p w14:paraId="6AB84077" w14:textId="2D2C3974" w:rsidR="00A5781A" w:rsidRDefault="00A5781A" w:rsidP="00A5781A">
      <w:r>
        <w:t xml:space="preserve">6º.- Actuaciones </w:t>
      </w:r>
      <w:proofErr w:type="spellStart"/>
      <w:r>
        <w:t>post-</w:t>
      </w:r>
      <w:proofErr w:type="gramStart"/>
      <w:r>
        <w:t>incidente</w:t>
      </w:r>
      <w:proofErr w:type="spellEnd"/>
      <w:r>
        <w:t>.-</w:t>
      </w:r>
      <w:proofErr w:type="gramEnd"/>
    </w:p>
    <w:p w14:paraId="398DFBE2" w14:textId="77777777" w:rsidR="00A5781A" w:rsidRDefault="00A5781A" w:rsidP="00A5781A">
      <w:r>
        <w:t>------------------------------------</w:t>
      </w:r>
    </w:p>
    <w:p w14:paraId="313C4750" w14:textId="77777777" w:rsidR="00A5781A" w:rsidRDefault="00A5781A" w:rsidP="00A5781A">
      <w:r>
        <w:t xml:space="preserve">Activos </w:t>
      </w:r>
      <w:proofErr w:type="gramStart"/>
      <w:r>
        <w:t>Informáticos :</w:t>
      </w:r>
      <w:proofErr w:type="gramEnd"/>
    </w:p>
    <w:p w14:paraId="4114967E" w14:textId="77777777" w:rsidR="00A5781A" w:rsidRDefault="00A5781A" w:rsidP="00A5781A">
      <w:r>
        <w:t>1º.- CPD</w:t>
      </w:r>
      <w:proofErr w:type="gramStart"/>
      <w:r>
        <w:t>1 :</w:t>
      </w:r>
      <w:proofErr w:type="gramEnd"/>
      <w:r>
        <w:t xml:space="preserve"> Expedientes académicos + laborales .-</w:t>
      </w:r>
    </w:p>
    <w:p w14:paraId="602A1B28" w14:textId="77777777" w:rsidR="00A5781A" w:rsidRDefault="00A5781A" w:rsidP="00A5781A">
      <w:r>
        <w:t>2º.- CPD</w:t>
      </w:r>
      <w:proofErr w:type="gramStart"/>
      <w:r>
        <w:t>2 :</w:t>
      </w:r>
      <w:proofErr w:type="gramEnd"/>
      <w:r>
        <w:t xml:space="preserve"> Moodle Centros ( Aula Virtual ) + Página Web .-</w:t>
      </w:r>
    </w:p>
    <w:p w14:paraId="79ED6E93" w14:textId="77777777" w:rsidR="00A5781A" w:rsidRDefault="00A5781A" w:rsidP="00A5781A">
      <w:r>
        <w:t>3º.- Equipos Equipo Directivo +</w:t>
      </w:r>
      <w:proofErr w:type="spellStart"/>
      <w:r>
        <w:t>Admon</w:t>
      </w:r>
      <w:proofErr w:type="spellEnd"/>
      <w:r>
        <w:t xml:space="preserve"> + Sala de Profesoras/es + Ordenadores Departamentos +Ordenador Profesor </w:t>
      </w:r>
      <w:proofErr w:type="gramStart"/>
      <w:r>
        <w:t>Aula.-</w:t>
      </w:r>
      <w:proofErr w:type="gramEnd"/>
    </w:p>
    <w:p w14:paraId="42916928" w14:textId="77777777" w:rsidR="00A5781A" w:rsidRDefault="00A5781A" w:rsidP="00A5781A">
      <w:r>
        <w:t xml:space="preserve">4º.- Ordenadores de </w:t>
      </w:r>
      <w:proofErr w:type="gramStart"/>
      <w:r>
        <w:t>Laboratorio.-</w:t>
      </w:r>
      <w:proofErr w:type="gramEnd"/>
      <w:r>
        <w:t xml:space="preserve"> </w:t>
      </w:r>
    </w:p>
    <w:p w14:paraId="236E008B" w14:textId="72CC92E4" w:rsidR="00CA230C" w:rsidRDefault="00A5781A" w:rsidP="00A5781A">
      <w:r>
        <w:t xml:space="preserve">5º.- Elementos de </w:t>
      </w:r>
      <w:proofErr w:type="gramStart"/>
      <w:r>
        <w:t>red .</w:t>
      </w:r>
      <w:proofErr w:type="gramEnd"/>
      <w:r>
        <w:t>-</w:t>
      </w:r>
    </w:p>
    <w:p w14:paraId="21B5DFFD" w14:textId="77777777" w:rsidR="00CD5FAC" w:rsidRDefault="00CD5FAC" w:rsidP="00CD5FAC"/>
    <w:p w14:paraId="2BB3378C" w14:textId="77777777" w:rsidR="00CD5FAC" w:rsidRDefault="00CD5FAC" w:rsidP="00CD5FAC"/>
    <w:p w14:paraId="2324043F" w14:textId="77777777" w:rsidR="00CD5FAC" w:rsidRDefault="00CD5FAC" w:rsidP="00CD5FAC"/>
    <w:p w14:paraId="34C0F1BF" w14:textId="77777777" w:rsidR="00CD5FAC" w:rsidRDefault="00CD5FAC" w:rsidP="00CD5FAC"/>
    <w:p w14:paraId="5847E172" w14:textId="77777777" w:rsidR="00CD5FAC" w:rsidRDefault="00CD5FAC" w:rsidP="00CD5FAC"/>
    <w:p w14:paraId="208CD10E" w14:textId="77777777" w:rsidR="00A5781A" w:rsidRDefault="00A5781A" w:rsidP="00CD5FAC"/>
    <w:p w14:paraId="53690B1A" w14:textId="77777777" w:rsidR="00A5781A" w:rsidRDefault="00A5781A" w:rsidP="00CD5FAC"/>
    <w:p w14:paraId="3E0B3802" w14:textId="3A551C49" w:rsidR="00886ACC" w:rsidRDefault="00A5781A" w:rsidP="00A5781A">
      <w:pPr>
        <w:pStyle w:val="Ttulo1"/>
      </w:pPr>
      <w:bookmarkStart w:id="1" w:name="_Toc158305556"/>
      <w:r w:rsidRPr="00A5781A">
        <w:lastRenderedPageBreak/>
        <w:t xml:space="preserve">GESTIÓN DE INCIDENTE -- ANÁLISIS DE PAQUETES </w:t>
      </w:r>
      <w:proofErr w:type="gramStart"/>
      <w:r w:rsidRPr="00A5781A">
        <w:t>( SNIFFING</w:t>
      </w:r>
      <w:proofErr w:type="gramEnd"/>
      <w:r w:rsidRPr="00A5781A">
        <w:t xml:space="preserve"> )</w:t>
      </w:r>
      <w:bookmarkEnd w:id="1"/>
      <w:r w:rsidRPr="00A5781A">
        <w:t xml:space="preserve"> </w:t>
      </w:r>
    </w:p>
    <w:p w14:paraId="1F14BE00" w14:textId="2A014E28" w:rsidR="00CD5FAC" w:rsidRDefault="00CD5FAC" w:rsidP="00CD5FAC">
      <w:pPr>
        <w:pStyle w:val="Ttulo1"/>
      </w:pPr>
      <w:bookmarkStart w:id="2" w:name="_Toc158305557"/>
      <w:r>
        <w:t>Preparación</w:t>
      </w:r>
      <w:bookmarkEnd w:id="2"/>
    </w:p>
    <w:p w14:paraId="5930577D" w14:textId="77777777" w:rsidR="00583203" w:rsidRDefault="00583203" w:rsidP="00583203"/>
    <w:p w14:paraId="12185BAD" w14:textId="66CB3CBA" w:rsidR="00A5781A" w:rsidRDefault="00A5781A" w:rsidP="00A5781A">
      <w:r>
        <w:t xml:space="preserve">- </w:t>
      </w:r>
      <w:r>
        <w:t>Identificación de activos: Realiza un inventario detallado de todos los activos informáticos, incluyendo servidores en CPD1 y CPD2, estaciones de trabajo, dispositivos de red, etc.</w:t>
      </w:r>
    </w:p>
    <w:p w14:paraId="4B81A5BB" w14:textId="108BC134" w:rsidR="00A5781A" w:rsidRDefault="00A5781A" w:rsidP="00A5781A">
      <w:r>
        <w:t xml:space="preserve">- </w:t>
      </w:r>
      <w:r>
        <w:t>Planificación de respuesta a incidentes: Desarrolla un plan detallado que incluya roles y responsabilidades del equipo de respuesta a incidentes, procedimientos de notificación, escalado de incidentes y coordinación con partes externas como proveedores de servicios y agencias de aplicación de la ley.</w:t>
      </w:r>
    </w:p>
    <w:p w14:paraId="47BFE561" w14:textId="2A3B2B7F" w:rsidR="00A5781A" w:rsidRDefault="00A5781A" w:rsidP="00A5781A">
      <w:r>
        <w:t xml:space="preserve">- </w:t>
      </w:r>
      <w:r>
        <w:t>Configuración de sistemas de detección: Asegúrate de que los sistemas de detección de intrusiones (IDS/IPS) estén configurados correctamente para monitorear y detectar actividades maliciosas en la red.</w:t>
      </w:r>
    </w:p>
    <w:p w14:paraId="3E5C8AFE" w14:textId="1D63A85E" w:rsidR="00A5781A" w:rsidRPr="00583203" w:rsidRDefault="00A5781A" w:rsidP="00A5781A">
      <w:r>
        <w:t xml:space="preserve">- </w:t>
      </w:r>
      <w:r>
        <w:t>Capacitación del personal: Proporciona entrenamiento regular al personal sobre prácticas de seguridad, procedimientos de respuesta a incidentes y herramientas de seguridad utilizadas.</w:t>
      </w:r>
    </w:p>
    <w:p w14:paraId="49CDCB87" w14:textId="77777777" w:rsidR="00583203" w:rsidRDefault="00583203" w:rsidP="00CD5FAC"/>
    <w:p w14:paraId="559D32DD" w14:textId="7B1C183E" w:rsidR="00CD5FAC" w:rsidRDefault="00CD5FAC" w:rsidP="00CD5FAC">
      <w:pPr>
        <w:pStyle w:val="Ttulo1"/>
      </w:pPr>
      <w:bookmarkStart w:id="3" w:name="_Toc158305558"/>
      <w:r>
        <w:t>Identificación</w:t>
      </w:r>
      <w:bookmarkEnd w:id="3"/>
    </w:p>
    <w:p w14:paraId="3C5EA90E" w14:textId="77777777" w:rsidR="00A5781A" w:rsidRPr="00A5781A" w:rsidRDefault="00A5781A" w:rsidP="00A5781A"/>
    <w:p w14:paraId="448ECB04" w14:textId="257473E1" w:rsidR="00A5781A" w:rsidRDefault="00A5781A" w:rsidP="00A5781A">
      <w:r>
        <w:t xml:space="preserve">- </w:t>
      </w:r>
      <w:r>
        <w:t>Monitoreo de eventos: Utiliza los registros de eventos de los sistemas y los datos recopilados por los IDS/IPS para identificar patrones o actividades sospechosas en la red.</w:t>
      </w:r>
    </w:p>
    <w:p w14:paraId="350F4088" w14:textId="69A0A936" w:rsidR="00A5781A" w:rsidRDefault="00A5781A" w:rsidP="00A5781A">
      <w:r>
        <w:t xml:space="preserve">- </w:t>
      </w:r>
      <w:r>
        <w:t>Análisis de anomalías: Utiliza herramientas de análisis de seguridad para identificar comportamientos anómalos en la red, como tráfico inusual, intentos de acceso no autorizados o comunicaciones sospechosas.</w:t>
      </w:r>
    </w:p>
    <w:p w14:paraId="118B59BB" w14:textId="36239638" w:rsidR="00CD5FAC" w:rsidRDefault="00A5781A" w:rsidP="00A5781A">
      <w:r>
        <w:t xml:space="preserve">- </w:t>
      </w:r>
      <w:r>
        <w:t>Investigación de alertas: Investiga todas las alertas generadas por los sistemas de detección de intrusiones para determinar la naturaleza y el alcance del incidente.</w:t>
      </w:r>
    </w:p>
    <w:p w14:paraId="373F2406" w14:textId="77777777" w:rsidR="00583203" w:rsidRDefault="00583203" w:rsidP="00CD5FAC"/>
    <w:p w14:paraId="15B77E93" w14:textId="5E7D49F8" w:rsidR="00CD5FAC" w:rsidRDefault="00CD5FAC" w:rsidP="00CD5FAC">
      <w:pPr>
        <w:pStyle w:val="Ttulo1"/>
      </w:pPr>
      <w:bookmarkStart w:id="4" w:name="_Toc158305559"/>
      <w:r>
        <w:t>Contención</w:t>
      </w:r>
      <w:bookmarkEnd w:id="4"/>
    </w:p>
    <w:p w14:paraId="402F4ADE" w14:textId="77777777" w:rsidR="00583203" w:rsidRDefault="00583203" w:rsidP="00CD5FAC"/>
    <w:p w14:paraId="69EB870C" w14:textId="4F05CBB9" w:rsidR="00A5781A" w:rsidRDefault="00A5781A" w:rsidP="00A5781A">
      <w:r>
        <w:t xml:space="preserve">- </w:t>
      </w:r>
      <w:r>
        <w:t>Aislamiento de sistemas comprometidos: Desconecta los sistemas comprometidos de la red para evitar que el incidente se propague a otros activos.</w:t>
      </w:r>
    </w:p>
    <w:p w14:paraId="0BA8C821" w14:textId="4A2EF1B4" w:rsidR="00A5781A" w:rsidRDefault="00A5781A" w:rsidP="00A5781A">
      <w:r>
        <w:t xml:space="preserve">- </w:t>
      </w:r>
      <w:r>
        <w:t>Implementación de controles de acceso: Refuerza los controles de acceso para limitar el acceso a los sistemas afectados solo a personal autorizado mientras se investiga el incidente.</w:t>
      </w:r>
    </w:p>
    <w:p w14:paraId="4BD91B4C" w14:textId="16E13208" w:rsidR="00A5781A" w:rsidRDefault="00A5781A" w:rsidP="00A5781A">
      <w:r>
        <w:t xml:space="preserve">- </w:t>
      </w:r>
      <w:r>
        <w:t>Bloqueo de tráfico malicioso: Utiliza reglas de firewall u otras herramientas de seguridad para bloquear el tráfico malicioso y prevenir ataques adicionales.</w:t>
      </w:r>
    </w:p>
    <w:p w14:paraId="085396C4" w14:textId="77777777" w:rsidR="00A5781A" w:rsidRDefault="00A5781A" w:rsidP="00A5781A"/>
    <w:p w14:paraId="52CD217B" w14:textId="77777777" w:rsidR="00A5781A" w:rsidRDefault="00A5781A" w:rsidP="00A5781A"/>
    <w:p w14:paraId="6E434654" w14:textId="2B6601E7" w:rsidR="00CD5FAC" w:rsidRDefault="00CD5FAC" w:rsidP="00CD5FAC">
      <w:pPr>
        <w:pStyle w:val="Ttulo1"/>
      </w:pPr>
      <w:bookmarkStart w:id="5" w:name="_Toc158305560"/>
      <w:r>
        <w:lastRenderedPageBreak/>
        <w:t>Mitigación</w:t>
      </w:r>
      <w:bookmarkEnd w:id="5"/>
    </w:p>
    <w:p w14:paraId="6941120F" w14:textId="77777777" w:rsidR="00A5781A" w:rsidRDefault="00A5781A" w:rsidP="00A5781A"/>
    <w:p w14:paraId="034E09A1" w14:textId="09D5C707" w:rsidR="00A5781A" w:rsidRDefault="00A5781A" w:rsidP="00A5781A">
      <w:r>
        <w:t xml:space="preserve">- </w:t>
      </w:r>
      <w:r>
        <w:t>Eliminación de amenazas: Elimina cualquier malware o software malicioso presente en los sistemas comprometidos.</w:t>
      </w:r>
    </w:p>
    <w:p w14:paraId="63D41537" w14:textId="01BE3BBF" w:rsidR="00A5781A" w:rsidRDefault="00A5781A" w:rsidP="00A5781A">
      <w:r>
        <w:t xml:space="preserve">- </w:t>
      </w:r>
      <w:r>
        <w:t>Aplicación de parches de seguridad: Instala parches de seguridad y actualizaciones de software para cerrar cualquier vulnerabilidad que haya sido explotada durante el incidente.</w:t>
      </w:r>
    </w:p>
    <w:p w14:paraId="2E6FBE24" w14:textId="6D73AD8C" w:rsidR="00583203" w:rsidRDefault="00A5781A" w:rsidP="00A5781A">
      <w:r>
        <w:t xml:space="preserve">- </w:t>
      </w:r>
      <w:r>
        <w:t>Restauración de servicios: Restaura los servicios afectados a su estado operativo normal y verifica que funcionen correctamente.</w:t>
      </w:r>
    </w:p>
    <w:p w14:paraId="5B12938B" w14:textId="77777777" w:rsidR="00583203" w:rsidRDefault="00583203" w:rsidP="00CD5FAC"/>
    <w:p w14:paraId="407252E9" w14:textId="373FCBCF" w:rsidR="00CD5FAC" w:rsidRDefault="00CD5FAC" w:rsidP="00CD5FAC">
      <w:pPr>
        <w:pStyle w:val="Ttulo1"/>
      </w:pPr>
      <w:bookmarkStart w:id="6" w:name="_Toc158305561"/>
      <w:r>
        <w:t>Recuperación</w:t>
      </w:r>
      <w:bookmarkEnd w:id="6"/>
    </w:p>
    <w:p w14:paraId="468CE372" w14:textId="77777777" w:rsidR="00CD5FAC" w:rsidRDefault="00CD5FAC" w:rsidP="00CD5FAC">
      <w:pPr>
        <w:rPr>
          <w:b/>
          <w:bCs/>
        </w:rPr>
      </w:pPr>
    </w:p>
    <w:p w14:paraId="502CA813" w14:textId="77A86BFB" w:rsidR="00A5781A" w:rsidRDefault="00A5781A" w:rsidP="00A5781A">
      <w:r>
        <w:t xml:space="preserve">- </w:t>
      </w:r>
      <w:r>
        <w:t>Restauración de datos y sistemas: Restaura los datos y sistemas afectados desde copias de seguridad verificadas para garantizar la integridad de la información.</w:t>
      </w:r>
    </w:p>
    <w:p w14:paraId="5C38C41B" w14:textId="0EFCB19B" w:rsidR="00A5781A" w:rsidRDefault="00A5781A" w:rsidP="00A5781A">
      <w:r>
        <w:t xml:space="preserve">- </w:t>
      </w:r>
      <w:r>
        <w:t>Pruebas de seguridad: Realiza pruebas de seguridad adicionales para verificar que los sistemas restaurados estén libres de vulnerabilidades y sean seguros.</w:t>
      </w:r>
    </w:p>
    <w:p w14:paraId="4E9EC685" w14:textId="305CECF7" w:rsidR="00A5781A" w:rsidRDefault="00A5781A" w:rsidP="00A5781A">
      <w:r>
        <w:t xml:space="preserve">- </w:t>
      </w:r>
      <w:r>
        <w:t>Actualización de documentación: Actualiza la documentación de seguridad y los registros de incidentes con los detalles del incidente y las acciones tomadas durante la respuesta.</w:t>
      </w:r>
    </w:p>
    <w:p w14:paraId="07DEF430" w14:textId="77777777" w:rsidR="00A5781A" w:rsidRPr="00A5781A" w:rsidRDefault="00A5781A" w:rsidP="00A5781A"/>
    <w:p w14:paraId="1F611A66" w14:textId="77FB9752" w:rsidR="00CD5FAC" w:rsidRDefault="00CD5FAC" w:rsidP="00CD5FAC">
      <w:pPr>
        <w:pStyle w:val="Ttulo1"/>
      </w:pPr>
      <w:bookmarkStart w:id="7" w:name="_Toc158305562"/>
      <w:r>
        <w:t xml:space="preserve">Actuaciones </w:t>
      </w:r>
      <w:proofErr w:type="spellStart"/>
      <w:r>
        <w:t>post-incidentes</w:t>
      </w:r>
      <w:bookmarkEnd w:id="7"/>
      <w:proofErr w:type="spellEnd"/>
    </w:p>
    <w:p w14:paraId="08E31BE9" w14:textId="77777777" w:rsidR="00583203" w:rsidRPr="00583203" w:rsidRDefault="00583203" w:rsidP="00583203"/>
    <w:p w14:paraId="3AE87D60" w14:textId="7FCB77F1" w:rsidR="00A5781A" w:rsidRDefault="00A5781A" w:rsidP="00A5781A">
      <w:r>
        <w:t xml:space="preserve">- </w:t>
      </w:r>
      <w:r>
        <w:t>Análisis de lecciones aprendidas: Realiza una revisión exhaustiva del incidente para identificar las causas subyacentes y las lecciones aprendidas.</w:t>
      </w:r>
    </w:p>
    <w:p w14:paraId="041E9263" w14:textId="37BB4ACD" w:rsidR="00A5781A" w:rsidRDefault="00A5781A" w:rsidP="00A5781A">
      <w:r>
        <w:t xml:space="preserve">- </w:t>
      </w:r>
      <w:r>
        <w:t>Mejoras en políticas y procedimientos: Actualiza los procedimientos de respuesta a incidentes y las políticas de seguridad según sea necesario para prevenir incidentes similares en el futuro.</w:t>
      </w:r>
    </w:p>
    <w:p w14:paraId="16651DAE" w14:textId="2E8FFB03" w:rsidR="00583203" w:rsidRPr="00A5781A" w:rsidRDefault="00A5781A" w:rsidP="00A5781A">
      <w:r>
        <w:t xml:space="preserve">- </w:t>
      </w:r>
      <w:r>
        <w:t>Capacitación y concientización: Proporciona entrenamiento adicional al personal sobre las lecciones aprendidas durante el incidente y promueve la conciencia de seguridad en toda la organización.</w:t>
      </w:r>
    </w:p>
    <w:sectPr w:rsidR="00583203" w:rsidRPr="00A5781A" w:rsidSect="00990AC9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CDFE0" w14:textId="77777777" w:rsidR="00990AC9" w:rsidRDefault="00990AC9" w:rsidP="00CB23ED">
      <w:pPr>
        <w:spacing w:after="0" w:line="240" w:lineRule="auto"/>
      </w:pPr>
      <w:r>
        <w:separator/>
      </w:r>
    </w:p>
  </w:endnote>
  <w:endnote w:type="continuationSeparator" w:id="0">
    <w:p w14:paraId="60A2D90D" w14:textId="77777777" w:rsidR="00990AC9" w:rsidRDefault="00990AC9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E42E6" w14:textId="77777777" w:rsidR="00990AC9" w:rsidRDefault="00990AC9" w:rsidP="00CB23ED">
      <w:pPr>
        <w:spacing w:after="0" w:line="240" w:lineRule="auto"/>
      </w:pPr>
      <w:r>
        <w:separator/>
      </w:r>
    </w:p>
  </w:footnote>
  <w:footnote w:type="continuationSeparator" w:id="0">
    <w:p w14:paraId="015572A6" w14:textId="77777777" w:rsidR="00990AC9" w:rsidRDefault="00990AC9" w:rsidP="00CB2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F2CA8"/>
    <w:multiLevelType w:val="multilevel"/>
    <w:tmpl w:val="CC8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50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0D6C59"/>
    <w:rsid w:val="000F531E"/>
    <w:rsid w:val="00151A8D"/>
    <w:rsid w:val="00236CD1"/>
    <w:rsid w:val="00371E4D"/>
    <w:rsid w:val="00430A89"/>
    <w:rsid w:val="00490208"/>
    <w:rsid w:val="004F7BE6"/>
    <w:rsid w:val="00541B08"/>
    <w:rsid w:val="00583203"/>
    <w:rsid w:val="005F29E7"/>
    <w:rsid w:val="00666518"/>
    <w:rsid w:val="0068457F"/>
    <w:rsid w:val="00795047"/>
    <w:rsid w:val="007C5B9C"/>
    <w:rsid w:val="007F5253"/>
    <w:rsid w:val="00811C98"/>
    <w:rsid w:val="00886ACC"/>
    <w:rsid w:val="008B3038"/>
    <w:rsid w:val="008C2000"/>
    <w:rsid w:val="008F6D10"/>
    <w:rsid w:val="008F6D56"/>
    <w:rsid w:val="00947E35"/>
    <w:rsid w:val="00990AC9"/>
    <w:rsid w:val="00A27FD1"/>
    <w:rsid w:val="00A5781A"/>
    <w:rsid w:val="00A91681"/>
    <w:rsid w:val="00AA3CFE"/>
    <w:rsid w:val="00AC131E"/>
    <w:rsid w:val="00AD0C13"/>
    <w:rsid w:val="00B918AF"/>
    <w:rsid w:val="00CA230C"/>
    <w:rsid w:val="00CB23ED"/>
    <w:rsid w:val="00CD5FAC"/>
    <w:rsid w:val="00DD6D91"/>
    <w:rsid w:val="00E26513"/>
    <w:rsid w:val="00E42161"/>
    <w:rsid w:val="00E47889"/>
    <w:rsid w:val="00EA532C"/>
    <w:rsid w:val="00EE7A63"/>
    <w:rsid w:val="00F21C65"/>
    <w:rsid w:val="00F66A67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D6C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86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A2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A23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07513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793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961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496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6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0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7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1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82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8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49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2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4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476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67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6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3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8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6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0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4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8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3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8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61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62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31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93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8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1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1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15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6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7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8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04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81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737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98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5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7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09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18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3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3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1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92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84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68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9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1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0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7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2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5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53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7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213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71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19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8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7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7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57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9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31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1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6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3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4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825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992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2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0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9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3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7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37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8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5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02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78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2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0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4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5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7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00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0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4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4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11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6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0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6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8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2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1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67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14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1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15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64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396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2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6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2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9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1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7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9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4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56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3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072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94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0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07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3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8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2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5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11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74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4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5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9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3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9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0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8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4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1EA3"/>
    <w:rsid w:val="001B7E89"/>
    <w:rsid w:val="00214D84"/>
    <w:rsid w:val="002C2B32"/>
    <w:rsid w:val="004408D3"/>
    <w:rsid w:val="00747CE6"/>
    <w:rsid w:val="007F1C71"/>
    <w:rsid w:val="00881D0F"/>
    <w:rsid w:val="008B0FDE"/>
    <w:rsid w:val="00DB64E1"/>
    <w:rsid w:val="00EC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de FeBREro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823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INCIDENTES DE CIBERSEGURIDAD</vt:lpstr>
    </vt:vector>
  </TitlesOfParts>
  <Company>Carlos DÍAZ MONTES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23</dc:subject>
  <dc:creator>Carlos Diaz Montes</dc:creator>
  <cp:keywords/>
  <dc:description/>
  <cp:lastModifiedBy>Carlos Diaz Montes</cp:lastModifiedBy>
  <cp:revision>25</cp:revision>
  <cp:lastPrinted>2024-02-08T16:27:00Z</cp:lastPrinted>
  <dcterms:created xsi:type="dcterms:W3CDTF">2023-10-04T16:15:00Z</dcterms:created>
  <dcterms:modified xsi:type="dcterms:W3CDTF">2024-02-08T19:04:00Z</dcterms:modified>
</cp:coreProperties>
</file>