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00DC143A" w:rsidR="00CB23ED" w:rsidRDefault="008963D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NORMATIVA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13061D3C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8963D1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8963D1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5D6EA1D6" w:rsidR="00CB23ED" w:rsidRDefault="008963D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5D6EA1D6" w:rsidR="00CB23ED" w:rsidRDefault="008963D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0AB069C2" w14:textId="6EC91CD8" w:rsidR="00457A5F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64234" w:history="1">
            <w:r w:rsidR="00457A5F" w:rsidRPr="00903EEB">
              <w:rPr>
                <w:rStyle w:val="Hipervnculo"/>
                <w:noProof/>
              </w:rPr>
              <w:t>Enunciado.</w:t>
            </w:r>
            <w:r w:rsidR="00457A5F">
              <w:rPr>
                <w:noProof/>
                <w:webHidden/>
              </w:rPr>
              <w:tab/>
            </w:r>
            <w:r w:rsidR="00457A5F">
              <w:rPr>
                <w:noProof/>
                <w:webHidden/>
              </w:rPr>
              <w:fldChar w:fldCharType="begin"/>
            </w:r>
            <w:r w:rsidR="00457A5F">
              <w:rPr>
                <w:noProof/>
                <w:webHidden/>
              </w:rPr>
              <w:instrText xml:space="preserve"> PAGEREF _Toc151564234 \h </w:instrText>
            </w:r>
            <w:r w:rsidR="00457A5F">
              <w:rPr>
                <w:noProof/>
                <w:webHidden/>
              </w:rPr>
            </w:r>
            <w:r w:rsidR="00457A5F">
              <w:rPr>
                <w:noProof/>
                <w:webHidden/>
              </w:rPr>
              <w:fldChar w:fldCharType="separate"/>
            </w:r>
            <w:r w:rsidR="00457A5F">
              <w:rPr>
                <w:noProof/>
                <w:webHidden/>
              </w:rPr>
              <w:t>2</w:t>
            </w:r>
            <w:r w:rsidR="00457A5F">
              <w:rPr>
                <w:noProof/>
                <w:webHidden/>
              </w:rPr>
              <w:fldChar w:fldCharType="end"/>
            </w:r>
          </w:hyperlink>
        </w:p>
        <w:p w14:paraId="2CD5F778" w14:textId="05F3A3E1" w:rsidR="00457A5F" w:rsidRDefault="00457A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564235" w:history="1">
            <w:r w:rsidRPr="00903EEB">
              <w:rPr>
                <w:rStyle w:val="Hipervnculo"/>
                <w:noProof/>
              </w:rPr>
              <w:t>Análisis actual de una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6EB8" w14:textId="062B5887" w:rsidR="00457A5F" w:rsidRDefault="00457A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564236" w:history="1">
            <w:r w:rsidRPr="00903EEB">
              <w:rPr>
                <w:rStyle w:val="Hipervnculo"/>
                <w:noProof/>
              </w:rPr>
              <w:t>Relación de normas que regulan el funcionamiento de zara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783B3E31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34546BC1" w:rsidR="00811C98" w:rsidRDefault="008963D1" w:rsidP="00CB23ED">
      <w:pPr>
        <w:pStyle w:val="Ttulo1"/>
      </w:pPr>
      <w:bookmarkStart w:id="0" w:name="_Toc151564234"/>
      <w:r>
        <w:lastRenderedPageBreak/>
        <w:t>Enunciado.</w:t>
      </w:r>
      <w:bookmarkEnd w:id="0"/>
    </w:p>
    <w:p w14:paraId="6F86E4B0" w14:textId="0EF2AFE2" w:rsidR="008963D1" w:rsidRPr="008963D1" w:rsidRDefault="008963D1" w:rsidP="008963D1">
      <w:r w:rsidRPr="008963D1">
        <w:t>Investiga, describe brevemente la situación de una empresa y la relación de normas más importantes que regulan el funcionamiento de ésta.</w:t>
      </w:r>
    </w:p>
    <w:p w14:paraId="4F202865" w14:textId="77777777" w:rsidR="00811C98" w:rsidRDefault="00811C98"/>
    <w:p w14:paraId="3DBFFA8B" w14:textId="58192FBD" w:rsidR="008B3038" w:rsidRDefault="008963D1" w:rsidP="00CB23ED">
      <w:pPr>
        <w:pStyle w:val="Ttulo1"/>
      </w:pPr>
      <w:bookmarkStart w:id="1" w:name="_Toc151564235"/>
      <w:r>
        <w:t>Análisis actual de una empresa</w:t>
      </w:r>
      <w:bookmarkEnd w:id="1"/>
    </w:p>
    <w:p w14:paraId="6D0CC107" w14:textId="77777777" w:rsidR="008963D1" w:rsidRDefault="008963D1" w:rsidP="008963D1"/>
    <w:p w14:paraId="0B6A2EB5" w14:textId="4E023E8B" w:rsidR="008963D1" w:rsidRDefault="008963D1" w:rsidP="008963D1">
      <w:r w:rsidRPr="008963D1">
        <w:t>Una de las técnicas más utilizadas y conocidas gracias a su versatilidad, puesto que puede aplicar a cualquier tipo de negocio. Se basa en la realización de un análisis interno donde incluiremos las Fortalezas y las Debilidades del proyecto y un análisis externo donde evaluamos las Amenazas y las Oportunidades que el entorno nos ofrece.</w:t>
      </w:r>
    </w:p>
    <w:p w14:paraId="1FBB3887" w14:textId="777316C3" w:rsidR="008963D1" w:rsidRDefault="00457A5F" w:rsidP="008963D1">
      <w:r>
        <w:t>Un análisis interno de la empresa zara:</w:t>
      </w:r>
    </w:p>
    <w:p w14:paraId="0028CE17" w14:textId="77777777" w:rsidR="00457A5F" w:rsidRDefault="00457A5F" w:rsidP="00457A5F">
      <w:r>
        <w:t>Fortalezas:</w:t>
      </w:r>
    </w:p>
    <w:p w14:paraId="45ED3FF8" w14:textId="68CA923C" w:rsidR="00457A5F" w:rsidRDefault="00457A5F" w:rsidP="00457A5F">
      <w:r>
        <w:t xml:space="preserve">- </w:t>
      </w:r>
      <w:r>
        <w:t>Modelo de Negocio Ágil: Zara es conocida por su modelo de negocio rápido y ágil, que le permite responder rápidamente a las tendencias cambiantes de la moda. La empresa es capaz de diseñar, producir y distribuir productos de moda en un corto período de tiempo.</w:t>
      </w:r>
    </w:p>
    <w:p w14:paraId="780D36B3" w14:textId="7B88357C" w:rsidR="00457A5F" w:rsidRDefault="00457A5F" w:rsidP="00457A5F">
      <w:r>
        <w:t xml:space="preserve">- </w:t>
      </w:r>
      <w:r>
        <w:t>Integración Vertical: Zara controla gran parte de su cadena de suministro, desde el diseño y la fabricación hasta la distribución y venta al por menor. Esta integración vertical le brinda un mayor control sobre la calidad y el tiempo de entrega.</w:t>
      </w:r>
    </w:p>
    <w:p w14:paraId="2FF16C9D" w14:textId="3AC66958" w:rsidR="00457A5F" w:rsidRDefault="00457A5F" w:rsidP="00457A5F">
      <w:r>
        <w:t xml:space="preserve">- </w:t>
      </w:r>
      <w:r>
        <w:t>Diseño y Estilo: Zara ha ganado reconocimiento por su enfoque en el diseño y la moda. La capacidad de captar rápidamente las tendencias y traducirlas en productos de moda asequibles ha sido clave para su éxito.</w:t>
      </w:r>
    </w:p>
    <w:p w14:paraId="4E7422A6" w14:textId="483938E6" w:rsidR="00457A5F" w:rsidRDefault="00457A5F" w:rsidP="00457A5F">
      <w:r>
        <w:t xml:space="preserve">- </w:t>
      </w:r>
      <w:r>
        <w:t>Eficiencia Operativa: La empresa ha desarrollado sistemas eficientes de gestión de inventario y distribución, lo que le permite minimizar los costos asociados con el almacenamiento y gestionar eficazmente las existencias.</w:t>
      </w:r>
    </w:p>
    <w:p w14:paraId="44CE4B12" w14:textId="3C77BAC9" w:rsidR="00457A5F" w:rsidRDefault="00457A5F" w:rsidP="00457A5F">
      <w:r>
        <w:t xml:space="preserve">- </w:t>
      </w:r>
      <w:r>
        <w:t>Cadenas de Suministro Sostenibles: Zara ha demostrado un compromiso con la sostenibilidad en su cadena de suministro, utilizando materiales sostenibles y adoptando prácticas ambientalmente responsables.</w:t>
      </w:r>
    </w:p>
    <w:p w14:paraId="3922D558" w14:textId="77777777" w:rsidR="00457A5F" w:rsidRDefault="00457A5F" w:rsidP="00457A5F"/>
    <w:p w14:paraId="085F68B7" w14:textId="77777777" w:rsidR="00457A5F" w:rsidRDefault="00457A5F" w:rsidP="00457A5F">
      <w:r>
        <w:t>Debilidades:</w:t>
      </w:r>
    </w:p>
    <w:p w14:paraId="0657A777" w14:textId="7FE70057" w:rsidR="00457A5F" w:rsidRDefault="00457A5F" w:rsidP="00457A5F">
      <w:r>
        <w:t xml:space="preserve">- </w:t>
      </w:r>
      <w:r>
        <w:t>Dependencia de Modas Rápidas: La naturaleza rápida de la moda puede ser una desventaja si las tendencias cambian rápidamente y la empresa no puede adaptarse lo suficientemente rápido.</w:t>
      </w:r>
    </w:p>
    <w:p w14:paraId="49FC3C5D" w14:textId="06C26592" w:rsidR="00457A5F" w:rsidRDefault="00457A5F" w:rsidP="00457A5F">
      <w:r>
        <w:t>-</w:t>
      </w:r>
      <w:r>
        <w:t>Énfasis en la Velocidad sobre la Innovación: La estrategia de Zara se centra más en la rapidez de producción y entrega que en la innovación de productos. Esto podría afectar su capacidad para diferenciarse en el mercado a largo plazo.</w:t>
      </w:r>
    </w:p>
    <w:p w14:paraId="7F358201" w14:textId="6ABF3F12" w:rsidR="00457A5F" w:rsidRDefault="00457A5F" w:rsidP="00457A5F">
      <w:r>
        <w:t>-</w:t>
      </w:r>
      <w:r>
        <w:t>Limitada Presencia en Comercio Electrónico: Aunque Zara ha estado expandiendo su presencia en el comercio electrónico, en comparación con algunas de sus competidoras, su participación en este canal puede ser considerada como limitada.</w:t>
      </w:r>
    </w:p>
    <w:p w14:paraId="404B864A" w14:textId="422902EB" w:rsidR="00457A5F" w:rsidRDefault="00457A5F" w:rsidP="00457A5F">
      <w:r>
        <w:lastRenderedPageBreak/>
        <w:t xml:space="preserve">- </w:t>
      </w:r>
      <w:r>
        <w:t>Presión en los Costos de Producción: Aunque la integración vertical le brinda control sobre la cadena de suministro, también puede exponer a Zara a presiones económicas, especialmente en términos de costos laborales y fluctuaciones en los precios de los materiales.</w:t>
      </w:r>
    </w:p>
    <w:p w14:paraId="35B827C5" w14:textId="77777777" w:rsidR="00457A5F" w:rsidRDefault="00457A5F" w:rsidP="00457A5F">
      <w:r>
        <w:t>Oportunidades:</w:t>
      </w:r>
    </w:p>
    <w:p w14:paraId="7EFF6952" w14:textId="53EBD1BB" w:rsidR="00457A5F" w:rsidRDefault="00457A5F" w:rsidP="00457A5F">
      <w:r>
        <w:t xml:space="preserve">- </w:t>
      </w:r>
      <w:r>
        <w:t>Expansión Global: Zara tiene oportunidades para expandirse en mercados internacionales emergentes y fortalecer su presencia en regiones donde ya tiene una presencia establecida.</w:t>
      </w:r>
    </w:p>
    <w:p w14:paraId="519A5FC7" w14:textId="041027FA" w:rsidR="00457A5F" w:rsidRDefault="00457A5F" w:rsidP="00457A5F">
      <w:r>
        <w:t xml:space="preserve">- </w:t>
      </w:r>
      <w:r>
        <w:t>Desarrollo del Comercio Electrónico: El crecimiento continuo del comercio electrónico ofrece a Zara la oportunidad de llegar a nuevos clientes y diversificar sus canales de venta.</w:t>
      </w:r>
    </w:p>
    <w:p w14:paraId="3DFB7449" w14:textId="2665C681" w:rsidR="00457A5F" w:rsidRDefault="00457A5F" w:rsidP="00457A5F">
      <w:r>
        <w:t xml:space="preserve">- </w:t>
      </w:r>
      <w:r>
        <w:t>Innovación Sostenible: La creciente conciencia ambiental brinda la oportunidad a Zara de liderar en la innovación sostenible y atraer a consumidores preocupados por el medio ambiente.</w:t>
      </w:r>
    </w:p>
    <w:p w14:paraId="3F167ED3" w14:textId="77777777" w:rsidR="00457A5F" w:rsidRDefault="00457A5F" w:rsidP="00457A5F"/>
    <w:p w14:paraId="56AA6722" w14:textId="297D1835" w:rsidR="00457A5F" w:rsidRDefault="00457A5F" w:rsidP="00457A5F">
      <w:r>
        <w:t>Amenazas:</w:t>
      </w:r>
    </w:p>
    <w:p w14:paraId="517CC2E1" w14:textId="36849EF3" w:rsidR="00457A5F" w:rsidRDefault="00457A5F" w:rsidP="00457A5F">
      <w:r>
        <w:t xml:space="preserve">- </w:t>
      </w:r>
      <w:r>
        <w:t>Competencia Intensa: La industria de la moda es altamente competitiva, y Zara enfrenta la amenaza de la competencia tanto de otras marcas de moda rápida como de marcas de lujo.</w:t>
      </w:r>
    </w:p>
    <w:p w14:paraId="3B62A02D" w14:textId="73F1B8B2" w:rsidR="00457A5F" w:rsidRDefault="00457A5F" w:rsidP="00457A5F">
      <w:r>
        <w:t xml:space="preserve">- </w:t>
      </w:r>
      <w:r>
        <w:t>Cambio en las Preferencias del Consumidor: Los cambios en las preferencias del consumidor pueden afectar la demanda de productos de Zara, especialmente si la marca no puede adaptarse rápidamente.</w:t>
      </w:r>
    </w:p>
    <w:p w14:paraId="297764F1" w14:textId="2264E2F3" w:rsidR="00457A5F" w:rsidRDefault="00457A5F" w:rsidP="00457A5F">
      <w:r>
        <w:t xml:space="preserve">- </w:t>
      </w:r>
      <w:r>
        <w:t>Impacto Económico: Las condiciones económicas globales pueden afectar la capacidad de los consumidores para gastar en moda, lo que podría impactar negativamente en las ventas de Zara.</w:t>
      </w:r>
    </w:p>
    <w:p w14:paraId="0B418522" w14:textId="65581F7E" w:rsidR="00457A5F" w:rsidRDefault="00457A5F" w:rsidP="00457A5F">
      <w:r>
        <w:t xml:space="preserve">- </w:t>
      </w:r>
      <w:r>
        <w:t>Desafíos de Sostenibilidad: A pesar de los esfuerzos de sostenibilidad, Zara y otras empresas de moda pueden enfrentar desafíos relacionados con la percepción del consumidor sobre la ética y sostenibilidad de la industria.</w:t>
      </w:r>
    </w:p>
    <w:p w14:paraId="08B842B8" w14:textId="00BD0DFA" w:rsidR="008B3038" w:rsidRDefault="00457A5F">
      <w:r>
        <w:t xml:space="preserve"> </w:t>
      </w:r>
    </w:p>
    <w:p w14:paraId="48B82ABB" w14:textId="41F618D6" w:rsidR="00457A5F" w:rsidRDefault="00457A5F">
      <w:r>
        <w:t>Un análisis externo de zara:</w:t>
      </w:r>
    </w:p>
    <w:p w14:paraId="648A6552" w14:textId="4040C3B3" w:rsidR="00457A5F" w:rsidRPr="00457A5F" w:rsidRDefault="00457A5F" w:rsidP="00457A5F">
      <w:r>
        <w:t xml:space="preserve">- </w:t>
      </w:r>
      <w:r w:rsidRPr="00457A5F">
        <w:t>Crecimiento del Mercado de la Moda Rápida: El mercado de la moda rápida ha experimentado un crecimiento constante, brindando oportunidades para que Zara expanda su presencia y capture una mayor cuota de mercado.</w:t>
      </w:r>
    </w:p>
    <w:p w14:paraId="2C5DE50A" w14:textId="1982C942" w:rsidR="00457A5F" w:rsidRPr="00457A5F" w:rsidRDefault="00457A5F" w:rsidP="00457A5F">
      <w:r>
        <w:t xml:space="preserve">- </w:t>
      </w:r>
      <w:r w:rsidRPr="00457A5F">
        <w:t>Evolución de las Tendencias de Consumo: La capacidad de Zara para identificar y responder rápidamente a las tendencias cambiantes del consumidor le proporciona oportunidades para mantenerse relevante y atraer a una amplia base de clientes.</w:t>
      </w:r>
    </w:p>
    <w:p w14:paraId="10D6F258" w14:textId="5AEB9323" w:rsidR="00457A5F" w:rsidRPr="00457A5F" w:rsidRDefault="00457A5F" w:rsidP="00457A5F">
      <w:r>
        <w:t xml:space="preserve">- </w:t>
      </w:r>
      <w:r w:rsidRPr="00457A5F">
        <w:t>Globalización: La expansión internacional sigue siendo una oportunidad clave para Zara, especialmente en mercados emergentes donde la demanda de productos de moda puede estar en aumento.</w:t>
      </w:r>
    </w:p>
    <w:p w14:paraId="41B3EAF3" w14:textId="1E689DBD" w:rsidR="00457A5F" w:rsidRPr="00457A5F" w:rsidRDefault="00457A5F" w:rsidP="00457A5F">
      <w:r>
        <w:t xml:space="preserve">- </w:t>
      </w:r>
      <w:r w:rsidRPr="00457A5F">
        <w:t>Tecnología y Comercio Electrónico: La continua adopción de tecnologías y el crecimiento del comercio electrónico ofrecen oportunidades para que Zara llegue a nuevos clientes y mejore su presencia en línea.</w:t>
      </w:r>
    </w:p>
    <w:p w14:paraId="4C24FDCB" w14:textId="5B600162" w:rsidR="00457A5F" w:rsidRPr="00457A5F" w:rsidRDefault="00457A5F" w:rsidP="00457A5F">
      <w:r w:rsidRPr="00457A5F">
        <w:t>Amenazas del Entorno Externo:</w:t>
      </w:r>
    </w:p>
    <w:p w14:paraId="2F9440D6" w14:textId="77777777" w:rsidR="00457A5F" w:rsidRDefault="00457A5F" w:rsidP="00457A5F">
      <w:r>
        <w:lastRenderedPageBreak/>
        <w:t xml:space="preserve">- </w:t>
      </w:r>
      <w:r w:rsidRPr="00457A5F">
        <w:t>Competencia Intensa: El mercado de la moda está altamente saturado, y la competencia intensa tanto a nivel local como global podría afectar la participación de Zara en el mercado.</w:t>
      </w:r>
    </w:p>
    <w:p w14:paraId="7F797837" w14:textId="340B2428" w:rsidR="00457A5F" w:rsidRPr="00457A5F" w:rsidRDefault="00457A5F" w:rsidP="00457A5F">
      <w:r>
        <w:t xml:space="preserve">- </w:t>
      </w:r>
      <w:r w:rsidRPr="00457A5F">
        <w:t>Crisis Económicas Globales: Las crisis económicas pueden impactar negativamente en la disposición de los consumidores para gastar en moda, lo que podría afectar las ventas de Zara.</w:t>
      </w:r>
    </w:p>
    <w:p w14:paraId="61F43D7B" w14:textId="2C2F0E87" w:rsidR="00457A5F" w:rsidRPr="00457A5F" w:rsidRDefault="00457A5F" w:rsidP="00457A5F">
      <w:r>
        <w:t xml:space="preserve">- </w:t>
      </w:r>
      <w:r w:rsidRPr="00457A5F">
        <w:t>Riesgos Geopolíticos: Factores como tensiones comerciales, cambios en regulaciones comerciales y otros riesgos geopolíticos pueden afectar la cadena de suministro y la expansión internacional de Zara.</w:t>
      </w:r>
    </w:p>
    <w:p w14:paraId="56C175F0" w14:textId="3AB3087B" w:rsidR="00457A5F" w:rsidRPr="00457A5F" w:rsidRDefault="00457A5F" w:rsidP="00457A5F">
      <w:r>
        <w:t xml:space="preserve">- </w:t>
      </w:r>
      <w:r w:rsidRPr="00457A5F">
        <w:t>Cambio en la Percepción del Consumidor: Las cambiantes actitudes del consumidor hacia la sostenibilidad y la ética en la moda pueden representar una amenaza si Zara no logra adaptarse a estas expectativas.</w:t>
      </w:r>
    </w:p>
    <w:p w14:paraId="77E49EE6" w14:textId="525D1C3E" w:rsidR="00457A5F" w:rsidRPr="00457A5F" w:rsidRDefault="00457A5F" w:rsidP="00457A5F">
      <w:r w:rsidRPr="00457A5F">
        <w:t>Factores Socioeconómicos y Culturales:</w:t>
      </w:r>
    </w:p>
    <w:p w14:paraId="55ADDC69" w14:textId="0AEE1E46" w:rsidR="00457A5F" w:rsidRPr="00457A5F" w:rsidRDefault="00457A5F" w:rsidP="00457A5F">
      <w:r>
        <w:t xml:space="preserve">- </w:t>
      </w:r>
      <w:r w:rsidRPr="00457A5F">
        <w:t>Diversidad Cultural: La diversidad cultural en los mercados internacionales puede influir en las preferencias de moda, y Zara debe adaptarse para satisfacer las demandas específicas de diferentes regiones.</w:t>
      </w:r>
    </w:p>
    <w:p w14:paraId="78CE44A3" w14:textId="150BA8E6" w:rsidR="00457A5F" w:rsidRPr="00457A5F" w:rsidRDefault="00457A5F" w:rsidP="00457A5F">
      <w:r>
        <w:t xml:space="preserve">- </w:t>
      </w:r>
      <w:r w:rsidRPr="00457A5F">
        <w:t>Conciencia Ambiental y Social: La creciente conciencia ambiental y social puede afectar las decisiones de compra de los consumidores, lo que hace que las prácticas sostenibles sean cada vez más importantes para la reputación de Zara.</w:t>
      </w:r>
    </w:p>
    <w:p w14:paraId="74DE4A48" w14:textId="77777777" w:rsidR="00457A5F" w:rsidRDefault="00457A5F" w:rsidP="00457A5F"/>
    <w:p w14:paraId="625E8AF6" w14:textId="7B5B33C7" w:rsidR="00457A5F" w:rsidRPr="00457A5F" w:rsidRDefault="00457A5F" w:rsidP="00457A5F">
      <w:r w:rsidRPr="00457A5F">
        <w:t>Factores Tecnológicos:</w:t>
      </w:r>
    </w:p>
    <w:p w14:paraId="5D78A042" w14:textId="0F669CDD" w:rsidR="00457A5F" w:rsidRPr="00457A5F" w:rsidRDefault="00457A5F" w:rsidP="00457A5F">
      <w:r>
        <w:t xml:space="preserve">- </w:t>
      </w:r>
      <w:r w:rsidRPr="00457A5F">
        <w:t>Tecnologías de Producción: La adopción de tecnologías avanzadas en la fabricación y la gestión de la cadena de suministro puede mejorar la eficiencia y la calidad de los productos de Zara.</w:t>
      </w:r>
    </w:p>
    <w:p w14:paraId="57A86286" w14:textId="6AE245B6" w:rsidR="00457A5F" w:rsidRPr="00457A5F" w:rsidRDefault="00457A5F" w:rsidP="00457A5F">
      <w:r>
        <w:t xml:space="preserve">- </w:t>
      </w:r>
      <w:r w:rsidRPr="00457A5F">
        <w:t>Comercio Electrónico y Experiencia del Cliente: El uso efectivo de tecnologías en línea puede mejorar la experiencia del cliente y permitir a Zara mantener y expandir su presencia en el comercio electrónico.</w:t>
      </w:r>
    </w:p>
    <w:p w14:paraId="06755326" w14:textId="73573409" w:rsidR="00811C98" w:rsidRDefault="00457A5F" w:rsidP="00CB23ED">
      <w:pPr>
        <w:pStyle w:val="Ttulo1"/>
      </w:pPr>
      <w:bookmarkStart w:id="2" w:name="_Toc151564236"/>
      <w:r>
        <w:t>Relación de normas que regulan el funcionamiento de zara</w:t>
      </w:r>
      <w:bookmarkEnd w:id="2"/>
    </w:p>
    <w:p w14:paraId="1E892D33" w14:textId="77777777" w:rsidR="00457A5F" w:rsidRDefault="00457A5F" w:rsidP="00457A5F"/>
    <w:p w14:paraId="0F97CAA2" w14:textId="4583BBCA" w:rsidR="00457A5F" w:rsidRDefault="00457A5F" w:rsidP="00457A5F">
      <w:r>
        <w:t>El funcionamiento de una empresa está sujeto a una variedad de normas y regulaciones que varían según la jurisdicción, la industria y otros factores</w:t>
      </w:r>
      <w:r>
        <w:t>.</w:t>
      </w:r>
      <w:r>
        <w:t xml:space="preserve"> </w:t>
      </w:r>
      <w:r>
        <w:t>S</w:t>
      </w:r>
      <w:r>
        <w:t>e destacan algunas de las normas más importantes que suelen regular el funcionamiento de las empresas:</w:t>
      </w:r>
    </w:p>
    <w:p w14:paraId="4D4558CE" w14:textId="77777777" w:rsidR="00457A5F" w:rsidRDefault="00457A5F" w:rsidP="00457A5F"/>
    <w:p w14:paraId="786CBA43" w14:textId="217B8B81" w:rsidR="00457A5F" w:rsidRDefault="00457A5F" w:rsidP="00457A5F">
      <w:r>
        <w:t>Derecho Comercial y Corporativo:</w:t>
      </w:r>
    </w:p>
    <w:p w14:paraId="76E2EFDC" w14:textId="6BD6A2EA" w:rsidR="00457A5F" w:rsidRDefault="00457A5F" w:rsidP="00457A5F">
      <w:r>
        <w:t xml:space="preserve">- </w:t>
      </w:r>
      <w:r>
        <w:t>Legislación Corporativa: Define la estructura y las responsabilidades de las empresas, incluyendo la creación, operación y disolución de las mismas.</w:t>
      </w:r>
    </w:p>
    <w:p w14:paraId="7B18B0BF" w14:textId="0A4B6338" w:rsidR="00457A5F" w:rsidRDefault="00457A5F" w:rsidP="00457A5F">
      <w:r>
        <w:t xml:space="preserve">- </w:t>
      </w:r>
      <w:r>
        <w:t>Leyes de Contratos: Establecen los requisitos para la formación y ejecución de contratos, que son fundamentales para las transacciones comerciales.</w:t>
      </w:r>
    </w:p>
    <w:p w14:paraId="7D4189E4" w14:textId="77777777" w:rsidR="00457A5F" w:rsidRDefault="00457A5F" w:rsidP="00457A5F">
      <w:r>
        <w:t>Normas Fiscales:</w:t>
      </w:r>
    </w:p>
    <w:p w14:paraId="6D1535AF" w14:textId="2EDD7093" w:rsidR="00457A5F" w:rsidRDefault="00457A5F" w:rsidP="00457A5F">
      <w:r>
        <w:lastRenderedPageBreak/>
        <w:t xml:space="preserve">- </w:t>
      </w:r>
      <w:r>
        <w:t>Leyes Fiscales: Regulan los impuestos que las empresas deben pagar, incluyendo impuestos sobre la renta, el valor agregado, y otros impuestos locales y federales.</w:t>
      </w:r>
    </w:p>
    <w:p w14:paraId="21B5C88C" w14:textId="77777777" w:rsidR="00457A5F" w:rsidRDefault="00457A5F" w:rsidP="00457A5F"/>
    <w:p w14:paraId="61B97BE6" w14:textId="52D3C83E" w:rsidR="00457A5F" w:rsidRDefault="00457A5F" w:rsidP="00457A5F">
      <w:r>
        <w:t>Regulaciones Laborales:</w:t>
      </w:r>
    </w:p>
    <w:p w14:paraId="73B9D238" w14:textId="5B410AC4" w:rsidR="00457A5F" w:rsidRDefault="00457A5F" w:rsidP="00457A5F">
      <w:r>
        <w:t xml:space="preserve">- </w:t>
      </w:r>
      <w:r>
        <w:t>Derecho Laboral: Establece las relaciones laborales, incluyendo normativas sobre salario mínimo, condiciones laborales, horas de trabajo y derechos de los empleados.</w:t>
      </w:r>
    </w:p>
    <w:p w14:paraId="3AC2A04F" w14:textId="77777777" w:rsidR="00457A5F" w:rsidRDefault="00457A5F" w:rsidP="00457A5F">
      <w:r>
        <w:t>Normativas Ambientales:</w:t>
      </w:r>
    </w:p>
    <w:p w14:paraId="51C13D71" w14:textId="2DB28424" w:rsidR="00457A5F" w:rsidRDefault="00457A5F" w:rsidP="00457A5F">
      <w:r>
        <w:t xml:space="preserve">- </w:t>
      </w:r>
      <w:r>
        <w:t>Leyes Ambientales: Regulan el impacto ambiental de las actividades comerciales, imponiendo estándares y requisitos para la gestión sostenible de recursos y la reducción de emisiones.</w:t>
      </w:r>
    </w:p>
    <w:p w14:paraId="7D5EE7B2" w14:textId="77777777" w:rsidR="00457A5F" w:rsidRDefault="00457A5F" w:rsidP="00457A5F">
      <w:r>
        <w:t>Protección del Consumidor:</w:t>
      </w:r>
    </w:p>
    <w:p w14:paraId="35A98BE9" w14:textId="14CC42DD" w:rsidR="00457A5F" w:rsidRDefault="00457A5F" w:rsidP="00457A5F">
      <w:r>
        <w:t xml:space="preserve">- </w:t>
      </w:r>
      <w:r>
        <w:t>Leyes de Protección al Consumidor: Establecen los derechos y responsabilidades de las empresas en relación con la calidad de los productos, la publicidad honesta y la seguridad del consumidor.</w:t>
      </w:r>
    </w:p>
    <w:p w14:paraId="44693938" w14:textId="77777777" w:rsidR="00457A5F" w:rsidRDefault="00457A5F" w:rsidP="00457A5F">
      <w:r>
        <w:t>Propiedad Intelectual:</w:t>
      </w:r>
    </w:p>
    <w:p w14:paraId="05226A37" w14:textId="36BE97FC" w:rsidR="00457A5F" w:rsidRDefault="00457A5F" w:rsidP="00457A5F">
      <w:r>
        <w:t xml:space="preserve">- </w:t>
      </w:r>
      <w:r>
        <w:t>Leyes de Propiedad Intelectual: Protegen los derechos de propiedad intelectual, como patentes, marcas registradas, derechos de autor y secretos comerciales.</w:t>
      </w:r>
    </w:p>
    <w:p w14:paraId="1451813F" w14:textId="77777777" w:rsidR="00457A5F" w:rsidRDefault="00457A5F" w:rsidP="00457A5F">
      <w:r>
        <w:t>Normativas de Competencia:</w:t>
      </w:r>
    </w:p>
    <w:p w14:paraId="1BECB09F" w14:textId="38D3ED7A" w:rsidR="00457A5F" w:rsidRDefault="00457A5F" w:rsidP="00457A5F">
      <w:r>
        <w:t xml:space="preserve">- </w:t>
      </w:r>
      <w:r>
        <w:t>Leyes Antimonopolio: Regulan la competencia y previenen prácticas comerciales desleales, monopolios y prácticas restrictivas del comercio.</w:t>
      </w:r>
    </w:p>
    <w:p w14:paraId="62408A31" w14:textId="77777777" w:rsidR="00457A5F" w:rsidRDefault="00457A5F" w:rsidP="00457A5F">
      <w:r>
        <w:t>Seguridad y Salud Ocupacional:</w:t>
      </w:r>
    </w:p>
    <w:p w14:paraId="3593DB1B" w14:textId="31388EA2" w:rsidR="00457A5F" w:rsidRDefault="00457A5F" w:rsidP="00457A5F">
      <w:r>
        <w:t xml:space="preserve">- </w:t>
      </w:r>
      <w:r>
        <w:t>Normativas de Seguridad y Salud en el Trabajo: Establecen estándares para garantizar un entorno de trabajo seguro y saludable.</w:t>
      </w:r>
    </w:p>
    <w:p w14:paraId="04497B18" w14:textId="77777777" w:rsidR="00457A5F" w:rsidRDefault="00457A5F" w:rsidP="00457A5F">
      <w:r>
        <w:t>Ciberseguridad y Protección de Datos:</w:t>
      </w:r>
    </w:p>
    <w:p w14:paraId="402143CF" w14:textId="4CF2AACF" w:rsidR="00457A5F" w:rsidRDefault="00457A5F" w:rsidP="00457A5F">
      <w:r>
        <w:t xml:space="preserve">- </w:t>
      </w:r>
      <w:r>
        <w:t>Leyes de Privacidad y Protección de Datos: Regulan la recopilación, almacenamiento y uso de información personal y establecen estándares de ciberseguridad.</w:t>
      </w:r>
    </w:p>
    <w:p w14:paraId="57332447" w14:textId="77777777" w:rsidR="00457A5F" w:rsidRDefault="00457A5F" w:rsidP="00457A5F">
      <w:r>
        <w:t>Normativas Financieras:</w:t>
      </w:r>
    </w:p>
    <w:p w14:paraId="2873B7B0" w14:textId="39F11B3D" w:rsidR="00811C98" w:rsidRDefault="00457A5F" w:rsidP="00457A5F">
      <w:r>
        <w:t xml:space="preserve">- </w:t>
      </w:r>
      <w:r>
        <w:t>Leyes Financieras: Regulan las operaciones financieras de las empresas, incluyendo la presentación de informes financieros, auditorías y prácticas contables.</w:t>
      </w:r>
    </w:p>
    <w:p w14:paraId="20244B37" w14:textId="18A83DA3" w:rsidR="008B3038" w:rsidRDefault="008B3038"/>
    <w:sectPr w:rsidR="008B3038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3969" w14:textId="77777777" w:rsidR="00AB0E25" w:rsidRDefault="00AB0E25" w:rsidP="00CB23ED">
      <w:pPr>
        <w:spacing w:after="0" w:line="240" w:lineRule="auto"/>
      </w:pPr>
      <w:r>
        <w:separator/>
      </w:r>
    </w:p>
  </w:endnote>
  <w:endnote w:type="continuationSeparator" w:id="0">
    <w:p w14:paraId="12A769B7" w14:textId="77777777" w:rsidR="00AB0E25" w:rsidRDefault="00AB0E25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C87E" w14:textId="77777777" w:rsidR="00AB0E25" w:rsidRDefault="00AB0E25" w:rsidP="00CB23ED">
      <w:pPr>
        <w:spacing w:after="0" w:line="240" w:lineRule="auto"/>
      </w:pPr>
      <w:r>
        <w:separator/>
      </w:r>
    </w:p>
  </w:footnote>
  <w:footnote w:type="continuationSeparator" w:id="0">
    <w:p w14:paraId="48357A4C" w14:textId="77777777" w:rsidR="00AB0E25" w:rsidRDefault="00AB0E25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5041B"/>
    <w:multiLevelType w:val="multilevel"/>
    <w:tmpl w:val="3B9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64A79"/>
    <w:multiLevelType w:val="multilevel"/>
    <w:tmpl w:val="8B10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011356">
    <w:abstractNumId w:val="0"/>
  </w:num>
  <w:num w:numId="2" w16cid:durableId="168770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236CD1"/>
    <w:rsid w:val="00371E4D"/>
    <w:rsid w:val="00430A89"/>
    <w:rsid w:val="00457A5F"/>
    <w:rsid w:val="00666518"/>
    <w:rsid w:val="00811C98"/>
    <w:rsid w:val="008963D1"/>
    <w:rsid w:val="008B3038"/>
    <w:rsid w:val="00AB0E25"/>
    <w:rsid w:val="00AC131E"/>
    <w:rsid w:val="00CA3DB7"/>
    <w:rsid w:val="00CB23ED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45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573641"/>
    <w:rsid w:val="008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1444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NORMATIVA DE CIBERSEGURIDAD</dc:title>
  <dc:subject>Unidad 2. Actividad 2</dc:subject>
  <dc:creator>Carlos Diaz Montes</dc:creator>
  <cp:keywords/>
  <dc:description/>
  <cp:lastModifiedBy>Carlos Diaz Montes</cp:lastModifiedBy>
  <cp:revision>7</cp:revision>
  <cp:lastPrinted>2023-11-22T15:52:00Z</cp:lastPrinted>
  <dcterms:created xsi:type="dcterms:W3CDTF">2023-10-04T16:15:00Z</dcterms:created>
  <dcterms:modified xsi:type="dcterms:W3CDTF">2023-11-22T15:53:00Z</dcterms:modified>
</cp:coreProperties>
</file>