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E23" w:rsidRPr="004E7C6D" w:rsidRDefault="009B3C69">
      <w:pPr>
        <w:pStyle w:val="Title"/>
        <w:rPr>
          <w:rFonts w:ascii="Times New Roman" w:hAnsi="Times New Roman" w:cs="Times New Roman"/>
          <w:sz w:val="24"/>
          <w:szCs w:val="24"/>
        </w:rPr>
      </w:pPr>
      <w:r w:rsidRPr="004E7C6D">
        <w:rPr>
          <w:rFonts w:ascii="Times New Roman" w:hAnsi="Times New Roman" w:cs="Times New Roman"/>
          <w:sz w:val="24"/>
          <w:szCs w:val="24"/>
        </w:rPr>
        <w:t xml:space="preserve">Principles </w:t>
      </w:r>
      <w:proofErr w:type="gramStart"/>
      <w:r w:rsidRPr="004E7C6D">
        <w:rPr>
          <w:rFonts w:ascii="Times New Roman" w:hAnsi="Times New Roman" w:cs="Times New Roman"/>
          <w:sz w:val="24"/>
          <w:szCs w:val="24"/>
        </w:rPr>
        <w:t>For</w:t>
      </w:r>
      <w:proofErr w:type="gramEnd"/>
      <w:r w:rsidRPr="004E7C6D">
        <w:rPr>
          <w:rFonts w:ascii="Times New Roman" w:hAnsi="Times New Roman" w:cs="Times New Roman"/>
          <w:sz w:val="24"/>
          <w:szCs w:val="24"/>
        </w:rPr>
        <w:t xml:space="preserve"> Taking a Dynamic Perspective</w:t>
      </w:r>
    </w:p>
    <w:p w:rsidR="00157E23" w:rsidRPr="004E7C6D" w:rsidRDefault="009B3C69">
      <w:pPr>
        <w:pStyle w:val="Author"/>
        <w:rPr>
          <w:rFonts w:ascii="Times New Roman" w:hAnsi="Times New Roman" w:cs="Times New Roman"/>
        </w:rPr>
      </w:pPr>
      <w:r w:rsidRPr="004E7C6D">
        <w:rPr>
          <w:rFonts w:ascii="Times New Roman" w:hAnsi="Times New Roman" w:cs="Times New Roman"/>
        </w:rPr>
        <w:t>Christopher R. Dishop</w:t>
      </w:r>
      <w:r w:rsidRPr="004E7C6D">
        <w:rPr>
          <w:rFonts w:ascii="Times New Roman" w:hAnsi="Times New Roman" w:cs="Times New Roman"/>
          <w:vertAlign w:val="superscript"/>
        </w:rPr>
        <w:t>1</w:t>
      </w:r>
      <w:r w:rsidRPr="004E7C6D">
        <w:rPr>
          <w:rFonts w:ascii="Times New Roman" w:hAnsi="Times New Roman" w:cs="Times New Roman"/>
        </w:rPr>
        <w:t>, Jeffrey Olenick</w:t>
      </w:r>
      <w:r w:rsidRPr="004E7C6D">
        <w:rPr>
          <w:rFonts w:ascii="Times New Roman" w:hAnsi="Times New Roman" w:cs="Times New Roman"/>
          <w:vertAlign w:val="superscript"/>
        </w:rPr>
        <w:t>1</w:t>
      </w:r>
      <w:r w:rsidRPr="004E7C6D">
        <w:rPr>
          <w:rFonts w:ascii="Times New Roman" w:hAnsi="Times New Roman" w:cs="Times New Roman"/>
        </w:rPr>
        <w:t>, &amp; Richard. P DeShon</w:t>
      </w:r>
      <w:r w:rsidRPr="004E7C6D">
        <w:rPr>
          <w:rFonts w:ascii="Times New Roman" w:hAnsi="Times New Roman" w:cs="Times New Roman"/>
          <w:vertAlign w:val="superscript"/>
        </w:rPr>
        <w:t>1</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Think about how common it is to find phrases about dynamics scattered </w:t>
      </w:r>
      <w:r w:rsidRPr="004E7C6D">
        <w:rPr>
          <w:rFonts w:ascii="Times New Roman" w:hAnsi="Times New Roman" w:cs="Times New Roman"/>
        </w:rPr>
        <w:t>throughout an introduction to an article, phrases like “we are going to address the dynamics,” “taking a dynamic perspective,” “prior research has not appreciated the dynamics,” “we consider the phenomenon as dynamic,” or “we examine it on a dynamic basis.</w:t>
      </w:r>
      <w:r w:rsidRPr="004E7C6D">
        <w:rPr>
          <w:rFonts w:ascii="Times New Roman" w:hAnsi="Times New Roman" w:cs="Times New Roman"/>
        </w:rPr>
        <w:t xml:space="preserve">” What </w:t>
      </w:r>
      <w:proofErr w:type="gramStart"/>
      <w:r w:rsidRPr="004E7C6D">
        <w:rPr>
          <w:rFonts w:ascii="Times New Roman" w:hAnsi="Times New Roman" w:cs="Times New Roman"/>
        </w:rPr>
        <w:t>do</w:t>
      </w:r>
      <w:proofErr w:type="gramEnd"/>
      <w:r w:rsidRPr="004E7C6D">
        <w:rPr>
          <w:rFonts w:ascii="Times New Roman" w:hAnsi="Times New Roman" w:cs="Times New Roman"/>
        </w:rPr>
        <w:t xml:space="preserve"> these mean? How do researchers take a dynamic perspective?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Dynamics refers to a specific branch of mathematics/mechanics where the fundamental concept is that the past constrains future behavior (Boulding, 1955; Flytzanis, 1976; Simon, 1991). Res</w:t>
      </w:r>
      <w:r w:rsidRPr="004E7C6D">
        <w:rPr>
          <w:rFonts w:ascii="Times New Roman" w:hAnsi="Times New Roman" w:cs="Times New Roman"/>
        </w:rPr>
        <w:t>earchers tend to study dynamics, however, with respect to a statistical model or class of models. For example, researchers that are familiar with growth models will talk about the importance of growth in a variable or how within-person trajectories have be</w:t>
      </w:r>
      <w:r w:rsidRPr="004E7C6D">
        <w:rPr>
          <w:rFonts w:ascii="Times New Roman" w:hAnsi="Times New Roman" w:cs="Times New Roman"/>
        </w:rPr>
        <w:t>en ignored in prior research, they will then estimate a growth curve and ultimately convey something about trend or growth over time and how this result has added a new dynamic perspective to our understanding (e.g., Dunford, Shipp, Boss, Angermeier, &amp; Bos</w:t>
      </w:r>
      <w:r w:rsidRPr="004E7C6D">
        <w:rPr>
          <w:rFonts w:ascii="Times New Roman" w:hAnsi="Times New Roman" w:cs="Times New Roman"/>
        </w:rPr>
        <w:t>s, 2012; Hülsheger, 2016). “Growth model thinking,” as well as other recent ways of discussing phenomena over time, have produced wonderful insights into important processes in organizational science, and we see them as initial steps toward dynamics. Ultim</w:t>
      </w:r>
      <w:r w:rsidRPr="004E7C6D">
        <w:rPr>
          <w:rFonts w:ascii="Times New Roman" w:hAnsi="Times New Roman" w:cs="Times New Roman"/>
        </w:rPr>
        <w:t>ately, though, they miss many fundamental principles of dynamics.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When researchers couch their thinking in a particular model some concepts naturally go unnoticed. Our field is accumulating tremendous knowledge by collecting longitudinal data, focusing on </w:t>
      </w:r>
      <w:r w:rsidRPr="004E7C6D">
        <w:rPr>
          <w:rFonts w:ascii="Times New Roman" w:hAnsi="Times New Roman" w:cs="Times New Roman"/>
        </w:rPr>
        <w:t>how things happen over time, and opening the door of dynamics, but there are dynamic principles that have yet to be exposed in our literature – researchers have not yet stepped fully through the door. In this paper, we discuss a variety of dynamics princip</w:t>
      </w:r>
      <w:r w:rsidRPr="004E7C6D">
        <w:rPr>
          <w:rFonts w:ascii="Times New Roman" w:hAnsi="Times New Roman" w:cs="Times New Roman"/>
        </w:rPr>
        <w:t xml:space="preserve">les; some are concepts that will reorient how researchers think about dynamics and others are statistical properties that, if ignored, result in biased inferences. </w:t>
      </w:r>
      <w:proofErr w:type="gramStart"/>
      <w:r w:rsidRPr="004E7C6D">
        <w:rPr>
          <w:rFonts w:ascii="Times New Roman" w:hAnsi="Times New Roman" w:cs="Times New Roman"/>
        </w:rPr>
        <w:t>Ultimately</w:t>
      </w:r>
      <w:proofErr w:type="gramEnd"/>
      <w:r w:rsidRPr="004E7C6D">
        <w:rPr>
          <w:rFonts w:ascii="Times New Roman" w:hAnsi="Times New Roman" w:cs="Times New Roman"/>
        </w:rPr>
        <w:t xml:space="preserve"> we are bringing attention to principles that should be incorporated if researcher</w:t>
      </w:r>
      <w:r w:rsidRPr="004E7C6D">
        <w:rPr>
          <w:rFonts w:ascii="Times New Roman" w:hAnsi="Times New Roman" w:cs="Times New Roman"/>
        </w:rPr>
        <w:t>s are interested in a dynamic perspective.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Through this endeavor, we make three specific contributions. First, we explicitly define dynamic principles to build consensus on what researchers should be expected to discuss and assess when they argue that they</w:t>
      </w:r>
      <w:r w:rsidRPr="004E7C6D">
        <w:rPr>
          <w:rFonts w:ascii="Times New Roman" w:hAnsi="Times New Roman" w:cs="Times New Roman"/>
        </w:rPr>
        <w:t xml:space="preserve"> “address the dynamics” or “take a dynamic perspective.” We move the field from an unorganized, small set of ideas couched in particular statistical models to a fundamental set of principles that will help researchers understand and communicate dynamics. S</w:t>
      </w:r>
      <w:r w:rsidRPr="004E7C6D">
        <w:rPr>
          <w:rFonts w:ascii="Times New Roman" w:hAnsi="Times New Roman" w:cs="Times New Roman"/>
        </w:rPr>
        <w:t>econd, we reduce the gap some researchers may feel due to their interest in dynamics but limited exposure to mathematics in their graduate training. By finding a middle ground between overwhelming mathematics at one extreme and an informal, abstract and us</w:t>
      </w:r>
      <w:r w:rsidRPr="004E7C6D">
        <w:rPr>
          <w:rFonts w:ascii="Times New Roman" w:hAnsi="Times New Roman" w:cs="Times New Roman"/>
        </w:rPr>
        <w:t>eless glossing over of concepts at the other, we hope to gently guide researchers to a more formal understanding of dynamic principles. Finally, we highlight opportunities that researchers can take to appreciate dynamics with data that exist already – in m</w:t>
      </w:r>
      <w:r w:rsidRPr="004E7C6D">
        <w:rPr>
          <w:rFonts w:ascii="Times New Roman" w:hAnsi="Times New Roman" w:cs="Times New Roman"/>
        </w:rPr>
        <w:t>any cases, the jump to dynamic thinking does not necessarily require an entirely new data set.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Below, we first discuss two broad classes of “thinking with respect to a statistical model” that have done much of the hard work – they are sets of empirical stu</w:t>
      </w:r>
      <w:r w:rsidRPr="004E7C6D">
        <w:rPr>
          <w:rFonts w:ascii="Times New Roman" w:hAnsi="Times New Roman" w:cs="Times New Roman"/>
        </w:rPr>
        <w:t xml:space="preserve">dies taking initial steps towards dynamics. The first we call “growth,” and the second “relationships,” and we discuss example studies in each to briefly show our field’s interest in dynamics and how researchers approach it. </w:t>
      </w:r>
      <w:r w:rsidRPr="004E7C6D">
        <w:rPr>
          <w:rFonts w:ascii="Times New Roman" w:hAnsi="Times New Roman" w:cs="Times New Roman"/>
        </w:rPr>
        <w:lastRenderedPageBreak/>
        <w:t>These first two sections are no</w:t>
      </w:r>
      <w:r w:rsidRPr="004E7C6D">
        <w:rPr>
          <w:rFonts w:ascii="Times New Roman" w:hAnsi="Times New Roman" w:cs="Times New Roman"/>
        </w:rPr>
        <w:t>t exhaustive, we are simply sampling the common ways researchers currently think about dynamics to motivate the core of the paper. There, we unpack the principles of dynamics.</w:t>
      </w:r>
    </w:p>
    <w:p w:rsidR="00157E23" w:rsidRPr="004E7C6D" w:rsidRDefault="009B3C69">
      <w:pPr>
        <w:pStyle w:val="Heading1"/>
        <w:rPr>
          <w:rFonts w:ascii="Times New Roman" w:hAnsi="Times New Roman" w:cs="Times New Roman"/>
          <w:sz w:val="24"/>
          <w:szCs w:val="24"/>
        </w:rPr>
      </w:pPr>
      <w:bookmarkStart w:id="0" w:name="stepping-toward-dynamics-growth"/>
      <w:r w:rsidRPr="004E7C6D">
        <w:rPr>
          <w:rFonts w:ascii="Times New Roman" w:hAnsi="Times New Roman" w:cs="Times New Roman"/>
          <w:sz w:val="24"/>
          <w:szCs w:val="24"/>
        </w:rPr>
        <w:t>Stepping Toward Dynamics – Growth</w:t>
      </w:r>
      <w:bookmarkEnd w:id="0"/>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One of the first steps our field is taking tow</w:t>
      </w:r>
      <w:r w:rsidRPr="004E7C6D">
        <w:rPr>
          <w:rFonts w:ascii="Times New Roman" w:hAnsi="Times New Roman" w:cs="Times New Roman"/>
        </w:rPr>
        <w:t>ard dynamic thinking is by examining whether something goes up or down over time – examining trend or growth patterns.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Hülsheger (2016) explores fatigue trends. He motivates his study by stating that his examination of the “the continuous ebb and flow of f</w:t>
      </w:r>
      <w:r w:rsidRPr="004E7C6D">
        <w:rPr>
          <w:rFonts w:ascii="Times New Roman" w:hAnsi="Times New Roman" w:cs="Times New Roman"/>
        </w:rPr>
        <w:t>atigue over the course of the day and about the factors that influence this temporal ebb and flow” responds to calls to “empirically address the dynamic process of recovery and thereby helps refine recovery theory” (p. 906). For five consecutive workdays h</w:t>
      </w:r>
      <w:r w:rsidRPr="004E7C6D">
        <w:rPr>
          <w:rFonts w:ascii="Times New Roman" w:hAnsi="Times New Roman" w:cs="Times New Roman"/>
        </w:rPr>
        <w:t>e assesses fatigue with self-report surveys – one in the morning, another at the first work break, a third at the end of work, and the last in the evening – among a sample of Dutch employees. All surveys measure fatigue, and the morning survey also assesss</w:t>
      </w:r>
      <w:r w:rsidRPr="004E7C6D">
        <w:rPr>
          <w:rFonts w:ascii="Times New Roman" w:hAnsi="Times New Roman" w:cs="Times New Roman"/>
        </w:rPr>
        <w:t>es sleep quality whereas the fourth measures psychological detachment. He examines his questions via growth-curve modeling, estimates fatigue growth curves, and correlates sleep quality and psychological detachment with both the fatigue intercept and slope</w:t>
      </w:r>
      <w:r w:rsidRPr="004E7C6D">
        <w:rPr>
          <w:rFonts w:ascii="Times New Roman" w:hAnsi="Times New Roman" w:cs="Times New Roman"/>
        </w:rPr>
        <w:t>, respectively.</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Dunford et al. (2012) examine burnout trajectories over two years. They motivate their study by stating that, “theoretically, much of the burnout literature suggests that burnout should be progressive and dynamic, yet most empirical researc</w:t>
      </w:r>
      <w:r w:rsidRPr="004E7C6D">
        <w:rPr>
          <w:rFonts w:ascii="Times New Roman" w:hAnsi="Times New Roman" w:cs="Times New Roman"/>
        </w:rPr>
        <w:t>h has focused on explaining and testing the antecedents of static levels of burnout,” therefore “knowing for whom burnout changes and when this pattern of change occurs leads to a more realistic view of the dynamism of human experience and better manageria</w:t>
      </w:r>
      <w:r w:rsidRPr="004E7C6D">
        <w:rPr>
          <w:rFonts w:ascii="Times New Roman" w:hAnsi="Times New Roman" w:cs="Times New Roman"/>
        </w:rPr>
        <w:t>l prescriptions for addressing burnout” (p. 637). Over two years they assess healthcare workers with five measurements, each separated by six months. All surveys measure burnout and the researchers also collect between person assessments of job transitions</w:t>
      </w:r>
      <w:r w:rsidRPr="004E7C6D">
        <w:rPr>
          <w:rFonts w:ascii="Times New Roman" w:hAnsi="Times New Roman" w:cs="Times New Roman"/>
        </w:rPr>
        <w:t xml:space="preserve"> (a categorical variable indicating whether an employee is a newcomer, recently underwent an internal job change, or remained at the same position throughout). They estimate a sequence of growth curves and examine linear and quadratic slope terms for all t</w:t>
      </w:r>
      <w:r w:rsidRPr="004E7C6D">
        <w:rPr>
          <w:rFonts w:ascii="Times New Roman" w:hAnsi="Times New Roman" w:cs="Times New Roman"/>
        </w:rPr>
        <w:t>hree burnout dimensions. They also covary job transition type with the intercept and slope terms.</w:t>
      </w:r>
    </w:p>
    <w:p w:rsidR="00157E23" w:rsidRPr="004E7C6D" w:rsidRDefault="009B3C69">
      <w:pPr>
        <w:pStyle w:val="Heading2"/>
        <w:rPr>
          <w:rFonts w:ascii="Times New Roman" w:hAnsi="Times New Roman" w:cs="Times New Roman"/>
          <w:sz w:val="24"/>
          <w:szCs w:val="24"/>
        </w:rPr>
      </w:pPr>
      <w:bookmarkStart w:id="1" w:name="summary"/>
      <w:r w:rsidRPr="004E7C6D">
        <w:rPr>
          <w:rFonts w:ascii="Times New Roman" w:hAnsi="Times New Roman" w:cs="Times New Roman"/>
          <w:sz w:val="24"/>
          <w:szCs w:val="24"/>
        </w:rPr>
        <w:t>Summary</w:t>
      </w:r>
    </w:p>
    <w:bookmarkEnd w:id="1"/>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These authors are clearly interested in dynamics and in this </w:t>
      </w:r>
      <w:proofErr w:type="gramStart"/>
      <w:r w:rsidRPr="004E7C6D">
        <w:rPr>
          <w:rFonts w:ascii="Times New Roman" w:hAnsi="Times New Roman" w:cs="Times New Roman"/>
        </w:rPr>
        <w:t>framework</w:t>
      </w:r>
      <w:proofErr w:type="gramEnd"/>
      <w:r w:rsidRPr="004E7C6D">
        <w:rPr>
          <w:rFonts w:ascii="Times New Roman" w:hAnsi="Times New Roman" w:cs="Times New Roman"/>
        </w:rPr>
        <w:t xml:space="preserve"> they examine whether trajectories exhibit trends (growth), between person diffe</w:t>
      </w:r>
      <w:r w:rsidRPr="004E7C6D">
        <w:rPr>
          <w:rFonts w:ascii="Times New Roman" w:hAnsi="Times New Roman" w:cs="Times New Roman"/>
        </w:rPr>
        <w:t>rences in trend, and correlate other variables with those trends.</w:t>
      </w:r>
    </w:p>
    <w:p w:rsidR="00157E23" w:rsidRPr="004E7C6D" w:rsidRDefault="009B3C69">
      <w:pPr>
        <w:pStyle w:val="Heading1"/>
        <w:rPr>
          <w:rFonts w:ascii="Times New Roman" w:hAnsi="Times New Roman" w:cs="Times New Roman"/>
          <w:sz w:val="24"/>
          <w:szCs w:val="24"/>
        </w:rPr>
      </w:pPr>
      <w:bookmarkStart w:id="2" w:name="stepping-toward-dynamics-relationships"/>
      <w:r w:rsidRPr="004E7C6D">
        <w:rPr>
          <w:rFonts w:ascii="Times New Roman" w:hAnsi="Times New Roman" w:cs="Times New Roman"/>
          <w:sz w:val="24"/>
          <w:szCs w:val="24"/>
        </w:rPr>
        <w:t>Stepping Toward Dynamics – Relationships</w:t>
      </w:r>
      <w:bookmarkEnd w:id="2"/>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Another popular approach to “getting dynamic” is to examine relationships across time rather than trends or covariates of trend.</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Gabriel, Koopman, Ro</w:t>
      </w:r>
      <w:r w:rsidRPr="004E7C6D">
        <w:rPr>
          <w:rFonts w:ascii="Times New Roman" w:hAnsi="Times New Roman" w:cs="Times New Roman"/>
        </w:rPr>
        <w:t>sen, and Johnson (2018) study the association among helping acts, depletion, and self-serving political acts. They motivate their study by highlighting the limitations of between-person research and then state that “a more appropriate empirical test of thi</w:t>
      </w:r>
      <w:r w:rsidRPr="004E7C6D">
        <w:rPr>
          <w:rFonts w:ascii="Times New Roman" w:hAnsi="Times New Roman" w:cs="Times New Roman"/>
        </w:rPr>
        <w:t xml:space="preserve">s process requires an intraindividual lens that allows researchers to consider how OCBs, resources, and subsequent behaviors vary daily. That is, not assessing the dynamic relations </w:t>
      </w:r>
      <w:r w:rsidRPr="004E7C6D">
        <w:rPr>
          <w:rFonts w:ascii="Times New Roman" w:hAnsi="Times New Roman" w:cs="Times New Roman"/>
        </w:rPr>
        <w:lastRenderedPageBreak/>
        <w:t>between helping behaviors and related constructs potentially misaligns the</w:t>
      </w:r>
      <w:r w:rsidRPr="004E7C6D">
        <w:rPr>
          <w:rFonts w:ascii="Times New Roman" w:hAnsi="Times New Roman" w:cs="Times New Roman"/>
        </w:rPr>
        <w:t xml:space="preserve"> theoretical underpinnings of the construct and the level of analysis used to assess their relationships (i.e., taking dynamic processes and assessing them with static, ‘in general’ assessments of constructs; Klein &amp; Kozlowski, 2000)” (p. 2). For ten work </w:t>
      </w:r>
      <w:r w:rsidRPr="004E7C6D">
        <w:rPr>
          <w:rFonts w:ascii="Times New Roman" w:hAnsi="Times New Roman" w:cs="Times New Roman"/>
        </w:rPr>
        <w:t>days they collect surveys twice a day (morning and afternoon). Both the morning and afternoon surveys assess helping acts, depletion, and political acts. They regress afternoon depletion on afternoon helping acts and morning depletion, and they regress aft</w:t>
      </w:r>
      <w:r w:rsidRPr="004E7C6D">
        <w:rPr>
          <w:rFonts w:ascii="Times New Roman" w:hAnsi="Times New Roman" w:cs="Times New Roman"/>
        </w:rPr>
        <w:t>ernoon political acts on afternoon depletion and morning political acts.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Johnson, Lanaj, and Barnes (2014) study relationships between justice behaviors, depletion, and OCBs – they argue that exhibiting procedural justice behaviors is depleting and can neg</w:t>
      </w:r>
      <w:r w:rsidRPr="004E7C6D">
        <w:rPr>
          <w:rFonts w:ascii="Times New Roman" w:hAnsi="Times New Roman" w:cs="Times New Roman"/>
        </w:rPr>
        <w:t>atively influence OCBs. They motivate their study by stating that our current justice knowledge comes from “cross-sectional studies examining between-person differences,” but “there is a need for longitudinal, daily investigations of justice experiences th</w:t>
      </w:r>
      <w:r w:rsidRPr="004E7C6D">
        <w:rPr>
          <w:rFonts w:ascii="Times New Roman" w:hAnsi="Times New Roman" w:cs="Times New Roman"/>
        </w:rPr>
        <w:t xml:space="preserve">at take a dynamic person-centric view” (p. 1). </w:t>
      </w:r>
      <w:proofErr w:type="gramStart"/>
      <w:r w:rsidRPr="004E7C6D">
        <w:rPr>
          <w:rFonts w:ascii="Times New Roman" w:hAnsi="Times New Roman" w:cs="Times New Roman"/>
        </w:rPr>
        <w:t>Ultimately</w:t>
      </w:r>
      <w:proofErr w:type="gramEnd"/>
      <w:r w:rsidRPr="004E7C6D">
        <w:rPr>
          <w:rFonts w:ascii="Times New Roman" w:hAnsi="Times New Roman" w:cs="Times New Roman"/>
        </w:rPr>
        <w:t xml:space="preserve"> they argue that their research design enabled them to “examine dynamic, within-person effects” and test a model “via a more granular approach to time” (p. 11). Their participants responded to survey</w:t>
      </w:r>
      <w:r w:rsidRPr="004E7C6D">
        <w:rPr>
          <w:rFonts w:ascii="Times New Roman" w:hAnsi="Times New Roman" w:cs="Times New Roman"/>
        </w:rPr>
        <w:t>s twice a day for 10 working days (morning and afternoon). The morning survey measured sleep quantity, whereas the afternoon survey measured justice behaviors, depletion, and OCBs. They regress afternoon depletion on the morning sleep quantity, the prior d</w:t>
      </w:r>
      <w:r w:rsidRPr="004E7C6D">
        <w:rPr>
          <w:rFonts w:ascii="Times New Roman" w:hAnsi="Times New Roman" w:cs="Times New Roman"/>
        </w:rPr>
        <w:t>ay’s afternoon justice behavior, and the prior day’s afternoon depletion.</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Rosen, Koopman, Gabriel, and Johnson (2016) explore the relationship between incivility and self-control. They motivate their research by stating that “although examinations of inciv</w:t>
      </w:r>
      <w:r w:rsidRPr="004E7C6D">
        <w:rPr>
          <w:rFonts w:ascii="Times New Roman" w:hAnsi="Times New Roman" w:cs="Times New Roman"/>
        </w:rPr>
        <w:t>ility have gained momentum in organizational research, theory and empirical tests involving dynamic, within-person processes associated with this negative interpersonal behavior are limited” (p. 1). They also argue that “previous studies focused almost exc</w:t>
      </w:r>
      <w:r w:rsidRPr="004E7C6D">
        <w:rPr>
          <w:rFonts w:ascii="Times New Roman" w:hAnsi="Times New Roman" w:cs="Times New Roman"/>
        </w:rPr>
        <w:t>lusively on chronic forms of incivility that occur on average during unspecified periods of time, which overlooks the dynamic and temporal nature of incivility and its effects. Consistent with ego depletion theory, we consider a dynamic process that explai</w:t>
      </w:r>
      <w:r w:rsidRPr="004E7C6D">
        <w:rPr>
          <w:rFonts w:ascii="Times New Roman" w:hAnsi="Times New Roman" w:cs="Times New Roman"/>
        </w:rPr>
        <w:t>ns why employees become more uncivil.” (p. 2). Their participants respond to three surveys a day (morning, afternoon, and evening) for 10 workdays. The morning survey assesses self-control, the afternoon survey assesses self-control, experienced incivlity,</w:t>
      </w:r>
      <w:r w:rsidRPr="004E7C6D">
        <w:rPr>
          <w:rFonts w:ascii="Times New Roman" w:hAnsi="Times New Roman" w:cs="Times New Roman"/>
        </w:rPr>
        <w:t xml:space="preserve"> and instigated incivility, and the evening survey measures experienced incivility and instigated incivility. They regress afternoon self-control on afternoon incivility and morning self-control. Another model regresses evening incivility on afternoon self</w:t>
      </w:r>
      <w:r w:rsidRPr="004E7C6D">
        <w:rPr>
          <w:rFonts w:ascii="Times New Roman" w:hAnsi="Times New Roman" w:cs="Times New Roman"/>
        </w:rPr>
        <w:t>-control.</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Koopman, Lanaj, and Scott (2016) examine the costs and benefits of OCBs on behalf of the actor – specifically how OCBs relate to positive affect and work goal progress. They motivate their study by stating that they “respond to calls in the liter</w:t>
      </w:r>
      <w:r w:rsidRPr="004E7C6D">
        <w:rPr>
          <w:rFonts w:ascii="Times New Roman" w:hAnsi="Times New Roman" w:cs="Times New Roman"/>
        </w:rPr>
        <w:t>ature to examine the consequences of OCB on a more dynamic basis” (p. 415). Their respondents fill out three surveys (morning, afternoon, and evening) for ten workdays. The morning survey assesses OCBs, positive affect, and work goal progress. The afternoo</w:t>
      </w:r>
      <w:r w:rsidRPr="004E7C6D">
        <w:rPr>
          <w:rFonts w:ascii="Times New Roman" w:hAnsi="Times New Roman" w:cs="Times New Roman"/>
        </w:rPr>
        <w:t>n survey measures work goal progress, and the evening survey assesses outcome variables irrelevant to the discussion here. They examine the relationship between OCBs and positive affect by regressing afternoon positive affect on morning OCB and morning wor</w:t>
      </w:r>
      <w:r w:rsidRPr="004E7C6D">
        <w:rPr>
          <w:rFonts w:ascii="Times New Roman" w:hAnsi="Times New Roman" w:cs="Times New Roman"/>
        </w:rPr>
        <w:t>k goal progress. They examine the relationship between OCBs and work goal progress by regressing afternoon work goal progress on morning OCB and morning work goal progress.</w:t>
      </w:r>
    </w:p>
    <w:p w:rsidR="00157E23" w:rsidRPr="004E7C6D" w:rsidRDefault="009B3C69">
      <w:pPr>
        <w:pStyle w:val="Heading2"/>
        <w:rPr>
          <w:rFonts w:ascii="Times New Roman" w:hAnsi="Times New Roman" w:cs="Times New Roman"/>
          <w:sz w:val="24"/>
          <w:szCs w:val="24"/>
        </w:rPr>
      </w:pPr>
      <w:bookmarkStart w:id="3" w:name="summary-1"/>
      <w:r w:rsidRPr="004E7C6D">
        <w:rPr>
          <w:rFonts w:ascii="Times New Roman" w:hAnsi="Times New Roman" w:cs="Times New Roman"/>
          <w:sz w:val="24"/>
          <w:szCs w:val="24"/>
        </w:rPr>
        <w:t>Summary</w:t>
      </w:r>
    </w:p>
    <w:bookmarkEnd w:id="3"/>
    <w:p w:rsidR="00157E23" w:rsidRPr="004E7C6D" w:rsidRDefault="009B3C69">
      <w:pPr>
        <w:pStyle w:val="FirstParagraph"/>
        <w:rPr>
          <w:rFonts w:ascii="Times New Roman" w:hAnsi="Times New Roman" w:cs="Times New Roman"/>
        </w:rPr>
      </w:pPr>
      <w:r w:rsidRPr="004E7C6D">
        <w:rPr>
          <w:rFonts w:ascii="Times New Roman" w:hAnsi="Times New Roman" w:cs="Times New Roman"/>
        </w:rPr>
        <w:t>These authors are also interested in dynamics. All test for within-person v</w:t>
      </w:r>
      <w:r w:rsidRPr="004E7C6D">
        <w:rPr>
          <w:rFonts w:ascii="Times New Roman" w:hAnsi="Times New Roman" w:cs="Times New Roman"/>
        </w:rPr>
        <w:t xml:space="preserve">ariance and motivate their studies by stating that “the good stuff” resides in the within-person relationships. They </w:t>
      </w:r>
      <w:r w:rsidRPr="004E7C6D">
        <w:rPr>
          <w:rFonts w:ascii="Times New Roman" w:hAnsi="Times New Roman" w:cs="Times New Roman"/>
        </w:rPr>
        <w:lastRenderedPageBreak/>
        <w:t>examine concurrent or lagged relationships across their variables over time and collect many observations due to their frequent sampling.</w:t>
      </w:r>
    </w:p>
    <w:p w:rsidR="00157E23" w:rsidRPr="004E7C6D" w:rsidRDefault="009B3C69">
      <w:pPr>
        <w:pStyle w:val="Heading1"/>
        <w:rPr>
          <w:rFonts w:ascii="Times New Roman" w:hAnsi="Times New Roman" w:cs="Times New Roman"/>
          <w:sz w:val="24"/>
          <w:szCs w:val="24"/>
        </w:rPr>
      </w:pPr>
      <w:bookmarkStart w:id="4" w:name="opening-the-door-to-dynamics"/>
      <w:r w:rsidRPr="004E7C6D">
        <w:rPr>
          <w:rFonts w:ascii="Times New Roman" w:hAnsi="Times New Roman" w:cs="Times New Roman"/>
          <w:sz w:val="24"/>
          <w:szCs w:val="24"/>
        </w:rPr>
        <w:t>O</w:t>
      </w:r>
      <w:r w:rsidRPr="004E7C6D">
        <w:rPr>
          <w:rFonts w:ascii="Times New Roman" w:hAnsi="Times New Roman" w:cs="Times New Roman"/>
          <w:sz w:val="24"/>
          <w:szCs w:val="24"/>
        </w:rPr>
        <w:t>pening the Door to Dynamics</w:t>
      </w:r>
      <w:bookmarkEnd w:id="4"/>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Both frameworks above begin to approach dynamics. They consider great notions like inter-individual differences in intra-individual trend, patterns over time, and lag relationships, and they are clearly exploring domains where p</w:t>
      </w:r>
      <w:r w:rsidRPr="004E7C6D">
        <w:rPr>
          <w:rFonts w:ascii="Times New Roman" w:hAnsi="Times New Roman" w:cs="Times New Roman"/>
        </w:rPr>
        <w:t>rior research was limited. We want to expose researchers to principles outside of the toolkit they are currently familiar with, outside of frameworks that are couched in statistical models like growth curves and relationship patterns with random coefficien</w:t>
      </w:r>
      <w:r w:rsidRPr="004E7C6D">
        <w:rPr>
          <w:rFonts w:ascii="Times New Roman" w:hAnsi="Times New Roman" w:cs="Times New Roman"/>
        </w:rPr>
        <w:t>t models. There are a host of dynamic principles to cover. Some are concepts, ways of thinking that are necessary to appreciate as researchers and theorists explore dynamic phenomona. Others are statistical properties that arise when researchers apply mode</w:t>
      </w:r>
      <w:r w:rsidRPr="004E7C6D">
        <w:rPr>
          <w:rFonts w:ascii="Times New Roman" w:hAnsi="Times New Roman" w:cs="Times New Roman"/>
        </w:rPr>
        <w:t>ls to longitudinal data structures – they are statistical issues that produce inferential errors if left unchecked and they are important across all types of longitudinal models.</w:t>
      </w:r>
    </w:p>
    <w:p w:rsidR="00157E23" w:rsidRPr="004E7C6D" w:rsidRDefault="009B3C69">
      <w:pPr>
        <w:pStyle w:val="Heading1"/>
        <w:rPr>
          <w:rFonts w:ascii="Times New Roman" w:hAnsi="Times New Roman" w:cs="Times New Roman"/>
          <w:sz w:val="24"/>
          <w:szCs w:val="24"/>
        </w:rPr>
      </w:pPr>
      <w:bookmarkStart w:id="5" w:name="dynamics"/>
      <w:r w:rsidRPr="004E7C6D">
        <w:rPr>
          <w:rFonts w:ascii="Times New Roman" w:hAnsi="Times New Roman" w:cs="Times New Roman"/>
          <w:sz w:val="24"/>
          <w:szCs w:val="24"/>
        </w:rPr>
        <w:t>Dynamics</w:t>
      </w:r>
      <w:bookmarkEnd w:id="5"/>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Dynamics refers to a specific branch of mathematics/mechanics, but t</w:t>
      </w:r>
      <w:r w:rsidRPr="004E7C6D">
        <w:rPr>
          <w:rFonts w:ascii="Times New Roman" w:hAnsi="Times New Roman" w:cs="Times New Roman"/>
        </w:rPr>
        <w:t>he term is used in different ways throughout our literature. It is used informally to mean “change”, “fluctuating,” “volatile,” “longitudinal,” or “over time” (among others), whereas formal definitions in our literature are presented within certain context</w:t>
      </w:r>
      <w:r w:rsidRPr="004E7C6D">
        <w:rPr>
          <w:rFonts w:ascii="Times New Roman" w:hAnsi="Times New Roman" w:cs="Times New Roman"/>
        </w:rPr>
        <w:t xml:space="preserve">s. Wang (2016) defines a dynamic </w:t>
      </w:r>
      <w:r w:rsidRPr="004E7C6D">
        <w:rPr>
          <w:rFonts w:ascii="Times New Roman" w:hAnsi="Times New Roman" w:cs="Times New Roman"/>
          <w:i/>
        </w:rPr>
        <w:t>model</w:t>
      </w:r>
      <w:r w:rsidRPr="004E7C6D">
        <w:rPr>
          <w:rFonts w:ascii="Times New Roman" w:hAnsi="Times New Roman" w:cs="Times New Roman"/>
        </w:rPr>
        <w:t xml:space="preserve"> as a “representation of a system that evolves over time. In particular it describes how the system evolves from a given state at time </w:t>
      </w:r>
      <w:r w:rsidRPr="004E7C6D">
        <w:rPr>
          <w:rFonts w:ascii="Times New Roman" w:hAnsi="Times New Roman" w:cs="Times New Roman"/>
          <w:i/>
        </w:rPr>
        <w:t>t</w:t>
      </w:r>
      <w:r w:rsidRPr="004E7C6D">
        <w:rPr>
          <w:rFonts w:ascii="Times New Roman" w:hAnsi="Times New Roman" w:cs="Times New Roman"/>
        </w:rPr>
        <w:t xml:space="preserve"> to another state at time </w:t>
      </w:r>
      <m:oMath>
        <m:r>
          <w:rPr>
            <w:rFonts w:ascii="Cambria Math" w:hAnsi="Cambria Math" w:cs="Times New Roman"/>
          </w:rPr>
          <m:t>t</m:t>
        </m:r>
        <m:r>
          <w:rPr>
            <w:rFonts w:ascii="Cambria Math" w:hAnsi="Cambria Math" w:cs="Times New Roman"/>
          </w:rPr>
          <m:t>+1</m:t>
        </m:r>
      </m:oMath>
      <w:r w:rsidRPr="004E7C6D">
        <w:rPr>
          <w:rFonts w:ascii="Times New Roman" w:hAnsi="Times New Roman" w:cs="Times New Roman"/>
        </w:rPr>
        <w:t xml:space="preserve"> as governed by the transition rules and potential e</w:t>
      </w:r>
      <w:r w:rsidRPr="004E7C6D">
        <w:rPr>
          <w:rFonts w:ascii="Times New Roman" w:hAnsi="Times New Roman" w:cs="Times New Roman"/>
        </w:rPr>
        <w:t xml:space="preserve">xternal inputs” (p. 242). Vancouver, Wang, and Li (2018) state that dynamic </w:t>
      </w:r>
      <w:r w:rsidRPr="004E7C6D">
        <w:rPr>
          <w:rFonts w:ascii="Times New Roman" w:hAnsi="Times New Roman" w:cs="Times New Roman"/>
          <w:i/>
        </w:rPr>
        <w:t>variables</w:t>
      </w:r>
      <w:r w:rsidRPr="004E7C6D">
        <w:rPr>
          <w:rFonts w:ascii="Times New Roman" w:hAnsi="Times New Roman" w:cs="Times New Roman"/>
        </w:rPr>
        <w:t xml:space="preserve"> “behave as if they have memory; that is, their value at any one time depends somewhat on their previous value” (p. 604). Finally, Monge (1990) suggests that in dynamic </w:t>
      </w:r>
      <w:r w:rsidRPr="004E7C6D">
        <w:rPr>
          <w:rFonts w:ascii="Times New Roman" w:hAnsi="Times New Roman" w:cs="Times New Roman"/>
          <w:i/>
        </w:rPr>
        <w:t>an</w:t>
      </w:r>
      <w:r w:rsidRPr="004E7C6D">
        <w:rPr>
          <w:rFonts w:ascii="Times New Roman" w:hAnsi="Times New Roman" w:cs="Times New Roman"/>
          <w:i/>
        </w:rPr>
        <w:t>alyses</w:t>
      </w:r>
      <w:r w:rsidRPr="004E7C6D">
        <w:rPr>
          <w:rFonts w:ascii="Times New Roman" w:hAnsi="Times New Roman" w:cs="Times New Roman"/>
        </w:rPr>
        <w:t>, “it is essential to know how variables depend upon their own past history” (p. 409).</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The crucial notion to take from dynamics, then, is that the past matters and future states are constrained by where they were at prior points in time (Boulding, 19</w:t>
      </w:r>
      <w:r w:rsidRPr="004E7C6D">
        <w:rPr>
          <w:rFonts w:ascii="Times New Roman" w:hAnsi="Times New Roman" w:cs="Times New Roman"/>
        </w:rPr>
        <w:t>55; Flytzanis, 1976; Simon, 1991). Below, we unpack a number of important principles couched in this simple idea.</w:t>
      </w:r>
    </w:p>
    <w:p w:rsidR="00157E23" w:rsidRPr="004E7C6D" w:rsidRDefault="009B3C69">
      <w:pPr>
        <w:pStyle w:val="Heading2"/>
        <w:rPr>
          <w:rFonts w:ascii="Times New Roman" w:hAnsi="Times New Roman" w:cs="Times New Roman"/>
          <w:sz w:val="24"/>
          <w:szCs w:val="24"/>
        </w:rPr>
      </w:pPr>
      <w:bookmarkStart w:id="6" w:name="concepts-and-conventions"/>
      <w:r w:rsidRPr="004E7C6D">
        <w:rPr>
          <w:rFonts w:ascii="Times New Roman" w:hAnsi="Times New Roman" w:cs="Times New Roman"/>
          <w:sz w:val="24"/>
          <w:szCs w:val="24"/>
        </w:rPr>
        <w:t>Concepts and Conventions</w:t>
      </w:r>
    </w:p>
    <w:bookmarkEnd w:id="6"/>
    <w:p w:rsidR="00157E23" w:rsidRPr="004E7C6D" w:rsidRDefault="009B3C69">
      <w:pPr>
        <w:pStyle w:val="FirstParagraph"/>
        <w:rPr>
          <w:rFonts w:ascii="Times New Roman" w:hAnsi="Times New Roman" w:cs="Times New Roman"/>
        </w:rPr>
      </w:pPr>
      <w:r w:rsidRPr="004E7C6D">
        <w:rPr>
          <w:rFonts w:ascii="Times New Roman" w:hAnsi="Times New Roman" w:cs="Times New Roman"/>
        </w:rPr>
        <w:t>These first principles are concepts or ways of thinking.</w:t>
      </w:r>
    </w:p>
    <w:p w:rsidR="00157E23" w:rsidRPr="004E7C6D" w:rsidRDefault="009B3C69">
      <w:pPr>
        <w:pStyle w:val="Heading3"/>
        <w:rPr>
          <w:rFonts w:ascii="Times New Roman" w:hAnsi="Times New Roman" w:cs="Times New Roman"/>
          <w:sz w:val="24"/>
          <w:szCs w:val="24"/>
        </w:rPr>
      </w:pPr>
      <w:bookmarkStart w:id="7" w:name="states"/>
      <w:r w:rsidRPr="004E7C6D">
        <w:rPr>
          <w:rFonts w:ascii="Times New Roman" w:hAnsi="Times New Roman" w:cs="Times New Roman"/>
          <w:sz w:val="24"/>
          <w:szCs w:val="24"/>
        </w:rPr>
        <w:t>States</w:t>
      </w:r>
    </w:p>
    <w:bookmarkEnd w:id="7"/>
    <w:p w:rsidR="00157E23" w:rsidRPr="004E7C6D" w:rsidRDefault="009B3C69">
      <w:pPr>
        <w:pStyle w:val="FirstParagraph"/>
        <w:rPr>
          <w:rFonts w:ascii="Times New Roman" w:hAnsi="Times New Roman" w:cs="Times New Roman"/>
        </w:rPr>
      </w:pPr>
      <w:r w:rsidRPr="004E7C6D">
        <w:rPr>
          <w:rFonts w:ascii="Times New Roman" w:hAnsi="Times New Roman" w:cs="Times New Roman"/>
        </w:rPr>
        <w:t>In organizational science we typically use the term “variable” to describe a measured construct and our lens is usually across people. Burnout, depletion, fatigue, OCBs, performance, job satisfaction – these are all variables; they are quantities with valu</w:t>
      </w:r>
      <w:r w:rsidRPr="004E7C6D">
        <w:rPr>
          <w:rFonts w:ascii="Times New Roman" w:hAnsi="Times New Roman" w:cs="Times New Roman"/>
        </w:rPr>
        <w:t xml:space="preserve">es that fluctuate across people. When we instead focus on how those values fluctuate across </w:t>
      </w:r>
      <w:proofErr w:type="gramStart"/>
      <w:r w:rsidRPr="004E7C6D">
        <w:rPr>
          <w:rFonts w:ascii="Times New Roman" w:hAnsi="Times New Roman" w:cs="Times New Roman"/>
        </w:rPr>
        <w:t>time</w:t>
      </w:r>
      <w:proofErr w:type="gramEnd"/>
      <w:r w:rsidRPr="004E7C6D">
        <w:rPr>
          <w:rFonts w:ascii="Times New Roman" w:hAnsi="Times New Roman" w:cs="Times New Roman"/>
        </w:rPr>
        <w:t xml:space="preserve"> we call them “states.” Performance as a variable, therefore, focuses on the set of values across people, whereas performance as a state focuses on its values a</w:t>
      </w:r>
      <w:r w:rsidRPr="004E7C6D">
        <w:rPr>
          <w:rFonts w:ascii="Times New Roman" w:hAnsi="Times New Roman" w:cs="Times New Roman"/>
        </w:rPr>
        <w:t>cross time.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Researchers have indirectly called attention to the dynamic notion of states by distinguishing traits, or stable individual differences, from states. This distinction is prevalent in personality resarch (e.g., Dalal et al., </w:t>
      </w:r>
      <w:proofErr w:type="gramStart"/>
      <w:r w:rsidRPr="004E7C6D">
        <w:rPr>
          <w:rFonts w:ascii="Times New Roman" w:hAnsi="Times New Roman" w:cs="Times New Roman"/>
        </w:rPr>
        <w:t>2015 ;</w:t>
      </w:r>
      <w:proofErr w:type="gramEnd"/>
      <w:r w:rsidRPr="004E7C6D">
        <w:rPr>
          <w:rFonts w:ascii="Times New Roman" w:hAnsi="Times New Roman" w:cs="Times New Roman"/>
        </w:rPr>
        <w:t xml:space="preserve"> Hamaker, Ness</w:t>
      </w:r>
      <w:r w:rsidRPr="004E7C6D">
        <w:rPr>
          <w:rFonts w:ascii="Times New Roman" w:hAnsi="Times New Roman" w:cs="Times New Roman"/>
        </w:rPr>
        <w:t xml:space="preserve">elroade, &amp; Molenaar, 2007 ), but also emerges in </w:t>
      </w:r>
      <w:r w:rsidRPr="004E7C6D">
        <w:rPr>
          <w:rFonts w:ascii="Times New Roman" w:hAnsi="Times New Roman" w:cs="Times New Roman"/>
        </w:rPr>
        <w:lastRenderedPageBreak/>
        <w:t>motivation (e.g., Beck &amp; Schmidt, 2013; Dragoni, 2005) and emotion (e.g., Miner &amp; Glomb, 2010) research, among others.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The convention to label states is to use what is called a state vector. A state vector f</w:t>
      </w:r>
      <w:r w:rsidRPr="004E7C6D">
        <w:rPr>
          <w:rFonts w:ascii="Times New Roman" w:hAnsi="Times New Roman" w:cs="Times New Roman"/>
        </w:rPr>
        <w:t xml:space="preserve">or depletion, fatigue, and performance would be: (depletion, fatigue, performance) and its mathematical equivalent is,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oMath>
      <w:r w:rsidRPr="004E7C6D">
        <w:rPr>
          <w:rFonts w:ascii="Times New Roman" w:hAnsi="Times New Roman" w:cs="Times New Roman"/>
        </w:rPr>
        <w:t xml:space="preserve"> or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Pr="004E7C6D">
        <w:rPr>
          <w:rFonts w:ascii="Times New Roman" w:hAnsi="Times New Roman" w:cs="Times New Roman"/>
        </w:rPr>
        <w:t>. We will use this notation later after introducing more concepts.</w:t>
      </w:r>
    </w:p>
    <w:p w:rsidR="00157E23" w:rsidRPr="004E7C6D" w:rsidRDefault="009B3C69">
      <w:pPr>
        <w:pStyle w:val="Heading3"/>
        <w:rPr>
          <w:rFonts w:ascii="Times New Roman" w:hAnsi="Times New Roman" w:cs="Times New Roman"/>
          <w:sz w:val="24"/>
          <w:szCs w:val="24"/>
        </w:rPr>
      </w:pPr>
      <w:bookmarkStart w:id="8" w:name="memory-and-self-similarity"/>
      <w:r w:rsidRPr="004E7C6D">
        <w:rPr>
          <w:rFonts w:ascii="Times New Roman" w:hAnsi="Times New Roman" w:cs="Times New Roman"/>
          <w:sz w:val="24"/>
          <w:szCs w:val="24"/>
        </w:rPr>
        <w:t>Memory and Self-similarity</w:t>
      </w:r>
    </w:p>
    <w:bookmarkEnd w:id="8"/>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A fundamental </w:t>
      </w:r>
      <w:r w:rsidRPr="004E7C6D">
        <w:rPr>
          <w:rFonts w:ascii="Times New Roman" w:hAnsi="Times New Roman" w:cs="Times New Roman"/>
        </w:rPr>
        <w:t>concept in dynamics is that states often have memory – they are self-similar across time. Performance may vary or fluctuate over time, but it retains self-similarity from one moment to the next. Job satisfaction now is some function of what it was just pri</w:t>
      </w:r>
      <w:r w:rsidRPr="004E7C6D">
        <w:rPr>
          <w:rFonts w:ascii="Times New Roman" w:hAnsi="Times New Roman" w:cs="Times New Roman"/>
        </w:rPr>
        <w:t xml:space="preserve">or to now. My conscientiousness tomorrow will have </w:t>
      </w:r>
      <w:proofErr w:type="gramStart"/>
      <w:r w:rsidRPr="004E7C6D">
        <w:rPr>
          <w:rFonts w:ascii="Times New Roman" w:hAnsi="Times New Roman" w:cs="Times New Roman"/>
        </w:rPr>
        <w:t>carry</w:t>
      </w:r>
      <w:proofErr w:type="gramEnd"/>
      <w:r w:rsidRPr="004E7C6D">
        <w:rPr>
          <w:rFonts w:ascii="Times New Roman" w:hAnsi="Times New Roman" w:cs="Times New Roman"/>
        </w:rPr>
        <w:t xml:space="preserve"> over from what it was today, as will the number of people I communicate with. Researchers of course may argue that some states have no memory, but the point here is that states tend to retain somethi</w:t>
      </w:r>
      <w:r w:rsidRPr="004E7C6D">
        <w:rPr>
          <w:rFonts w:ascii="Times New Roman" w:hAnsi="Times New Roman" w:cs="Times New Roman"/>
        </w:rPr>
        <w:t>ng about what they are from moment to moment.</w:t>
      </w:r>
    </w:p>
    <w:p w:rsidR="00157E23" w:rsidRPr="004E7C6D" w:rsidRDefault="009B3C69">
      <w:pPr>
        <w:pStyle w:val="Heading3"/>
        <w:rPr>
          <w:rFonts w:ascii="Times New Roman" w:hAnsi="Times New Roman" w:cs="Times New Roman"/>
          <w:sz w:val="24"/>
          <w:szCs w:val="24"/>
        </w:rPr>
      </w:pPr>
      <w:bookmarkStart w:id="9" w:name="constraints"/>
      <w:r w:rsidRPr="004E7C6D">
        <w:rPr>
          <w:rFonts w:ascii="Times New Roman" w:hAnsi="Times New Roman" w:cs="Times New Roman"/>
          <w:sz w:val="24"/>
          <w:szCs w:val="24"/>
        </w:rPr>
        <w:t>Constraints</w:t>
      </w:r>
    </w:p>
    <w:bookmarkEnd w:id="9"/>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When a state has memory or self-similarity it can still fluctuate or change over time – to say that Rachel’s job satisfaction will predict itself over time does not mean that we expect her job satis</w:t>
      </w:r>
      <w:r w:rsidRPr="004E7C6D">
        <w:rPr>
          <w:rFonts w:ascii="Times New Roman" w:hAnsi="Times New Roman" w:cs="Times New Roman"/>
        </w:rPr>
        <w:t>faction to be identical every day. Instead, it will fluctuate or vary but under the constraints of where it was in the past. Imagine we argue that job satisfaction has no memory. If we grant that statement, then Rachel’s job satisfaction from moment to mom</w:t>
      </w:r>
      <w:r w:rsidRPr="004E7C6D">
        <w:rPr>
          <w:rFonts w:ascii="Times New Roman" w:hAnsi="Times New Roman" w:cs="Times New Roman"/>
        </w:rPr>
        <w:t>ent is unconstrained and it can swing (potentially) to positive or negative infinity based the states that cause it. But if it does have memory then it is constrained, it cannot swing explosively. When she experiences something negative at work – like ridi</w:t>
      </w:r>
      <w:r w:rsidRPr="004E7C6D">
        <w:rPr>
          <w:rFonts w:ascii="Times New Roman" w:hAnsi="Times New Roman" w:cs="Times New Roman"/>
        </w:rPr>
        <w:t xml:space="preserve">cule – her job satisfaction will certainly decrease in the moment, but what is her job satisfaction decreasing from? The answer is its prior level – the negative experience is pushing against her prior level of job </w:t>
      </w:r>
      <w:proofErr w:type="gramStart"/>
      <w:r w:rsidRPr="004E7C6D">
        <w:rPr>
          <w:rFonts w:ascii="Times New Roman" w:hAnsi="Times New Roman" w:cs="Times New Roman"/>
        </w:rPr>
        <w:t>satisfaction,</w:t>
      </w:r>
      <w:proofErr w:type="gramEnd"/>
      <w:r w:rsidRPr="004E7C6D">
        <w:rPr>
          <w:rFonts w:ascii="Times New Roman" w:hAnsi="Times New Roman" w:cs="Times New Roman"/>
        </w:rPr>
        <w:t xml:space="preserve"> job satisfaction is not cre</w:t>
      </w:r>
      <w:r w:rsidRPr="004E7C6D">
        <w:rPr>
          <w:rFonts w:ascii="Times New Roman" w:hAnsi="Times New Roman" w:cs="Times New Roman"/>
        </w:rPr>
        <w:t>ated from scratch just after ridicule. States vary over time, but where they go is constrained by their history.</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It is also helpful to consider what would happen if we vary the strength of Rachel’s job satisfaction memory. Imagine that her job satisfaction</w:t>
      </w:r>
      <w:r w:rsidRPr="004E7C6D">
        <w:rPr>
          <w:rFonts w:ascii="Times New Roman" w:hAnsi="Times New Roman" w:cs="Times New Roman"/>
        </w:rPr>
        <w:t xml:space="preserve"> is only weakly self-similar. When she then experiences </w:t>
      </w:r>
      <w:proofErr w:type="gramStart"/>
      <w:r w:rsidRPr="004E7C6D">
        <w:rPr>
          <w:rFonts w:ascii="Times New Roman" w:hAnsi="Times New Roman" w:cs="Times New Roman"/>
        </w:rPr>
        <w:t>ridicule</w:t>
      </w:r>
      <w:proofErr w:type="gramEnd"/>
      <w:r w:rsidRPr="004E7C6D">
        <w:rPr>
          <w:rFonts w:ascii="Times New Roman" w:hAnsi="Times New Roman" w:cs="Times New Roman"/>
        </w:rPr>
        <w:t xml:space="preserve"> we would expect her satisfaction to fluctuate to a large extent, decreasing considerably with respect to the strength of the ridicule. When instead her satisfaction is strongly self-similar t</w:t>
      </w:r>
      <w:r w:rsidRPr="004E7C6D">
        <w:rPr>
          <w:rFonts w:ascii="Times New Roman" w:hAnsi="Times New Roman" w:cs="Times New Roman"/>
        </w:rPr>
        <w:t>he ridicule would not lower it to the same degree.</w:t>
      </w:r>
    </w:p>
    <w:p w:rsidR="00157E23" w:rsidRPr="004E7C6D" w:rsidRDefault="009B3C69">
      <w:pPr>
        <w:pStyle w:val="Heading3"/>
        <w:rPr>
          <w:rFonts w:ascii="Times New Roman" w:hAnsi="Times New Roman" w:cs="Times New Roman"/>
          <w:sz w:val="24"/>
          <w:szCs w:val="24"/>
        </w:rPr>
      </w:pPr>
      <w:bookmarkStart w:id="10" w:name="lags"/>
      <w:r w:rsidRPr="004E7C6D">
        <w:rPr>
          <w:rFonts w:ascii="Times New Roman" w:hAnsi="Times New Roman" w:cs="Times New Roman"/>
          <w:sz w:val="24"/>
          <w:szCs w:val="24"/>
        </w:rPr>
        <w:t>Lags</w:t>
      </w:r>
    </w:p>
    <w:bookmarkEnd w:id="10"/>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Memory is not limited to a single variable. Job satisfaction may also be </w:t>
      </w:r>
      <w:r w:rsidRPr="004E7C6D">
        <w:rPr>
          <w:rFonts w:ascii="Times New Roman" w:hAnsi="Times New Roman" w:cs="Times New Roman"/>
        </w:rPr>
        <w:t>influenced by the prior history of other states like, for example, autonomy, fatigue, and co-worker support. Imagine we believe that fatigue has a lag effect on performance, where the influence of fatigue on performance does not happen immediately but inst</w:t>
      </w:r>
      <w:r w:rsidRPr="004E7C6D">
        <w:rPr>
          <w:rFonts w:ascii="Times New Roman" w:hAnsi="Times New Roman" w:cs="Times New Roman"/>
        </w:rPr>
        <w:t xml:space="preserve">ead after some period of time. Despite collecting longitudinal data many researchers still examine concurrent relationships by regressing DVs on IVs at the same moment. That is, they regress performance at time four on fatigue at time four and performance </w:t>
      </w:r>
      <w:r w:rsidRPr="004E7C6D">
        <w:rPr>
          <w:rFonts w:ascii="Times New Roman" w:hAnsi="Times New Roman" w:cs="Times New Roman"/>
        </w:rPr>
        <w:t xml:space="preserve">at time six on fatigue at time six despite having the possibility to explore lag effects. What these concurrent models imply is that the researcher expects fatigue to instantaneously influence performance. With some states immediate cause </w:t>
      </w:r>
      <w:r w:rsidRPr="004E7C6D">
        <w:rPr>
          <w:rFonts w:ascii="Times New Roman" w:hAnsi="Times New Roman" w:cs="Times New Roman"/>
        </w:rPr>
        <w:lastRenderedPageBreak/>
        <w:t xml:space="preserve">makes sense, but </w:t>
      </w:r>
      <w:r w:rsidRPr="004E7C6D">
        <w:rPr>
          <w:rFonts w:ascii="Times New Roman" w:hAnsi="Times New Roman" w:cs="Times New Roman"/>
        </w:rPr>
        <w:t>as our “over time” thinking progresses there will be many opportunities to explore lags.</w:t>
      </w:r>
    </w:p>
    <w:p w:rsidR="00157E23" w:rsidRPr="004E7C6D" w:rsidRDefault="009B3C69">
      <w:pPr>
        <w:pStyle w:val="Heading3"/>
        <w:rPr>
          <w:rFonts w:ascii="Times New Roman" w:hAnsi="Times New Roman" w:cs="Times New Roman"/>
          <w:sz w:val="24"/>
          <w:szCs w:val="24"/>
        </w:rPr>
      </w:pPr>
      <w:bookmarkStart w:id="11" w:name="reciprocal-influence"/>
      <w:r w:rsidRPr="004E7C6D">
        <w:rPr>
          <w:rFonts w:ascii="Times New Roman" w:hAnsi="Times New Roman" w:cs="Times New Roman"/>
          <w:sz w:val="24"/>
          <w:szCs w:val="24"/>
        </w:rPr>
        <w:t>Reciprocal Influence</w:t>
      </w:r>
    </w:p>
    <w:bookmarkEnd w:id="11"/>
    <w:p w:rsidR="00157E23" w:rsidRPr="004E7C6D" w:rsidRDefault="009B3C69">
      <w:pPr>
        <w:pStyle w:val="FirstParagraph"/>
        <w:rPr>
          <w:rFonts w:ascii="Times New Roman" w:hAnsi="Times New Roman" w:cs="Times New Roman"/>
        </w:rPr>
      </w:pPr>
      <w:r w:rsidRPr="004E7C6D">
        <w:rPr>
          <w:rFonts w:ascii="Times New Roman" w:hAnsi="Times New Roman" w:cs="Times New Roman"/>
        </w:rPr>
        <w:t>Many research questions can be boiled down to trying to find antecedents and outcomes, but when we focus on dynamics and start thinking about memo</w:t>
      </w:r>
      <w:r w:rsidRPr="004E7C6D">
        <w:rPr>
          <w:rFonts w:ascii="Times New Roman" w:hAnsi="Times New Roman" w:cs="Times New Roman"/>
        </w:rPr>
        <w:t>ry, constraints, and lags across multiple states we focus less on “true causes” or antecendents and more on reciprocal influence. This kind of thinking often takes the form, “and then this happens.” Consider the (example) reciprocal relationships between p</w:t>
      </w:r>
      <w:r w:rsidRPr="004E7C6D">
        <w:rPr>
          <w:rFonts w:ascii="Times New Roman" w:hAnsi="Times New Roman" w:cs="Times New Roman"/>
        </w:rPr>
        <w:t xml:space="preserve">erformance, superior support, and fatigue. I perform my assignment </w:t>
      </w:r>
      <w:proofErr w:type="gramStart"/>
      <w:r w:rsidRPr="004E7C6D">
        <w:rPr>
          <w:rFonts w:ascii="Times New Roman" w:hAnsi="Times New Roman" w:cs="Times New Roman"/>
        </w:rPr>
        <w:t>well</w:t>
      </w:r>
      <w:proofErr w:type="gramEnd"/>
      <w:r w:rsidRPr="004E7C6D">
        <w:rPr>
          <w:rFonts w:ascii="Times New Roman" w:hAnsi="Times New Roman" w:cs="Times New Roman"/>
        </w:rPr>
        <w:t xml:space="preserve"> so my boss sends a nice email letting me know that she appreciates my work. Feeling inspired, I subsequently increase my performance and again perform well on my second assignment. Hav</w:t>
      </w:r>
      <w:r w:rsidRPr="004E7C6D">
        <w:rPr>
          <w:rFonts w:ascii="Times New Roman" w:hAnsi="Times New Roman" w:cs="Times New Roman"/>
        </w:rPr>
        <w:t>ing increased my performance, however, I am now more fatigued and on my third assignment I perform poorly – and this poor performance is not followed by another congratulatory email. In this simple example, performance, fatigue, and superior support fluctu</w:t>
      </w:r>
      <w:r w:rsidRPr="004E7C6D">
        <w:rPr>
          <w:rFonts w:ascii="Times New Roman" w:hAnsi="Times New Roman" w:cs="Times New Roman"/>
        </w:rPr>
        <w:t>ate across time. We are not necessarily interested in finding the “true” cause, direction of effects, or the exact coefficient between one state and another, but instead the pattern of reciprocal relationships across time.</w:t>
      </w:r>
    </w:p>
    <w:p w:rsidR="00157E23" w:rsidRPr="004E7C6D" w:rsidRDefault="009B3C69">
      <w:pPr>
        <w:pStyle w:val="Heading3"/>
        <w:rPr>
          <w:rFonts w:ascii="Times New Roman" w:hAnsi="Times New Roman" w:cs="Times New Roman"/>
          <w:sz w:val="24"/>
          <w:szCs w:val="24"/>
        </w:rPr>
      </w:pPr>
      <w:bookmarkStart w:id="12" w:name="timescales"/>
      <w:r w:rsidRPr="004E7C6D">
        <w:rPr>
          <w:rFonts w:ascii="Times New Roman" w:hAnsi="Times New Roman" w:cs="Times New Roman"/>
          <w:sz w:val="24"/>
          <w:szCs w:val="24"/>
        </w:rPr>
        <w:t>Timescales</w:t>
      </w:r>
    </w:p>
    <w:bookmarkEnd w:id="12"/>
    <w:p w:rsidR="00157E23" w:rsidRPr="004E7C6D" w:rsidRDefault="009B3C69">
      <w:pPr>
        <w:pStyle w:val="FirstParagraph"/>
        <w:rPr>
          <w:rFonts w:ascii="Times New Roman" w:hAnsi="Times New Roman" w:cs="Times New Roman"/>
        </w:rPr>
      </w:pPr>
      <w:r w:rsidRPr="004E7C6D">
        <w:rPr>
          <w:rFonts w:ascii="Times New Roman" w:hAnsi="Times New Roman" w:cs="Times New Roman"/>
        </w:rPr>
        <w:t>Timescales are an impo</w:t>
      </w:r>
      <w:r w:rsidRPr="004E7C6D">
        <w:rPr>
          <w:rFonts w:ascii="Times New Roman" w:hAnsi="Times New Roman" w:cs="Times New Roman"/>
        </w:rPr>
        <w:t>rtant concept in systems with lags, memory, constraints, and reciprocal influence. Even within one phenomenon, effects can occur on different timescales. Consider the temperature of a building. The quick dynamics occur from room to room, where air molecule</w:t>
      </w:r>
      <w:r w:rsidRPr="004E7C6D">
        <w:rPr>
          <w:rFonts w:ascii="Times New Roman" w:hAnsi="Times New Roman" w:cs="Times New Roman"/>
        </w:rPr>
        <w:t>s pass between rooms until all are roughly the same temperature. The exterior weather, conversely, influences the building under a different, delayed timescale. Heat confronts the exterior walls, warms them, and ultimately influences the entire building on</w:t>
      </w:r>
      <w:r w:rsidRPr="004E7C6D">
        <w:rPr>
          <w:rFonts w:ascii="Times New Roman" w:hAnsi="Times New Roman" w:cs="Times New Roman"/>
        </w:rPr>
        <w:t>ly after a much longer period of time than the interior air-flow.</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Mathieu and Taylor (2006) provide another timescales example with respect to employee motivation. “Consider a work redesign effort intended to empower employees and thereby to enhance their </w:t>
      </w:r>
      <w:r w:rsidRPr="004E7C6D">
        <w:rPr>
          <w:rFonts w:ascii="Times New Roman" w:hAnsi="Times New Roman" w:cs="Times New Roman"/>
        </w:rPr>
        <w:t>work motivation with the aim of increasing customer satisfaction. How long does it take to establish the new work design? If employees are indeed more motivated to perform, how long will it take for customers to notice and for them to become more satisfied</w:t>
      </w:r>
      <w:r w:rsidRPr="004E7C6D">
        <w:rPr>
          <w:rFonts w:ascii="Times New Roman" w:hAnsi="Times New Roman" w:cs="Times New Roman"/>
        </w:rPr>
        <w:t xml:space="preserve">?” (p. 1035). Note that we are emphasizing the timescales of the underlying phenomena, not measurement timing. Measurement timing is of course an important </w:t>
      </w:r>
      <w:proofErr w:type="gramStart"/>
      <w:r w:rsidRPr="004E7C6D">
        <w:rPr>
          <w:rFonts w:ascii="Times New Roman" w:hAnsi="Times New Roman" w:cs="Times New Roman"/>
        </w:rPr>
        <w:t>issue</w:t>
      </w:r>
      <w:proofErr w:type="gramEnd"/>
      <w:r w:rsidRPr="004E7C6D">
        <w:rPr>
          <w:rFonts w:ascii="Times New Roman" w:hAnsi="Times New Roman" w:cs="Times New Roman"/>
        </w:rPr>
        <w:t xml:space="preserve"> but it has received attention elsewhere (James, Mulaik, &amp; Brett, 1982; Kenny, 1979).</w:t>
      </w:r>
    </w:p>
    <w:p w:rsidR="00157E23" w:rsidRPr="004E7C6D" w:rsidRDefault="009B3C69">
      <w:pPr>
        <w:pStyle w:val="Heading3"/>
        <w:rPr>
          <w:rFonts w:ascii="Times New Roman" w:hAnsi="Times New Roman" w:cs="Times New Roman"/>
          <w:sz w:val="24"/>
          <w:szCs w:val="24"/>
        </w:rPr>
      </w:pPr>
      <w:bookmarkStart w:id="13" w:name="boundary-space"/>
      <w:r w:rsidRPr="004E7C6D">
        <w:rPr>
          <w:rFonts w:ascii="Times New Roman" w:hAnsi="Times New Roman" w:cs="Times New Roman"/>
          <w:sz w:val="24"/>
          <w:szCs w:val="24"/>
        </w:rPr>
        <w:t xml:space="preserve">Boundary </w:t>
      </w:r>
      <w:r w:rsidRPr="004E7C6D">
        <w:rPr>
          <w:rFonts w:ascii="Times New Roman" w:hAnsi="Times New Roman" w:cs="Times New Roman"/>
          <w:sz w:val="24"/>
          <w:szCs w:val="24"/>
        </w:rPr>
        <w:t>Space</w:t>
      </w:r>
    </w:p>
    <w:bookmarkEnd w:id="13"/>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When researchers estimate a growth curve and argue for a positive linear </w:t>
      </w:r>
      <w:proofErr w:type="gramStart"/>
      <w:r w:rsidRPr="004E7C6D">
        <w:rPr>
          <w:rFonts w:ascii="Times New Roman" w:hAnsi="Times New Roman" w:cs="Times New Roman"/>
        </w:rPr>
        <w:t>trend</w:t>
      </w:r>
      <w:proofErr w:type="gramEnd"/>
      <w:r w:rsidRPr="004E7C6D">
        <w:rPr>
          <w:rFonts w:ascii="Times New Roman" w:hAnsi="Times New Roman" w:cs="Times New Roman"/>
        </w:rPr>
        <w:t xml:space="preserve"> they are implying that the trajectory increases forever. Job satisfaction perpetually increases; OCBs go down endlessly. In dynamic systems with reciprocal influence and c</w:t>
      </w:r>
      <w:r w:rsidRPr="004E7C6D">
        <w:rPr>
          <w:rFonts w:ascii="Times New Roman" w:hAnsi="Times New Roman" w:cs="Times New Roman"/>
        </w:rPr>
        <w:t>onstraints, there are boundaries on where processes can go. Communication may fluctuate day to day, and it may even increase steadily as an employee transitions into a new role, but it is unlikely that it will continue to increase or decrease without bound</w:t>
      </w:r>
      <w:r w:rsidRPr="004E7C6D">
        <w:rPr>
          <w:rFonts w:ascii="Times New Roman" w:hAnsi="Times New Roman" w:cs="Times New Roman"/>
        </w:rPr>
        <w:t xml:space="preserve"> forever. Estimating a quadratic term does not resolve this issue. A predicted quadratic line can appear to level-off, but it appears so because the prediction line is cut-off by the number of observed time points in the study – a quadratic term implies a </w:t>
      </w:r>
      <w:r w:rsidRPr="004E7C6D">
        <w:rPr>
          <w:rFonts w:ascii="Times New Roman" w:hAnsi="Times New Roman" w:cs="Times New Roman"/>
        </w:rPr>
        <w:t>full U-shaped trajectory.</w:t>
      </w:r>
    </w:p>
    <w:p w:rsidR="00157E23" w:rsidRPr="004E7C6D" w:rsidRDefault="009B3C69">
      <w:pPr>
        <w:pStyle w:val="Heading3"/>
        <w:rPr>
          <w:rFonts w:ascii="Times New Roman" w:hAnsi="Times New Roman" w:cs="Times New Roman"/>
          <w:sz w:val="24"/>
          <w:szCs w:val="24"/>
        </w:rPr>
      </w:pPr>
      <w:bookmarkStart w:id="14" w:name="initial-conditions"/>
      <w:r w:rsidRPr="004E7C6D">
        <w:rPr>
          <w:rFonts w:ascii="Times New Roman" w:hAnsi="Times New Roman" w:cs="Times New Roman"/>
          <w:sz w:val="24"/>
          <w:szCs w:val="24"/>
        </w:rPr>
        <w:lastRenderedPageBreak/>
        <w:t>Initial Conditions</w:t>
      </w:r>
    </w:p>
    <w:bookmarkEnd w:id="14"/>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The last concept is that initial conditions may or may not influence the overall dynamics. Imagine an employee’s climate perceptions fluctuating over time and showing a reciprocal pattern with a number of other </w:t>
      </w:r>
      <w:r w:rsidRPr="004E7C6D">
        <w:rPr>
          <w:rFonts w:ascii="Times New Roman" w:hAnsi="Times New Roman" w:cs="Times New Roman"/>
        </w:rPr>
        <w:t xml:space="preserve">important states. The dynamics of his climate perceptions may depend on his first encounters with the company – his initial perceptions. Perhaps his initial perceptions were positive and over time showed reciprocal patterns with performance, dyadic social </w:t>
      </w:r>
      <w:r w:rsidRPr="004E7C6D">
        <w:rPr>
          <w:rFonts w:ascii="Times New Roman" w:hAnsi="Times New Roman" w:cs="Times New Roman"/>
        </w:rPr>
        <w:t>exchanges, burnout, and leadership perceptions. A researcher paying attention to initial conditions would examine if those same reciprocal patterns emerge under different starting conditions, like a bad first encounter.</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An example is in Liebovitch, Vallach</w:t>
      </w:r>
      <w:r w:rsidRPr="004E7C6D">
        <w:rPr>
          <w:rFonts w:ascii="Times New Roman" w:hAnsi="Times New Roman" w:cs="Times New Roman"/>
        </w:rPr>
        <w:t>er, and Michaels (2010) explanation and model of conflict and cooperation between two actors. Their explanation involves three states in a two-person situation, including (1) each individual’s general affective state, (2) feedback from one person to the ot</w:t>
      </w:r>
      <w:r w:rsidRPr="004E7C6D">
        <w:rPr>
          <w:rFonts w:ascii="Times New Roman" w:hAnsi="Times New Roman" w:cs="Times New Roman"/>
        </w:rPr>
        <w:t xml:space="preserve">her, and (3) each individual’s general tendency to change based on the feedback. They argue that the patterns of conflict and cooperation that two individuals demonstrate over time differ dramatically if both individuals start with the same affective tone </w:t>
      </w:r>
      <w:r w:rsidRPr="004E7C6D">
        <w:rPr>
          <w:rFonts w:ascii="Times New Roman" w:hAnsi="Times New Roman" w:cs="Times New Roman"/>
        </w:rPr>
        <w:t>(positive and positive or negative and negative) versus opposing tones – that is, the dynamics of conflict and cooperation are sensitive to the initial conditions of the actors involved.</w:t>
      </w:r>
    </w:p>
    <w:p w:rsidR="00157E23" w:rsidRPr="004E7C6D" w:rsidRDefault="009B3C69">
      <w:pPr>
        <w:pStyle w:val="Heading3"/>
        <w:rPr>
          <w:rFonts w:ascii="Times New Roman" w:hAnsi="Times New Roman" w:cs="Times New Roman"/>
          <w:sz w:val="24"/>
          <w:szCs w:val="24"/>
        </w:rPr>
      </w:pPr>
      <w:bookmarkStart w:id="15" w:name="describing-trajectories"/>
      <w:r w:rsidRPr="004E7C6D">
        <w:rPr>
          <w:rFonts w:ascii="Times New Roman" w:hAnsi="Times New Roman" w:cs="Times New Roman"/>
          <w:sz w:val="24"/>
          <w:szCs w:val="24"/>
        </w:rPr>
        <w:t>Describing Trajectories</w:t>
      </w:r>
    </w:p>
    <w:bookmarkEnd w:id="15"/>
    <w:p w:rsidR="00157E23" w:rsidRPr="004E7C6D" w:rsidRDefault="009B3C69">
      <w:pPr>
        <w:pStyle w:val="FirstParagraph"/>
        <w:rPr>
          <w:rFonts w:ascii="Times New Roman" w:hAnsi="Times New Roman" w:cs="Times New Roman"/>
        </w:rPr>
      </w:pPr>
      <w:r w:rsidRPr="004E7C6D">
        <w:rPr>
          <w:rFonts w:ascii="Times New Roman" w:hAnsi="Times New Roman" w:cs="Times New Roman"/>
        </w:rPr>
        <w:t>In this paper, we introduce concepts and stat</w:t>
      </w:r>
      <w:r w:rsidRPr="004E7C6D">
        <w:rPr>
          <w:rFonts w:ascii="Times New Roman" w:hAnsi="Times New Roman" w:cs="Times New Roman"/>
        </w:rPr>
        <w:t xml:space="preserve">istical properties that merit attention as we approach dynamics. Readers should also see a paper by Monge (1990) that provides basic vocabulary for describing trajectories. He discusses terms like trend, periodicity, and cycles – lexicon for patterns over </w:t>
      </w:r>
      <w:r w:rsidRPr="004E7C6D">
        <w:rPr>
          <w:rFonts w:ascii="Times New Roman" w:hAnsi="Times New Roman" w:cs="Times New Roman"/>
        </w:rPr>
        <w:t>time rather than key concepts that are emphasized here. We feel that his paper should be required reading for anyone interested in dynamics.</w:t>
      </w:r>
    </w:p>
    <w:p w:rsidR="00157E23" w:rsidRPr="004E7C6D" w:rsidRDefault="009B3C69">
      <w:pPr>
        <w:pStyle w:val="Heading2"/>
        <w:rPr>
          <w:rFonts w:ascii="Times New Roman" w:hAnsi="Times New Roman" w:cs="Times New Roman"/>
          <w:sz w:val="24"/>
          <w:szCs w:val="24"/>
        </w:rPr>
      </w:pPr>
      <w:bookmarkStart w:id="16" w:name="mathematics-and-statistics"/>
      <w:r w:rsidRPr="004E7C6D">
        <w:rPr>
          <w:rFonts w:ascii="Times New Roman" w:hAnsi="Times New Roman" w:cs="Times New Roman"/>
          <w:sz w:val="24"/>
          <w:szCs w:val="24"/>
        </w:rPr>
        <w:t>Mathematics and Statistics</w:t>
      </w:r>
    </w:p>
    <w:bookmarkEnd w:id="16"/>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We now translate some of the concepts into math. Doing so (a) reiterates the principles </w:t>
      </w:r>
      <w:r w:rsidRPr="004E7C6D">
        <w:rPr>
          <w:rFonts w:ascii="Times New Roman" w:hAnsi="Times New Roman" w:cs="Times New Roman"/>
        </w:rPr>
        <w:t>above, (b) introduces new dynamic principles, and (c) makes it easier to talk about some of the more complicated statistical properties of dynamic modeling that we turn to in the final section.</w:t>
      </w:r>
    </w:p>
    <w:p w:rsidR="00157E23" w:rsidRPr="004E7C6D" w:rsidRDefault="009B3C69">
      <w:pPr>
        <w:pStyle w:val="Heading3"/>
        <w:rPr>
          <w:rFonts w:ascii="Times New Roman" w:hAnsi="Times New Roman" w:cs="Times New Roman"/>
          <w:sz w:val="24"/>
          <w:szCs w:val="24"/>
        </w:rPr>
      </w:pPr>
      <w:bookmarkStart w:id="17" w:name="basic-concepts-in-equations"/>
      <w:r w:rsidRPr="004E7C6D">
        <w:rPr>
          <w:rFonts w:ascii="Times New Roman" w:hAnsi="Times New Roman" w:cs="Times New Roman"/>
          <w:sz w:val="24"/>
          <w:szCs w:val="24"/>
        </w:rPr>
        <w:t xml:space="preserve">Basic Concepts </w:t>
      </w:r>
      <w:proofErr w:type="gramStart"/>
      <w:r w:rsidRPr="004E7C6D">
        <w:rPr>
          <w:rFonts w:ascii="Times New Roman" w:hAnsi="Times New Roman" w:cs="Times New Roman"/>
          <w:sz w:val="24"/>
          <w:szCs w:val="24"/>
        </w:rPr>
        <w:t>In</w:t>
      </w:r>
      <w:proofErr w:type="gramEnd"/>
      <w:r w:rsidRPr="004E7C6D">
        <w:rPr>
          <w:rFonts w:ascii="Times New Roman" w:hAnsi="Times New Roman" w:cs="Times New Roman"/>
          <w:sz w:val="24"/>
          <w:szCs w:val="24"/>
        </w:rPr>
        <w:t xml:space="preserve"> Equations</w:t>
      </w:r>
    </w:p>
    <w:bookmarkEnd w:id="17"/>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Remember that dynamics emphasizes </w:t>
      </w:r>
      <w:r w:rsidRPr="004E7C6D">
        <w:rPr>
          <w:rFonts w:ascii="Times New Roman" w:hAnsi="Times New Roman" w:cs="Times New Roman"/>
        </w:rPr>
        <w:t>memory, self-similarity, and constraints as states move across time. Here, we capture those ideas with equations using performance as an example. First, consider performance across time:</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(1)</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where performance at time </w:t>
      </w:r>
      <m:oMath>
        <m:r>
          <w:rPr>
            <w:rFonts w:ascii="Cambria Math" w:hAnsi="Cambria Math" w:cs="Times New Roman"/>
          </w:rPr>
          <m:t>t</m:t>
        </m:r>
      </m:oMath>
      <w:r w:rsidRPr="004E7C6D">
        <w:rPr>
          <w:rFonts w:ascii="Times New Roman" w:hAnsi="Times New Roman" w:cs="Times New Roman"/>
        </w:rPr>
        <w:t xml:space="preserve"> is exactly identical to what it was at </w:t>
      </w:r>
      <m:oMath>
        <m:r>
          <w:rPr>
            <w:rFonts w:ascii="Cambria Math" w:hAnsi="Cambria Math" w:cs="Times New Roman"/>
          </w:rPr>
          <m:t>t</m:t>
        </m:r>
        <m:r>
          <w:rPr>
            <w:rFonts w:ascii="Cambria Math" w:hAnsi="Cambria Math" w:cs="Times New Roman"/>
          </w:rPr>
          <m:t>-</m:t>
        </m:r>
        <m:r>
          <w:rPr>
            <w:rFonts w:ascii="Cambria Math" w:hAnsi="Cambria Math" w:cs="Times New Roman"/>
          </w:rPr>
          <m:t>1</m:t>
        </m:r>
      </m:oMath>
      <w:r w:rsidRPr="004E7C6D">
        <w:rPr>
          <w:rFonts w:ascii="Times New Roman" w:hAnsi="Times New Roman" w:cs="Times New Roman"/>
        </w:rPr>
        <w:t>. This equation says that performance does not fluctuate, change, move, or grow across time – there is zero trend. Performance is, say, four at time one, four at time two, four at time</w:t>
      </w:r>
      <w:r w:rsidRPr="004E7C6D">
        <w:rPr>
          <w:rFonts w:ascii="Times New Roman" w:hAnsi="Times New Roman" w:cs="Times New Roman"/>
        </w:rPr>
        <w:t xml:space="preserve"> three, and so on. This type of equation is called a difference equation, and it is a foundational tool in dynamics.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Although this first equation seems deceptively simple, we already captured memory. Performance in this case is perfectly self-similar. What</w:t>
      </w:r>
      <w:r w:rsidRPr="004E7C6D">
        <w:rPr>
          <w:rFonts w:ascii="Times New Roman" w:hAnsi="Times New Roman" w:cs="Times New Roman"/>
        </w:rPr>
        <w:t xml:space="preserve"> if, instead, performance is similar but not perfectly self-similar across time? To capture this </w:t>
      </w:r>
      <w:proofErr w:type="gramStart"/>
      <w:r w:rsidRPr="004E7C6D">
        <w:rPr>
          <w:rFonts w:ascii="Times New Roman" w:hAnsi="Times New Roman" w:cs="Times New Roman"/>
        </w:rPr>
        <w:t>idea</w:t>
      </w:r>
      <w:proofErr w:type="gramEnd"/>
      <w:r w:rsidRPr="004E7C6D">
        <w:rPr>
          <w:rFonts w:ascii="Times New Roman" w:hAnsi="Times New Roman" w:cs="Times New Roman"/>
        </w:rPr>
        <w:t xml:space="preserve"> we need a new term:</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 xml:space="preserve">   (2)</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lastRenderedPageBreak/>
        <w:t xml:space="preserve">where </w:t>
      </w:r>
      <m:oMath>
        <m:r>
          <w:rPr>
            <w:rFonts w:ascii="Cambria Math" w:hAnsi="Cambria Math" w:cs="Times New Roman"/>
          </w:rPr>
          <m:t>a</m:t>
        </m:r>
      </m:oMath>
      <w:r w:rsidRPr="004E7C6D">
        <w:rPr>
          <w:rFonts w:ascii="Times New Roman" w:hAnsi="Times New Roman" w:cs="Times New Roman"/>
        </w:rPr>
        <w:t xml:space="preserve"> is the extent to which performance is self-similar and all other terms are defined </w:t>
      </w:r>
      <w:proofErr w:type="gramStart"/>
      <w:r w:rsidRPr="004E7C6D">
        <w:rPr>
          <w:rFonts w:ascii="Times New Roman" w:hAnsi="Times New Roman" w:cs="Times New Roman"/>
        </w:rPr>
        <w:t>above.</w:t>
      </w:r>
      <w:proofErr w:type="gramEnd"/>
    </w:p>
    <w:p w:rsidR="00157E23" w:rsidRPr="004E7C6D" w:rsidRDefault="009B3C69">
      <w:pPr>
        <w:pStyle w:val="Heading3"/>
        <w:rPr>
          <w:rFonts w:ascii="Times New Roman" w:hAnsi="Times New Roman" w:cs="Times New Roman"/>
          <w:sz w:val="24"/>
          <w:szCs w:val="24"/>
        </w:rPr>
      </w:pPr>
      <w:bookmarkStart w:id="18" w:name="fundamental-behaviors"/>
      <w:r w:rsidRPr="004E7C6D">
        <w:rPr>
          <w:rFonts w:ascii="Times New Roman" w:hAnsi="Times New Roman" w:cs="Times New Roman"/>
          <w:sz w:val="24"/>
          <w:szCs w:val="24"/>
        </w:rPr>
        <w:t>Fu</w:t>
      </w:r>
      <w:r w:rsidRPr="004E7C6D">
        <w:rPr>
          <w:rFonts w:ascii="Times New Roman" w:hAnsi="Times New Roman" w:cs="Times New Roman"/>
          <w:sz w:val="24"/>
          <w:szCs w:val="24"/>
        </w:rPr>
        <w:t>ndamental Behaviors</w:t>
      </w:r>
    </w:p>
    <w:bookmarkEnd w:id="18"/>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There are fundamental behaviors of dynamic states based on their self-similarity or memory terms and these are shown in Figure </w:t>
      </w:r>
      <w:hyperlink w:anchor="dynamics_plot">
        <w:r w:rsidRPr="004E7C6D">
          <w:rPr>
            <w:rStyle w:val="Hyperlink"/>
            <w:rFonts w:ascii="Times New Roman" w:hAnsi="Times New Roman" w:cs="Times New Roman"/>
          </w:rPr>
          <w:t>[dynamics_plot]</w:t>
        </w:r>
      </w:hyperlink>
      <w:r w:rsidRPr="004E7C6D">
        <w:rPr>
          <w:rFonts w:ascii="Times New Roman" w:hAnsi="Times New Roman" w:cs="Times New Roman"/>
        </w:rPr>
        <w:t xml:space="preserve">. The top row of Figure </w:t>
      </w:r>
      <w:hyperlink w:anchor="dynamics_plot">
        <w:r w:rsidRPr="004E7C6D">
          <w:rPr>
            <w:rStyle w:val="Hyperlink"/>
            <w:rFonts w:ascii="Times New Roman" w:hAnsi="Times New Roman" w:cs="Times New Roman"/>
          </w:rPr>
          <w:t>[dynamics_plot]</w:t>
        </w:r>
      </w:hyperlink>
      <w:r w:rsidRPr="004E7C6D">
        <w:rPr>
          <w:rFonts w:ascii="Times New Roman" w:hAnsi="Times New Roman" w:cs="Times New Roman"/>
        </w:rPr>
        <w:t xml:space="preserve"> shows the trajectory of states with terms that are greater than one in absolute value. These large terms produce explosive behavior – exponential growth when </w:t>
      </w:r>
      <m:oMath>
        <m:r>
          <w:rPr>
            <w:rFonts w:ascii="Cambria Math" w:hAnsi="Cambria Math" w:cs="Times New Roman"/>
          </w:rPr>
          <m:t>a</m:t>
        </m:r>
      </m:oMath>
      <w:r w:rsidRPr="004E7C6D">
        <w:rPr>
          <w:rFonts w:ascii="Times New Roman" w:hAnsi="Times New Roman" w:cs="Times New Roman"/>
        </w:rPr>
        <w:t xml:space="preserve"> is positive and extreme oscillations when </w:t>
      </w:r>
      <m:oMath>
        <m:r>
          <w:rPr>
            <w:rFonts w:ascii="Cambria Math" w:hAnsi="Cambria Math" w:cs="Times New Roman"/>
          </w:rPr>
          <m:t>a</m:t>
        </m:r>
      </m:oMath>
      <w:r w:rsidRPr="004E7C6D">
        <w:rPr>
          <w:rFonts w:ascii="Times New Roman" w:hAnsi="Times New Roman" w:cs="Times New Roman"/>
        </w:rPr>
        <w:t xml:space="preserve"> is negative. When the term falls</w:t>
      </w:r>
      <w:r w:rsidRPr="004E7C6D">
        <w:rPr>
          <w:rFonts w:ascii="Times New Roman" w:hAnsi="Times New Roman" w:cs="Times New Roman"/>
        </w:rPr>
        <w:t xml:space="preserve"> between zero and one in absolute value, conversely, the state converges to equilibrium – shown in the bottom two panels. Either the state oscillates at a decreasing rate until it reaches equilibrium (when </w:t>
      </w:r>
      <m:oMath>
        <m:r>
          <w:rPr>
            <w:rFonts w:ascii="Cambria Math" w:hAnsi="Cambria Math" w:cs="Times New Roman"/>
          </w:rPr>
          <m:t>a</m:t>
        </m:r>
      </m:oMath>
      <w:r w:rsidRPr="004E7C6D">
        <w:rPr>
          <w:rFonts w:ascii="Times New Roman" w:hAnsi="Times New Roman" w:cs="Times New Roman"/>
        </w:rPr>
        <w:t xml:space="preserve"> is negative) or it converges there smoothly (wh</w:t>
      </w:r>
      <w:r w:rsidRPr="004E7C6D">
        <w:rPr>
          <w:rFonts w:ascii="Times New Roman" w:hAnsi="Times New Roman" w:cs="Times New Roman"/>
        </w:rPr>
        <w:t xml:space="preserve">en </w:t>
      </w:r>
      <m:oMath>
        <m:r>
          <w:rPr>
            <w:rFonts w:ascii="Cambria Math" w:hAnsi="Cambria Math" w:cs="Times New Roman"/>
          </w:rPr>
          <m:t>a</m:t>
        </m:r>
      </m:oMath>
      <w:r w:rsidRPr="004E7C6D">
        <w:rPr>
          <w:rFonts w:ascii="Times New Roman" w:hAnsi="Times New Roman" w:cs="Times New Roman"/>
        </w:rPr>
        <w:t xml:space="preserve"> is positive). Again, these behaviors hold for all states given the respective self-similarity terms shown in the Figure.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Insert Figure </w:t>
      </w:r>
      <w:hyperlink w:anchor="dynamics_plot">
        <w:r w:rsidRPr="004E7C6D">
          <w:rPr>
            <w:rStyle w:val="Hyperlink"/>
            <w:rFonts w:ascii="Times New Roman" w:hAnsi="Times New Roman" w:cs="Times New Roman"/>
          </w:rPr>
          <w:t>[dynamics_plot]</w:t>
        </w:r>
      </w:hyperlink>
      <w:r w:rsidRPr="004E7C6D">
        <w:rPr>
          <w:rFonts w:ascii="Times New Roman" w:hAnsi="Times New Roman" w:cs="Times New Roman"/>
        </w:rPr>
        <w:t xml:space="preserve"> Here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Heading3"/>
        <w:rPr>
          <w:rFonts w:ascii="Times New Roman" w:hAnsi="Times New Roman" w:cs="Times New Roman"/>
          <w:sz w:val="24"/>
          <w:szCs w:val="24"/>
        </w:rPr>
      </w:pPr>
      <w:bookmarkStart w:id="19" w:name="equilibrium"/>
      <w:r w:rsidRPr="004E7C6D">
        <w:rPr>
          <w:rFonts w:ascii="Times New Roman" w:hAnsi="Times New Roman" w:cs="Times New Roman"/>
          <w:sz w:val="24"/>
          <w:szCs w:val="24"/>
        </w:rPr>
        <w:t>Equilibrium</w:t>
      </w:r>
    </w:p>
    <w:bookmarkEnd w:id="19"/>
    <w:p w:rsidR="00157E23" w:rsidRPr="004E7C6D" w:rsidRDefault="009B3C69">
      <w:pPr>
        <w:pStyle w:val="FirstParagraph"/>
        <w:rPr>
          <w:rFonts w:ascii="Times New Roman" w:hAnsi="Times New Roman" w:cs="Times New Roman"/>
        </w:rPr>
      </w:pPr>
      <w:r w:rsidRPr="004E7C6D">
        <w:rPr>
          <w:rFonts w:ascii="Times New Roman" w:hAnsi="Times New Roman" w:cs="Times New Roman"/>
        </w:rPr>
        <w:t>Notice that we introduced a new word in our description above: equilibrium. Equilibrium describes the state of a variable that no longer changes unless disturbed by an outside force. It can also be used to describe multiple variable systems – where equilib</w:t>
      </w:r>
      <w:r w:rsidRPr="004E7C6D">
        <w:rPr>
          <w:rFonts w:ascii="Times New Roman" w:hAnsi="Times New Roman" w:cs="Times New Roman"/>
        </w:rPr>
        <w:t xml:space="preserve">rium again means that the state remains constant unless disturbed by an outside force, but here state refers to the the entire system (i.e., all of the variables). In </w:t>
      </w:r>
      <w:r w:rsidRPr="004E7C6D">
        <w:rPr>
          <w:rFonts w:ascii="Times New Roman" w:hAnsi="Times New Roman" w:cs="Times New Roman"/>
          <w:i/>
        </w:rPr>
        <w:t>static</w:t>
      </w:r>
      <w:r w:rsidRPr="004E7C6D">
        <w:rPr>
          <w:rFonts w:ascii="Times New Roman" w:hAnsi="Times New Roman" w:cs="Times New Roman"/>
        </w:rPr>
        <w:t xml:space="preserve"> equilibriums, the system has reached a point of stability with no change, whereas </w:t>
      </w:r>
      <w:r w:rsidRPr="004E7C6D">
        <w:rPr>
          <w:rFonts w:ascii="Times New Roman" w:hAnsi="Times New Roman" w:cs="Times New Roman"/>
          <w:i/>
        </w:rPr>
        <w:t>dynamic</w:t>
      </w:r>
      <w:r w:rsidRPr="004E7C6D">
        <w:rPr>
          <w:rFonts w:ascii="Times New Roman" w:hAnsi="Times New Roman" w:cs="Times New Roman"/>
        </w:rPr>
        <w:t xml:space="preserve"> equilibrium refers to systems with changes and fluctuations but no net change. That is, the variables fluctuate across time in periodic </w:t>
      </w:r>
      <w:proofErr w:type="gramStart"/>
      <w:r w:rsidRPr="004E7C6D">
        <w:rPr>
          <w:rFonts w:ascii="Times New Roman" w:hAnsi="Times New Roman" w:cs="Times New Roman"/>
        </w:rPr>
        <w:t>ways</w:t>
      </w:r>
      <w:proofErr w:type="gramEnd"/>
      <w:r w:rsidRPr="004E7C6D">
        <w:rPr>
          <w:rFonts w:ascii="Times New Roman" w:hAnsi="Times New Roman" w:cs="Times New Roman"/>
        </w:rPr>
        <w:t xml:space="preserve"> but the general state of the system does not diverge so as to change the behavior of the entire system.</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Pre</w:t>
      </w:r>
      <w:r w:rsidRPr="004E7C6D">
        <w:rPr>
          <w:rFonts w:ascii="Times New Roman" w:hAnsi="Times New Roman" w:cs="Times New Roman"/>
        </w:rPr>
        <w:t>dator-prey relationships are a typical example of a system in dynamic equilibrium. For example, consider a predator-prey relationship between bobcats and rabbits. As the rabbit population increases, the amount of available food for the bobcats goes up. Ove</w:t>
      </w:r>
      <w:r w:rsidRPr="004E7C6D">
        <w:rPr>
          <w:rFonts w:ascii="Times New Roman" w:hAnsi="Times New Roman" w:cs="Times New Roman"/>
        </w:rPr>
        <w:t>r time, this raises the population of the bobcats as well. Now with a greater bobcat population, the rabbit population decreases because more are being killed. Over time, this reduction in food decreases the bobcat population. The back and forth oscillatin</w:t>
      </w:r>
      <w:r w:rsidRPr="004E7C6D">
        <w:rPr>
          <w:rFonts w:ascii="Times New Roman" w:hAnsi="Times New Roman" w:cs="Times New Roman"/>
        </w:rPr>
        <w:t xml:space="preserve">g pattern </w:t>
      </w:r>
      <w:proofErr w:type="gramStart"/>
      <w:r w:rsidRPr="004E7C6D">
        <w:rPr>
          <w:rFonts w:ascii="Times New Roman" w:hAnsi="Times New Roman" w:cs="Times New Roman"/>
        </w:rPr>
        <w:t>is</w:t>
      </w:r>
      <w:proofErr w:type="gramEnd"/>
      <w:r w:rsidRPr="004E7C6D">
        <w:rPr>
          <w:rFonts w:ascii="Times New Roman" w:hAnsi="Times New Roman" w:cs="Times New Roman"/>
        </w:rPr>
        <w:t xml:space="preserve"> the outcome of a state system in dynamic equilibrium, where despite random disturbances across time the net dynamics of the states remain stable.</w:t>
      </w:r>
    </w:p>
    <w:p w:rsidR="00157E23" w:rsidRPr="004E7C6D" w:rsidRDefault="009B3C69">
      <w:pPr>
        <w:pStyle w:val="Heading3"/>
        <w:rPr>
          <w:rFonts w:ascii="Times New Roman" w:hAnsi="Times New Roman" w:cs="Times New Roman"/>
          <w:sz w:val="24"/>
          <w:szCs w:val="24"/>
        </w:rPr>
      </w:pPr>
      <w:bookmarkStart w:id="20" w:name="stochastics"/>
      <w:r w:rsidRPr="004E7C6D">
        <w:rPr>
          <w:rFonts w:ascii="Times New Roman" w:hAnsi="Times New Roman" w:cs="Times New Roman"/>
          <w:sz w:val="24"/>
          <w:szCs w:val="24"/>
        </w:rPr>
        <w:t>Stochastics</w:t>
      </w:r>
    </w:p>
    <w:bookmarkEnd w:id="20"/>
    <w:p w:rsidR="00157E23" w:rsidRPr="004E7C6D" w:rsidRDefault="009B3C69">
      <w:pPr>
        <w:pStyle w:val="FirstParagraph"/>
        <w:rPr>
          <w:rFonts w:ascii="Times New Roman" w:hAnsi="Times New Roman" w:cs="Times New Roman"/>
        </w:rPr>
      </w:pPr>
      <w:r w:rsidRPr="004E7C6D">
        <w:rPr>
          <w:rFonts w:ascii="Times New Roman" w:hAnsi="Times New Roman" w:cs="Times New Roman"/>
        </w:rPr>
        <w:t>Our route so far has been deterministic – the mathematical representations do not con</w:t>
      </w:r>
      <w:r w:rsidRPr="004E7C6D">
        <w:rPr>
          <w:rFonts w:ascii="Times New Roman" w:hAnsi="Times New Roman" w:cs="Times New Roman"/>
        </w:rPr>
        <w:t>tain error. Stochastics, stated simply, refers to processes with error and there are a host of additional principles to consider once error enters the conceptual space. Consider the difference equation from above, adding an error component produces:</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t>
            </m:r>
            <m:r>
              <m:rPr>
                <m:sty m:val="p"/>
              </m:rPr>
              <w:rPr>
                <w:rFonts w:ascii="Cambria Math" w:hAnsi="Cambria Math" w:cs="Times New Roman"/>
              </w:rPr>
              <m:t>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(3)</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where all terms are defined above but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4E7C6D">
        <w:rPr>
          <w:rFonts w:ascii="Times New Roman" w:hAnsi="Times New Roman" w:cs="Times New Roman"/>
        </w:rPr>
        <w:t xml:space="preserve"> represents an error term that is incorporated into performance at each time point. Errors cause performance to be higher or lower at specific points </w:t>
      </w:r>
      <w:r w:rsidRPr="004E7C6D">
        <w:rPr>
          <w:rFonts w:ascii="Times New Roman" w:hAnsi="Times New Roman" w:cs="Times New Roman"/>
        </w:rPr>
        <w:lastRenderedPageBreak/>
        <w:t>in time than we would have expec</w:t>
      </w:r>
      <w:r w:rsidRPr="004E7C6D">
        <w:rPr>
          <w:rFonts w:ascii="Times New Roman" w:hAnsi="Times New Roman" w:cs="Times New Roman"/>
        </w:rPr>
        <w:t xml:space="preserve">ted given a deterministic process. For example, at time </w:t>
      </w:r>
      <m:oMath>
        <m:r>
          <w:rPr>
            <w:rFonts w:ascii="Cambria Math" w:hAnsi="Cambria Math" w:cs="Times New Roman"/>
          </w:rPr>
          <m:t>t</m:t>
        </m:r>
      </m:oMath>
      <w:r w:rsidRPr="004E7C6D">
        <w:rPr>
          <w:rFonts w:ascii="Times New Roman" w:hAnsi="Times New Roman" w:cs="Times New Roman"/>
        </w:rPr>
        <w:t xml:space="preserve"> the error might push performance to a higher value and at </w:t>
      </w:r>
      <m:oMath>
        <m:r>
          <w:rPr>
            <w:rFonts w:ascii="Cambria Math" w:hAnsi="Cambria Math" w:cs="Times New Roman"/>
          </w:rPr>
          <m:t>t</m:t>
        </m:r>
        <m:r>
          <w:rPr>
            <w:rFonts w:ascii="Cambria Math" w:hAnsi="Cambria Math" w:cs="Times New Roman"/>
          </w:rPr>
          <m:t>+1</m:t>
        </m:r>
      </m:oMath>
      <w:r w:rsidRPr="004E7C6D">
        <w:rPr>
          <w:rFonts w:ascii="Times New Roman" w:hAnsi="Times New Roman" w:cs="Times New Roman"/>
        </w:rPr>
        <w:t xml:space="preserve"> to a lower value. Errors are therefore said to be random because we cannot predict their value at any specific </w:t>
      </w:r>
      <m:oMath>
        <m:r>
          <w:rPr>
            <w:rFonts w:ascii="Cambria Math" w:hAnsi="Cambria Math" w:cs="Times New Roman"/>
          </w:rPr>
          <m:t>t</m:t>
        </m:r>
      </m:oMath>
      <w:r w:rsidRPr="004E7C6D">
        <w:rPr>
          <w:rFonts w:ascii="Times New Roman" w:hAnsi="Times New Roman" w:cs="Times New Roman"/>
        </w:rPr>
        <w:t>. In aggregation (i.e</w:t>
      </w:r>
      <w:r w:rsidRPr="004E7C6D">
        <w:rPr>
          <w:rFonts w:ascii="Times New Roman" w:hAnsi="Times New Roman" w:cs="Times New Roman"/>
        </w:rPr>
        <w:t xml:space="preserve">., averaged across time), however, positive errors cancel negative errors and large errors are less likely than small errors. In stochastic systems, therefore, the errors are said to be distributed </w:t>
      </w:r>
      <m:oMath>
        <m:r>
          <w:rPr>
            <w:rFonts w:ascii="Cambria Math" w:hAnsi="Cambria Math" w:cs="Times New Roman"/>
          </w:rPr>
          <m:t>N</m:t>
        </m:r>
        <m:r>
          <w:rPr>
            <w:rFonts w:ascii="Cambria Math" w:hAnsi="Cambria Math" w:cs="Times New Roman"/>
          </w:rPr>
          <m:t>(0,1)</m:t>
        </m:r>
      </m:oMath>
      <w:r w:rsidRPr="004E7C6D">
        <w:rPr>
          <w:rFonts w:ascii="Times New Roman" w:hAnsi="Times New Roman" w:cs="Times New Roman"/>
        </w:rPr>
        <w:t xml:space="preserve"> – that is, random and unpredictable at any specifi</w:t>
      </w:r>
      <w:r w:rsidRPr="004E7C6D">
        <w:rPr>
          <w:rFonts w:ascii="Times New Roman" w:hAnsi="Times New Roman" w:cs="Times New Roman"/>
        </w:rPr>
        <w:t xml:space="preserve">c </w:t>
      </w:r>
      <m:oMath>
        <m:r>
          <w:rPr>
            <w:rFonts w:ascii="Cambria Math" w:hAnsi="Cambria Math" w:cs="Times New Roman"/>
          </w:rPr>
          <m:t>t</m:t>
        </m:r>
      </m:oMath>
      <w:r w:rsidRPr="004E7C6D">
        <w:rPr>
          <w:rFonts w:ascii="Times New Roman" w:hAnsi="Times New Roman" w:cs="Times New Roman"/>
        </w:rPr>
        <w:t xml:space="preserve"> but distributed with certain constraints across time. It can also be helpful to think about what error is not. Anything that is systematic, predictable, or common (using those in layman’s terms) cannot be error – leaving error to be the random “left o</w:t>
      </w:r>
      <w:r w:rsidRPr="004E7C6D">
        <w:rPr>
          <w:rFonts w:ascii="Times New Roman" w:hAnsi="Times New Roman" w:cs="Times New Roman"/>
        </w:rPr>
        <w:t>vers.”</w:t>
      </w:r>
    </w:p>
    <w:p w:rsidR="00157E23" w:rsidRPr="004E7C6D" w:rsidRDefault="009B3C69">
      <w:pPr>
        <w:pStyle w:val="Heading3"/>
        <w:rPr>
          <w:rFonts w:ascii="Times New Roman" w:hAnsi="Times New Roman" w:cs="Times New Roman"/>
          <w:sz w:val="24"/>
          <w:szCs w:val="24"/>
        </w:rPr>
      </w:pPr>
      <w:bookmarkStart w:id="21" w:name="white-noise-and-random-walks"/>
      <w:r w:rsidRPr="004E7C6D">
        <w:rPr>
          <w:rFonts w:ascii="Times New Roman" w:hAnsi="Times New Roman" w:cs="Times New Roman"/>
          <w:sz w:val="24"/>
          <w:szCs w:val="24"/>
        </w:rPr>
        <w:t>White Noise and Random Walks</w:t>
      </w:r>
    </w:p>
    <w:bookmarkEnd w:id="21"/>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There are two fundamental stochastic processes: white noise and random walks. White noise is a process that only has error. Setting </w:t>
      </w:r>
      <m:oMath>
        <m:r>
          <w:rPr>
            <w:rFonts w:ascii="Cambria Math" w:hAnsi="Cambria Math" w:cs="Times New Roman"/>
          </w:rPr>
          <m:t>a</m:t>
        </m:r>
      </m:oMath>
      <w:r w:rsidRPr="004E7C6D">
        <w:rPr>
          <w:rFonts w:ascii="Times New Roman" w:hAnsi="Times New Roman" w:cs="Times New Roman"/>
        </w:rPr>
        <w:t xml:space="preserve"> to zero in equation </w:t>
      </w:r>
      <w:hyperlink w:anchor="diffE">
        <w:r w:rsidRPr="004E7C6D">
          <w:rPr>
            <w:rStyle w:val="Hyperlink"/>
            <w:rFonts w:ascii="Times New Roman" w:hAnsi="Times New Roman" w:cs="Times New Roman"/>
          </w:rPr>
          <w:t>[diffE]</w:t>
        </w:r>
      </w:hyperlink>
      <w:r w:rsidRPr="004E7C6D">
        <w:rPr>
          <w:rFonts w:ascii="Times New Roman" w:hAnsi="Times New Roman" w:cs="Times New Roman"/>
        </w:rPr>
        <w:t xml:space="preserve"> produces a white noise proces</w:t>
      </w:r>
      <w:r w:rsidRPr="004E7C6D">
        <w:rPr>
          <w:rFonts w:ascii="Times New Roman" w:hAnsi="Times New Roman" w:cs="Times New Roman"/>
        </w:rPr>
        <w:t>s.</w:t>
      </w:r>
    </w:p>
    <w:p w:rsidR="00157E23" w:rsidRPr="004E7C6D" w:rsidRDefault="009B3C69" w:rsidP="004E7C6D">
      <w:pPr>
        <w:pStyle w:val="BodyText"/>
        <w:jc w:val="right"/>
        <w:rPr>
          <w:rFonts w:ascii="Times New Roman" w:hAnsi="Times New Roman" w:cs="Times New Roman"/>
        </w:rPr>
      </w:p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e>
            <m:e>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e>
          </m:mr>
          <m:mr>
            <m:e>
              <m:r>
                <w:rPr>
                  <w:rFonts w:ascii="Cambria Math" w:hAnsi="Cambria Math" w:cs="Times New Roman"/>
                </w:rPr>
                <m:t>a</m:t>
              </m:r>
            </m:e>
            <m:e>
              <m:r>
                <w:rPr>
                  <w:rFonts w:ascii="Cambria Math" w:hAnsi="Cambria Math" w:cs="Times New Roman"/>
                </w:rPr>
                <m:t>=0</m:t>
              </m:r>
            </m:e>
          </m:mr>
        </m:m>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(4)</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Here, all we have is error over time; the lower panel of Figure </w:t>
      </w:r>
      <w:hyperlink w:anchor="noise">
        <w:r w:rsidRPr="004E7C6D">
          <w:rPr>
            <w:rStyle w:val="Hyperlink"/>
            <w:rFonts w:ascii="Times New Roman" w:hAnsi="Times New Roman" w:cs="Times New Roman"/>
          </w:rPr>
          <w:t>[noise]</w:t>
        </w:r>
      </w:hyperlink>
      <w:r w:rsidRPr="004E7C6D">
        <w:rPr>
          <w:rFonts w:ascii="Times New Roman" w:hAnsi="Times New Roman" w:cs="Times New Roman"/>
        </w:rPr>
        <w:t xml:space="preserve"> shows the behavior of a white noise process. Random walks are similar, but </w:t>
      </w:r>
      <m:oMath>
        <m:r>
          <w:rPr>
            <w:rFonts w:ascii="Cambria Math" w:hAnsi="Cambria Math" w:cs="Times New Roman"/>
          </w:rPr>
          <m:t>a</m:t>
        </m:r>
      </m:oMath>
      <w:r w:rsidRPr="004E7C6D">
        <w:rPr>
          <w:rFonts w:ascii="Times New Roman" w:hAnsi="Times New Roman" w:cs="Times New Roman"/>
        </w:rPr>
        <w:t xml:space="preserve"> is now equal to one.</w:t>
      </w:r>
    </w:p>
    <w:p w:rsidR="00157E23" w:rsidRPr="004E7C6D" w:rsidRDefault="009B3C69" w:rsidP="004E7C6D">
      <w:pPr>
        <w:pStyle w:val="BodyText"/>
        <w:jc w:val="right"/>
        <w:rPr>
          <w:rFonts w:ascii="Times New Roman" w:hAnsi="Times New Roman" w:cs="Times New Roman"/>
        </w:rPr>
      </w:p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e>
            <m:e>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e>
          </m:mr>
          <m:mr>
            <m:e>
              <m:r>
                <w:rPr>
                  <w:rFonts w:ascii="Cambria Math" w:hAnsi="Cambria Math" w:cs="Times New Roman"/>
                </w:rPr>
                <m:t>a</m:t>
              </m:r>
            </m:e>
            <m:e>
              <m:r>
                <w:rPr>
                  <w:rFonts w:ascii="Cambria Math" w:hAnsi="Cambria Math" w:cs="Times New Roman"/>
                </w:rPr>
                <m:t>=1</m:t>
              </m:r>
            </m:e>
          </m:mr>
        </m:m>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(5)</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This representation is also an error process but now error is not the only operator, performance retains self-similarity across time as well. The upper panel of Figure </w:t>
      </w:r>
      <w:hyperlink w:anchor="noise">
        <w:r w:rsidRPr="004E7C6D">
          <w:rPr>
            <w:rStyle w:val="Hyperlink"/>
            <w:rFonts w:ascii="Times New Roman" w:hAnsi="Times New Roman" w:cs="Times New Roman"/>
          </w:rPr>
          <w:t>[noise]</w:t>
        </w:r>
      </w:hyperlink>
      <w:r w:rsidRPr="004E7C6D">
        <w:rPr>
          <w:rFonts w:ascii="Times New Roman" w:hAnsi="Times New Roman" w:cs="Times New Roman"/>
        </w:rPr>
        <w:t xml:space="preserve"> presents a random walk</w:t>
      </w:r>
      <w:r w:rsidRPr="004E7C6D">
        <w:rPr>
          <w:rFonts w:ascii="Times New Roman" w:hAnsi="Times New Roman" w:cs="Times New Roman"/>
        </w:rPr>
        <w:t>. Although random walks can sometimes appear to be moving in a systematic direction, ultimately their behavior is unpredictable: they could go up or down at any moment.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Random walks and white noise are error processes over time. Both flucutate randomly, bu</w:t>
      </w:r>
      <w:r w:rsidRPr="004E7C6D">
        <w:rPr>
          <w:rFonts w:ascii="Times New Roman" w:hAnsi="Times New Roman" w:cs="Times New Roman"/>
        </w:rPr>
        <w:t xml:space="preserve">t random walks retain some self-similarity through time. These two principles are the null hypotheses of time-series analysis in econometrics – where the first task in a longitudinal study is to demonstrate that you are investigating something that is not </w:t>
      </w:r>
      <w:r w:rsidRPr="004E7C6D">
        <w:rPr>
          <w:rFonts w:ascii="Times New Roman" w:hAnsi="Times New Roman" w:cs="Times New Roman"/>
        </w:rPr>
        <w:t xml:space="preserve">a random walk or white noise. That is, if a researcher wanted to show the effect of IVs on performance across </w:t>
      </w:r>
      <w:proofErr w:type="gramStart"/>
      <w:r w:rsidRPr="004E7C6D">
        <w:rPr>
          <w:rFonts w:ascii="Times New Roman" w:hAnsi="Times New Roman" w:cs="Times New Roman"/>
        </w:rPr>
        <w:t>time</w:t>
      </w:r>
      <w:proofErr w:type="gramEnd"/>
      <w:r w:rsidRPr="004E7C6D">
        <w:rPr>
          <w:rFonts w:ascii="Times New Roman" w:hAnsi="Times New Roman" w:cs="Times New Roman"/>
        </w:rPr>
        <w:t xml:space="preserve"> they would first need to demonstrate that performance and all of their IVs are not random walks or white noise processes. This step is curren</w:t>
      </w:r>
      <w:r w:rsidRPr="004E7C6D">
        <w:rPr>
          <w:rFonts w:ascii="Times New Roman" w:hAnsi="Times New Roman" w:cs="Times New Roman"/>
        </w:rPr>
        <w:t>tly absent in our literature but, again, is the essential starting place in econometrics.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Insert Figure </w:t>
      </w:r>
      <w:hyperlink w:anchor="noise">
        <w:r w:rsidRPr="004E7C6D">
          <w:rPr>
            <w:rStyle w:val="Hyperlink"/>
            <w:rFonts w:ascii="Times New Roman" w:hAnsi="Times New Roman" w:cs="Times New Roman"/>
          </w:rPr>
          <w:t>[noise]</w:t>
        </w:r>
      </w:hyperlink>
      <w:r w:rsidRPr="004E7C6D">
        <w:rPr>
          <w:rFonts w:ascii="Times New Roman" w:hAnsi="Times New Roman" w:cs="Times New Roman"/>
        </w:rPr>
        <w:t xml:space="preserve"> Here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Heading3"/>
        <w:rPr>
          <w:rFonts w:ascii="Times New Roman" w:hAnsi="Times New Roman" w:cs="Times New Roman"/>
          <w:sz w:val="24"/>
          <w:szCs w:val="24"/>
        </w:rPr>
      </w:pPr>
      <w:bookmarkStart w:id="22" w:name="dynamic-systems"/>
      <w:r w:rsidRPr="004E7C6D">
        <w:rPr>
          <w:rFonts w:ascii="Times New Roman" w:hAnsi="Times New Roman" w:cs="Times New Roman"/>
          <w:sz w:val="24"/>
          <w:szCs w:val="24"/>
        </w:rPr>
        <w:t>Dynamic Systems</w:t>
      </w:r>
    </w:p>
    <w:bookmarkEnd w:id="22"/>
    <w:p w:rsidR="00157E23" w:rsidRPr="004E7C6D" w:rsidRDefault="009B3C69">
      <w:pPr>
        <w:pStyle w:val="FirstParagraph"/>
        <w:rPr>
          <w:rFonts w:ascii="Times New Roman" w:hAnsi="Times New Roman" w:cs="Times New Roman"/>
        </w:rPr>
      </w:pPr>
      <w:r w:rsidRPr="004E7C6D">
        <w:rPr>
          <w:rFonts w:ascii="Times New Roman" w:hAnsi="Times New Roman" w:cs="Times New Roman"/>
        </w:rPr>
        <w:t>Up to this point we have focused on a single state, performance. Remember that dyna</w:t>
      </w:r>
      <w:r w:rsidRPr="004E7C6D">
        <w:rPr>
          <w:rFonts w:ascii="Times New Roman" w:hAnsi="Times New Roman" w:cs="Times New Roman"/>
        </w:rPr>
        <w:t xml:space="preserve">mic perspectives also consider reciprocal influence, but before moving to two or more state equations notice how much researchers can explore with single states. It is of course interesting and fun to ask how two or more states are </w:t>
      </w:r>
      <w:proofErr w:type="gramStart"/>
      <w:r w:rsidRPr="004E7C6D">
        <w:rPr>
          <w:rFonts w:ascii="Times New Roman" w:hAnsi="Times New Roman" w:cs="Times New Roman"/>
        </w:rPr>
        <w:t>related, or</w:t>
      </w:r>
      <w:proofErr w:type="gramEnd"/>
      <w:r w:rsidRPr="004E7C6D">
        <w:rPr>
          <w:rFonts w:ascii="Times New Roman" w:hAnsi="Times New Roman" w:cs="Times New Roman"/>
        </w:rPr>
        <w:t xml:space="preserve"> posit a comp</w:t>
      </w:r>
      <w:r w:rsidRPr="004E7C6D">
        <w:rPr>
          <w:rFonts w:ascii="Times New Roman" w:hAnsi="Times New Roman" w:cs="Times New Roman"/>
        </w:rPr>
        <w:t xml:space="preserve">lex sequence among a set of states. But understanding whether or not one state exhibits white noise or random walk behavior across time </w:t>
      </w:r>
      <w:r w:rsidRPr="004E7C6D">
        <w:rPr>
          <w:rFonts w:ascii="Times New Roman" w:hAnsi="Times New Roman" w:cs="Times New Roman"/>
        </w:rPr>
        <w:lastRenderedPageBreak/>
        <w:t xml:space="preserve">is a valuable study in itself. Our field could substantially benefit from spending more time plotting and analyzing the </w:t>
      </w:r>
      <w:r w:rsidRPr="004E7C6D">
        <w:rPr>
          <w:rFonts w:ascii="Times New Roman" w:hAnsi="Times New Roman" w:cs="Times New Roman"/>
        </w:rPr>
        <w:t>individual trajctories of every measured variable in a study.</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With multivariate systems we need multiple equations – one for each state. Before, we demonstrated a simple difference equation for performance. In a multivariate system with two states, such as</w:t>
      </w:r>
      <w:r w:rsidRPr="004E7C6D">
        <w:rPr>
          <w:rFonts w:ascii="Times New Roman" w:hAnsi="Times New Roman" w:cs="Times New Roman"/>
        </w:rPr>
        <w:t xml:space="preserve"> performance and effort, we need one equation for each.</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(6)</w:t>
      </w:r>
    </w:p>
    <w:p w:rsidR="00157E23" w:rsidRPr="004E7C6D" w:rsidRDefault="009B3C69">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m:oMathPara>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Here, both equations posit that their state is a function of </w:t>
      </w:r>
      <w:r w:rsidRPr="004E7C6D">
        <w:rPr>
          <w:rFonts w:ascii="Times New Roman" w:hAnsi="Times New Roman" w:cs="Times New Roman"/>
        </w:rPr>
        <w:t>its prior self to the extent of the autoregressive term (</w:t>
      </w:r>
      <m:oMath>
        <m:r>
          <w:rPr>
            <w:rFonts w:ascii="Cambria Math" w:hAnsi="Cambria Math" w:cs="Times New Roman"/>
          </w:rPr>
          <m:t>a</m:t>
        </m:r>
      </m:oMath>
      <w:r w:rsidRPr="004E7C6D">
        <w:rPr>
          <w:rFonts w:ascii="Times New Roman" w:hAnsi="Times New Roman" w:cs="Times New Roman"/>
        </w:rPr>
        <w:t>). Notice that there are no cross-relationships, we are simply representing a system with two independent variables over time. It is of course also possible to introduce relationships among the dif</w:t>
      </w:r>
      <w:r w:rsidRPr="004E7C6D">
        <w:rPr>
          <w:rFonts w:ascii="Times New Roman" w:hAnsi="Times New Roman" w:cs="Times New Roman"/>
        </w:rPr>
        <w:t>ferent states with more terms.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First, consider a system where effort concurrently causes performance, or where effort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4E7C6D">
        <w:rPr>
          <w:rFonts w:ascii="Times New Roman" w:hAnsi="Times New Roman" w:cs="Times New Roman"/>
        </w:rPr>
        <w:t xml:space="preserve"> influences performance</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4E7C6D">
        <w:rPr>
          <w:rFonts w:ascii="Times New Roman" w:hAnsi="Times New Roman" w:cs="Times New Roman"/>
        </w:rPr>
        <w:t>:</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w:rPr>
            <w:rFonts w:ascii="Cambria Math" w:hAnsi="Cambria Math" w:cs="Times New Roman"/>
          </w:rPr>
          <m:t>b</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(7)</w:t>
      </w:r>
    </w:p>
    <w:p w:rsidR="00157E23" w:rsidRPr="004E7C6D" w:rsidRDefault="009B3C69">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m:oMathPara>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where all terms are defined ab</w:t>
      </w:r>
      <w:r w:rsidRPr="004E7C6D">
        <w:rPr>
          <w:rFonts w:ascii="Times New Roman" w:hAnsi="Times New Roman" w:cs="Times New Roman"/>
        </w:rPr>
        <w:t>ove but now the equation for performance also includes Effort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4E7C6D">
        <w:rPr>
          <w:rFonts w:ascii="Times New Roman" w:hAnsi="Times New Roman" w:cs="Times New Roman"/>
        </w:rPr>
        <w:t xml:space="preserve">, which is the value of effort at time </w:t>
      </w:r>
      <m:oMath>
        <m:r>
          <w:rPr>
            <w:rFonts w:ascii="Cambria Math" w:hAnsi="Cambria Math" w:cs="Times New Roman"/>
          </w:rPr>
          <m:t>t</m:t>
        </m:r>
      </m:oMath>
      <w:r w:rsidRPr="004E7C6D">
        <w:rPr>
          <w:rFonts w:ascii="Times New Roman" w:hAnsi="Times New Roman" w:cs="Times New Roman"/>
        </w:rPr>
        <w:t xml:space="preserve">, and </w:t>
      </w:r>
      <m:oMath>
        <m:r>
          <w:rPr>
            <w:rFonts w:ascii="Cambria Math" w:hAnsi="Cambria Math" w:cs="Times New Roman"/>
          </w:rPr>
          <m:t>b</m:t>
        </m:r>
      </m:oMath>
      <w:r w:rsidRPr="004E7C6D">
        <w:rPr>
          <w:rFonts w:ascii="Times New Roman" w:hAnsi="Times New Roman" w:cs="Times New Roman"/>
        </w:rPr>
        <w:t xml:space="preserve">, the coefficient relating effort to performance. This set of equations says that effort is simply a product of itself over time (with error), </w:t>
      </w:r>
      <w:r w:rsidRPr="004E7C6D">
        <w:rPr>
          <w:rFonts w:ascii="Times New Roman" w:hAnsi="Times New Roman" w:cs="Times New Roman"/>
        </w:rPr>
        <w:t>whereas performance is a function of itself and also effort at the immediate time point.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What if effort causes performance after some lag? That is, perhaps we posit that effort does not immediately cause performance but instead causes performance after som</w:t>
      </w:r>
      <w:r w:rsidRPr="004E7C6D">
        <w:rPr>
          <w:rFonts w:ascii="Times New Roman" w:hAnsi="Times New Roman" w:cs="Times New Roman"/>
        </w:rPr>
        <w:t>e period of time. If the lag effect were 2, that would mean that Effort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4E7C6D">
        <w:rPr>
          <w:rFonts w:ascii="Times New Roman" w:hAnsi="Times New Roman" w:cs="Times New Roman"/>
        </w:rPr>
        <w:t xml:space="preserve"> causes Performance</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r>
              <w:rPr>
                <w:rFonts w:ascii="Cambria Math" w:hAnsi="Cambria Math" w:cs="Times New Roman"/>
              </w:rPr>
              <m:t>+2</m:t>
            </m:r>
          </m:sub>
        </m:sSub>
      </m:oMath>
      <w:r w:rsidRPr="004E7C6D">
        <w:rPr>
          <w:rFonts w:ascii="Times New Roman" w:hAnsi="Times New Roman" w:cs="Times New Roman"/>
        </w:rPr>
        <w:t>, and to express the “lag 2 effect” mathematically we would use the following:</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w:rPr>
            <w:rFonts w:ascii="Cambria Math" w:hAnsi="Cambria Math" w:cs="Times New Roman"/>
          </w:rPr>
          <m:t>b</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t>(8)</w:t>
      </w:r>
    </w:p>
    <w:p w:rsidR="00157E23" w:rsidRPr="004E7C6D" w:rsidRDefault="009B3C69">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m:oMathPara>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Here, all terms are nearly identical to what we saw above but now there is a lag-two effect from effort to performance. Performance is now a function of both its immediately prior self and the value of effort from two time points ago.</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What if we want to c</w:t>
      </w:r>
      <w:r w:rsidRPr="004E7C6D">
        <w:rPr>
          <w:rFonts w:ascii="Times New Roman" w:hAnsi="Times New Roman" w:cs="Times New Roman"/>
        </w:rPr>
        <w:t xml:space="preserve">onvey feedback, or a reciprocal relationship between effort and performance? That is, now we posit that both </w:t>
      </w:r>
      <w:proofErr w:type="gramStart"/>
      <w:r w:rsidRPr="004E7C6D">
        <w:rPr>
          <w:rFonts w:ascii="Times New Roman" w:hAnsi="Times New Roman" w:cs="Times New Roman"/>
        </w:rPr>
        <w:t>effort</w:t>
      </w:r>
      <w:proofErr w:type="gramEnd"/>
      <w:r w:rsidRPr="004E7C6D">
        <w:rPr>
          <w:rFonts w:ascii="Times New Roman" w:hAnsi="Times New Roman" w:cs="Times New Roman"/>
        </w:rPr>
        <w:t xml:space="preserve"> causes performance and performance causes effort. To do so we update our equations with a simple change:</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w:rPr>
            <w:rFonts w:ascii="Cambria Math" w:hAnsi="Cambria Math" w:cs="Times New Roman"/>
          </w:rPr>
          <m:t>b</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t>(9)</w:t>
      </w:r>
    </w:p>
    <w:p w:rsidR="00157E23" w:rsidRPr="004E7C6D" w:rsidRDefault="009B3C69">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w:rPr>
              <w:rFonts w:ascii="Cambria Math" w:hAnsi="Cambria Math" w:cs="Times New Roman"/>
            </w:rPr>
            <m:t>b</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r>
                <w:rPr>
                  <w:rFonts w:ascii="Cambria Math" w:hAnsi="Cambria Math" w:cs="Times New Roman"/>
                </w:rPr>
                <m:t>-</m:t>
              </m:r>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m:oMathPara>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where all terms are defined above but now effort and performance are reciprocally related. Both are determined by themselves at the immediately prior time point and the other state two time po</w:t>
      </w:r>
      <w:r w:rsidRPr="004E7C6D">
        <w:rPr>
          <w:rFonts w:ascii="Times New Roman" w:hAnsi="Times New Roman" w:cs="Times New Roman"/>
        </w:rPr>
        <w:t xml:space="preserve">ints in the past. Effort happens, and two moments later this influences performance, and two moments later this goes back to influence effort, and so on throughout time. All the while, both </w:t>
      </w:r>
      <w:r w:rsidRPr="004E7C6D">
        <w:rPr>
          <w:rFonts w:ascii="Times New Roman" w:hAnsi="Times New Roman" w:cs="Times New Roman"/>
        </w:rPr>
        <w:lastRenderedPageBreak/>
        <w:t>states retain self-similarity – they fluctuate and develop but onl</w:t>
      </w:r>
      <w:r w:rsidRPr="004E7C6D">
        <w:rPr>
          <w:rFonts w:ascii="Times New Roman" w:hAnsi="Times New Roman" w:cs="Times New Roman"/>
        </w:rPr>
        <w:t>y under the constraints afforded by the autoregressive terms.</w:t>
      </w:r>
    </w:p>
    <w:p w:rsidR="00157E23" w:rsidRPr="004E7C6D" w:rsidRDefault="009B3C69" w:rsidP="00772F89">
      <w:pPr>
        <w:pStyle w:val="BodyText"/>
        <w:rPr>
          <w:rFonts w:ascii="Times New Roman" w:hAnsi="Times New Roman" w:cs="Times New Roman"/>
        </w:rPr>
      </w:pPr>
      <w:r w:rsidRPr="004E7C6D">
        <w:rPr>
          <w:rFonts w:ascii="Times New Roman" w:hAnsi="Times New Roman" w:cs="Times New Roman"/>
        </w:rPr>
        <w:t>We can make the equations more complicated by continuing to add variables or longer/shorter lag effects, but the beauty of math is its freedom to capture whatever the researcher desires. These e</w:t>
      </w:r>
      <w:r w:rsidRPr="004E7C6D">
        <w:rPr>
          <w:rFonts w:ascii="Times New Roman" w:hAnsi="Times New Roman" w:cs="Times New Roman"/>
        </w:rPr>
        <w:t>quations are language tools to help researchers convey dynamics. In addition, researchers who are interested in studying dynamic phenomena will likely find use in explicitly stating their hypothesized relationships in equation form. In general, language-ba</w:t>
      </w:r>
      <w:r w:rsidRPr="004E7C6D">
        <w:rPr>
          <w:rFonts w:ascii="Times New Roman" w:hAnsi="Times New Roman" w:cs="Times New Roman"/>
        </w:rPr>
        <w:t>sed theorizing is good at description but struggles with specificity and complex relationships. The shortcomings of such theories can be amplified when a researcher attempts to discuss how variables interact dynamically over time because it is difficult fo</w:t>
      </w:r>
      <w:r w:rsidRPr="004E7C6D">
        <w:rPr>
          <w:rFonts w:ascii="Times New Roman" w:hAnsi="Times New Roman" w:cs="Times New Roman"/>
        </w:rPr>
        <w:t>r people to conceptualize how these systems develop as time iterates (Cronin, Gonzalez, &amp; Sterman, 2009). Placing one’s theorizing into the actual underlying equations will help formalize and organize the researcher’s thoughts and assist in avoiding infere</w:t>
      </w:r>
      <w:r w:rsidRPr="004E7C6D">
        <w:rPr>
          <w:rFonts w:ascii="Times New Roman" w:hAnsi="Times New Roman" w:cs="Times New Roman"/>
        </w:rPr>
        <w:t>ntial and logical errors in the theory.</w:t>
      </w:r>
    </w:p>
    <w:p w:rsidR="00157E23" w:rsidRPr="004E7C6D" w:rsidRDefault="009B3C69">
      <w:pPr>
        <w:pStyle w:val="Heading2"/>
        <w:rPr>
          <w:rFonts w:ascii="Times New Roman" w:hAnsi="Times New Roman" w:cs="Times New Roman"/>
          <w:sz w:val="24"/>
          <w:szCs w:val="24"/>
        </w:rPr>
      </w:pPr>
      <w:bookmarkStart w:id="23" w:name="dynamic-modeling"/>
      <w:r w:rsidRPr="004E7C6D">
        <w:rPr>
          <w:rFonts w:ascii="Times New Roman" w:hAnsi="Times New Roman" w:cs="Times New Roman"/>
          <w:sz w:val="24"/>
          <w:szCs w:val="24"/>
        </w:rPr>
        <w:t>Dynamic Modeling</w:t>
      </w:r>
    </w:p>
    <w:bookmarkEnd w:id="23"/>
    <w:p w:rsidR="00157E23" w:rsidRPr="004E7C6D" w:rsidRDefault="009B3C69">
      <w:pPr>
        <w:pStyle w:val="FirstParagraph"/>
        <w:rPr>
          <w:rFonts w:ascii="Times New Roman" w:hAnsi="Times New Roman" w:cs="Times New Roman"/>
        </w:rPr>
      </w:pPr>
      <w:r w:rsidRPr="004E7C6D">
        <w:rPr>
          <w:rFonts w:ascii="Times New Roman" w:hAnsi="Times New Roman" w:cs="Times New Roman"/>
        </w:rPr>
        <w:t>Above, we introduced fundemental concepts for dynamics. Memory, constraints, initial conditions, equilibrium, reciprocal influence – these elements constitute the underlying dynamics and are ingredients to grapple with as researchers consi</w:t>
      </w:r>
      <w:r w:rsidRPr="004E7C6D">
        <w:rPr>
          <w:rFonts w:ascii="Times New Roman" w:hAnsi="Times New Roman" w:cs="Times New Roman"/>
        </w:rPr>
        <w:t xml:space="preserve">der dynamic phenomenon. Dynamic mechanisms give rise to observed data, distributions, and statistical properties for us to witness, and it is those observed data that we apply models to. In a </w:t>
      </w:r>
      <w:proofErr w:type="gramStart"/>
      <w:r w:rsidRPr="004E7C6D">
        <w:rPr>
          <w:rFonts w:ascii="Times New Roman" w:hAnsi="Times New Roman" w:cs="Times New Roman"/>
        </w:rPr>
        <w:t>perfect world researchers</w:t>
      </w:r>
      <w:proofErr w:type="gramEnd"/>
      <w:r w:rsidRPr="004E7C6D">
        <w:rPr>
          <w:rFonts w:ascii="Times New Roman" w:hAnsi="Times New Roman" w:cs="Times New Roman"/>
        </w:rPr>
        <w:t xml:space="preserve"> could put a magnifying glass up to the</w:t>
      </w:r>
      <w:r w:rsidRPr="004E7C6D">
        <w:rPr>
          <w:rFonts w:ascii="Times New Roman" w:hAnsi="Times New Roman" w:cs="Times New Roman"/>
        </w:rPr>
        <w:t xml:space="preserve">ir observed data and its statistical properties and clearly identify the underlying dynamics. </w:t>
      </w:r>
      <w:proofErr w:type="gramStart"/>
      <w:r w:rsidRPr="004E7C6D">
        <w:rPr>
          <w:rFonts w:ascii="Times New Roman" w:hAnsi="Times New Roman" w:cs="Times New Roman"/>
        </w:rPr>
        <w:t>Unfortunately</w:t>
      </w:r>
      <w:proofErr w:type="gramEnd"/>
      <w:r w:rsidRPr="004E7C6D">
        <w:rPr>
          <w:rFonts w:ascii="Times New Roman" w:hAnsi="Times New Roman" w:cs="Times New Roman"/>
        </w:rPr>
        <w:t xml:space="preserve"> we do not live in that world. Instead, there are a host of challenges that must be considered when researchers collect longitudinal data and estimat</w:t>
      </w:r>
      <w:r w:rsidRPr="004E7C6D">
        <w:rPr>
          <w:rFonts w:ascii="Times New Roman" w:hAnsi="Times New Roman" w:cs="Times New Roman"/>
        </w:rPr>
        <w:t xml:space="preserve">e models to make inferences about dynamics. In this section we describe stationarity, dynamic panel bias, and ergodicity. Note that throughout the rest of the paper we replace the layman’s term for </w:t>
      </w:r>
      <m:oMath>
        <m:r>
          <w:rPr>
            <w:rFonts w:ascii="Cambria Math" w:hAnsi="Cambria Math" w:cs="Times New Roman"/>
          </w:rPr>
          <m:t>a</m:t>
        </m:r>
      </m:oMath>
      <w:r w:rsidRPr="004E7C6D">
        <w:rPr>
          <w:rFonts w:ascii="Times New Roman" w:hAnsi="Times New Roman" w:cs="Times New Roman"/>
        </w:rPr>
        <w:t xml:space="preserve"> </w:t>
      </w:r>
      <w:r w:rsidRPr="004E7C6D">
        <w:rPr>
          <w:rFonts w:ascii="Times New Roman" w:hAnsi="Times New Roman" w:cs="Times New Roman"/>
        </w:rPr>
        <w:t>(self-similarity) with its more common name in the statistical literature: autoregression, serial correlation, or autocorrelation – all of these refer to the relationship a state has with itself over time.</w:t>
      </w:r>
    </w:p>
    <w:p w:rsidR="00157E23" w:rsidRPr="004E7C6D" w:rsidRDefault="009B3C69">
      <w:pPr>
        <w:pStyle w:val="Heading3"/>
        <w:rPr>
          <w:rFonts w:ascii="Times New Roman" w:hAnsi="Times New Roman" w:cs="Times New Roman"/>
          <w:sz w:val="24"/>
          <w:szCs w:val="24"/>
        </w:rPr>
      </w:pPr>
      <w:bookmarkStart w:id="24" w:name="stationarity"/>
      <w:r w:rsidRPr="004E7C6D">
        <w:rPr>
          <w:rFonts w:ascii="Times New Roman" w:hAnsi="Times New Roman" w:cs="Times New Roman"/>
          <w:sz w:val="24"/>
          <w:szCs w:val="24"/>
        </w:rPr>
        <w:t>Stationarity</w:t>
      </w:r>
    </w:p>
    <w:bookmarkEnd w:id="24"/>
    <w:p w:rsidR="00157E23" w:rsidRPr="004E7C6D" w:rsidRDefault="009B3C69">
      <w:pPr>
        <w:pStyle w:val="FirstParagraph"/>
        <w:rPr>
          <w:rFonts w:ascii="Times New Roman" w:hAnsi="Times New Roman" w:cs="Times New Roman"/>
        </w:rPr>
      </w:pPr>
      <w:r w:rsidRPr="004E7C6D">
        <w:rPr>
          <w:rFonts w:ascii="Times New Roman" w:hAnsi="Times New Roman" w:cs="Times New Roman"/>
        </w:rPr>
        <w:t>States and systems have statistical p</w:t>
      </w:r>
      <w:r w:rsidRPr="004E7C6D">
        <w:rPr>
          <w:rFonts w:ascii="Times New Roman" w:hAnsi="Times New Roman" w:cs="Times New Roman"/>
        </w:rPr>
        <w:t>roperties, stationarity is about the stability of those properties. Rachel’s performance across time is called a time-series – it is the trajectory of performance for a single unit (Rachel) over time. That trajectory has properties: it has a mean and a var</w:t>
      </w:r>
      <w:r w:rsidRPr="004E7C6D">
        <w:rPr>
          <w:rFonts w:ascii="Times New Roman" w:hAnsi="Times New Roman" w:cs="Times New Roman"/>
        </w:rPr>
        <w:t>iance (and autocorrelation or serial correlation). If the mean is unstable then Rachel’s performance either grows or decreases unconditionally over time. If instead the mean is stable, then Rachel’s performance across time fluctuates but within the constra</w:t>
      </w:r>
      <w:r w:rsidRPr="004E7C6D">
        <w:rPr>
          <w:rFonts w:ascii="Times New Roman" w:hAnsi="Times New Roman" w:cs="Times New Roman"/>
        </w:rPr>
        <w:t>ints of its memory and bounds on the system. Growth models assume no stationarity in the data they model, whereas virtually all other models used in the organizational literature assume that the data they are modeling are realizations of a stationary proce</w:t>
      </w:r>
      <w:r w:rsidRPr="004E7C6D">
        <w:rPr>
          <w:rFonts w:ascii="Times New Roman" w:hAnsi="Times New Roman" w:cs="Times New Roman"/>
        </w:rPr>
        <w:t xml:space="preserve">ss. That is, they assume that the states and systems they are trying to estimate parameters for have properties at time </w:t>
      </w:r>
      <m:oMath>
        <m:r>
          <w:rPr>
            <w:rFonts w:ascii="Cambria Math" w:hAnsi="Cambria Math" w:cs="Times New Roman"/>
          </w:rPr>
          <m:t>t</m:t>
        </m:r>
      </m:oMath>
      <w:r w:rsidRPr="004E7C6D">
        <w:rPr>
          <w:rFonts w:ascii="Times New Roman" w:hAnsi="Times New Roman" w:cs="Times New Roman"/>
        </w:rPr>
        <w:t xml:space="preserve"> that are the same as the properties at time </w:t>
      </w:r>
      <m:oMath>
        <m:r>
          <w:rPr>
            <w:rFonts w:ascii="Cambria Math" w:hAnsi="Cambria Math" w:cs="Times New Roman"/>
          </w:rPr>
          <m:t>t</m:t>
        </m:r>
        <m:r>
          <w:rPr>
            <w:rFonts w:ascii="Cambria Math" w:hAnsi="Cambria Math" w:cs="Times New Roman"/>
          </w:rPr>
          <m:t>+1</m:t>
        </m:r>
      </m:oMath>
      <w:r w:rsidRPr="004E7C6D">
        <w:rPr>
          <w:rFonts w:ascii="Times New Roman" w:hAnsi="Times New Roman" w:cs="Times New Roman"/>
        </w:rPr>
        <w: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In simple terms, a stationary process has stable properties across time – data that</w:t>
      </w:r>
      <w:r w:rsidRPr="004E7C6D">
        <w:rPr>
          <w:rFonts w:ascii="Times New Roman" w:hAnsi="Times New Roman" w:cs="Times New Roman"/>
        </w:rPr>
        <w:t xml:space="preserve"> demonstrate trend, growth, or random walk behavior are (almost certainly) non-stationary. Here is the hard part: two independent time-series will appear related if both are non-stationary (Granger &amp; Newbold, 1974; Kuljanin, Braun, &amp; DeShon, 2011). That is</w:t>
      </w:r>
      <w:r w:rsidRPr="004E7C6D">
        <w:rPr>
          <w:rFonts w:ascii="Times New Roman" w:hAnsi="Times New Roman" w:cs="Times New Roman"/>
        </w:rPr>
        <w:t xml:space="preserve">, if we measure Rachel’s performance and it is consistent with a random walk and we also measure rainfall at Rachel’s </w:t>
      </w:r>
      <w:r w:rsidRPr="004E7C6D">
        <w:rPr>
          <w:rFonts w:ascii="Times New Roman" w:hAnsi="Times New Roman" w:cs="Times New Roman"/>
        </w:rPr>
        <w:lastRenderedPageBreak/>
        <w:t>mother’s house across the state and it demonstrates increasing trend for the day, even though these two things are completely unrelated we</w:t>
      </w:r>
      <w:r w:rsidRPr="004E7C6D">
        <w:rPr>
          <w:rFonts w:ascii="Times New Roman" w:hAnsi="Times New Roman" w:cs="Times New Roman"/>
        </w:rPr>
        <w:t xml:space="preserve"> will more than likely find a relationship between them in a regression-based analysis like those presented at the start of this paper. There are many other articles that describe how to test for stationarity (e.g., Braun, Kuljanin, &amp; DeShon, 2013; Jebb, T</w:t>
      </w:r>
      <w:r w:rsidRPr="004E7C6D">
        <w:rPr>
          <w:rFonts w:ascii="Times New Roman" w:hAnsi="Times New Roman" w:cs="Times New Roman"/>
        </w:rPr>
        <w:t>ay, Wang, &amp; Huang, 2015), the point here is to convey how important this notion is. Our literature is not paying attention to random walks, we are not checking for memory, or serial correlation, or stationarity; we should be.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That said, there is a class of</w:t>
      </w:r>
      <w:r w:rsidRPr="004E7C6D">
        <w:rPr>
          <w:rFonts w:ascii="Times New Roman" w:hAnsi="Times New Roman" w:cs="Times New Roman"/>
        </w:rPr>
        <w:t xml:space="preserve"> models known as cointegration models that can be used to evaluate relationships in a non-stationary system. These are more complicated and require a deep understanding of mathematics and econometric </w:t>
      </w:r>
      <w:proofErr w:type="gramStart"/>
      <w:r w:rsidRPr="004E7C6D">
        <w:rPr>
          <w:rFonts w:ascii="Times New Roman" w:hAnsi="Times New Roman" w:cs="Times New Roman"/>
        </w:rPr>
        <w:t>modeling, but</w:t>
      </w:r>
      <w:proofErr w:type="gramEnd"/>
      <w:r w:rsidRPr="004E7C6D">
        <w:rPr>
          <w:rFonts w:ascii="Times New Roman" w:hAnsi="Times New Roman" w:cs="Times New Roman"/>
        </w:rPr>
        <w:t xml:space="preserve"> interested readers can see Engle and Grang</w:t>
      </w:r>
      <w:r w:rsidRPr="004E7C6D">
        <w:rPr>
          <w:rFonts w:ascii="Times New Roman" w:hAnsi="Times New Roman" w:cs="Times New Roman"/>
        </w:rPr>
        <w:t>er (1987), Johansen (1991), Phillips (1991), Phillips and Hansen (1990), and Phillips and Durlauf (1986).</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Again, stationarity describes statistical properties that result from the underlying dynamics. States may or may not have memory, they may or may not </w:t>
      </w:r>
      <w:r w:rsidRPr="004E7C6D">
        <w:rPr>
          <w:rFonts w:ascii="Times New Roman" w:hAnsi="Times New Roman" w:cs="Times New Roman"/>
        </w:rPr>
        <w:t>have lag relationships, or reciprocal influence, and may or may not be constrained by their initial conditions. These aspects are the underlying dynamics, and the distributions that they give rise to have properties; stationarity is about those emergent st</w:t>
      </w:r>
      <w:r w:rsidRPr="004E7C6D">
        <w:rPr>
          <w:rFonts w:ascii="Times New Roman" w:hAnsi="Times New Roman" w:cs="Times New Roman"/>
        </w:rPr>
        <w:t>atistical properties. Any system in equilibrium will be stationary, whereas unstable systems will be non-stationary. Dynamic processes give rise to distributions and statistical properties, and those statistical properties create challenges for models.</w:t>
      </w:r>
    </w:p>
    <w:p w:rsidR="00157E23" w:rsidRPr="004E7C6D" w:rsidRDefault="009B3C69">
      <w:pPr>
        <w:pStyle w:val="Heading3"/>
        <w:rPr>
          <w:rFonts w:ascii="Times New Roman" w:hAnsi="Times New Roman" w:cs="Times New Roman"/>
          <w:sz w:val="24"/>
          <w:szCs w:val="24"/>
        </w:rPr>
      </w:pPr>
      <w:bookmarkStart w:id="25" w:name="dynamic-panel-bias"/>
      <w:r w:rsidRPr="004E7C6D">
        <w:rPr>
          <w:rFonts w:ascii="Times New Roman" w:hAnsi="Times New Roman" w:cs="Times New Roman"/>
          <w:sz w:val="24"/>
          <w:szCs w:val="24"/>
        </w:rPr>
        <w:t>Dyn</w:t>
      </w:r>
      <w:r w:rsidRPr="004E7C6D">
        <w:rPr>
          <w:rFonts w:ascii="Times New Roman" w:hAnsi="Times New Roman" w:cs="Times New Roman"/>
          <w:sz w:val="24"/>
          <w:szCs w:val="24"/>
        </w:rPr>
        <w:t>amic Panel Bias</w:t>
      </w:r>
    </w:p>
    <w:bookmarkEnd w:id="25"/>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Another challenge for dynamic modeling is dynamic panel bias, which is the combined effect of two issues. The first issue has to do with </w:t>
      </w:r>
      <w:r w:rsidRPr="004E7C6D">
        <w:rPr>
          <w:rFonts w:ascii="Times New Roman" w:hAnsi="Times New Roman" w:cs="Times New Roman"/>
        </w:rPr>
        <w:t>statistically accounting for memory. Remember that the dynamic equations above took the form:</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(10)</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where the only change is that we replaced performance with a generic </w:t>
      </w:r>
      <m:oMath>
        <m:r>
          <w:rPr>
            <w:rFonts w:ascii="Cambria Math" w:hAnsi="Cambria Math" w:cs="Times New Roman"/>
          </w:rPr>
          <m:t>y</m:t>
        </m:r>
      </m:oMath>
      <w:r w:rsidRPr="004E7C6D">
        <w:rPr>
          <w:rFonts w:ascii="Times New Roman" w:hAnsi="Times New Roman" w:cs="Times New Roman"/>
        </w:rPr>
        <w:t xml:space="preserve">. The equation above has what is called a “lagged DV,”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4E7C6D">
        <w:rPr>
          <w:rFonts w:ascii="Times New Roman" w:hAnsi="Times New Roman" w:cs="Times New Roman"/>
        </w:rPr>
        <w:t xml:space="preserve"> is pre</w:t>
      </w:r>
      <w:r w:rsidRPr="004E7C6D">
        <w:rPr>
          <w:rFonts w:ascii="Times New Roman" w:hAnsi="Times New Roman" w:cs="Times New Roman"/>
        </w:rPr>
        <w:t xml:space="preserve">dicted by the lagged DV: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oMath>
      <w:r w:rsidRPr="004E7C6D">
        <w:rPr>
          <w:rFonts w:ascii="Times New Roman" w:hAnsi="Times New Roman" w:cs="Times New Roman"/>
        </w:rPr>
        <w:t xml:space="preserve">. Including lagged DVs helps us </w:t>
      </w:r>
      <w:r w:rsidRPr="004E7C6D">
        <w:rPr>
          <w:rFonts w:ascii="Times New Roman" w:hAnsi="Times New Roman" w:cs="Times New Roman"/>
          <w:i/>
        </w:rPr>
        <w:t>conceptually</w:t>
      </w:r>
      <w:r w:rsidRPr="004E7C6D">
        <w:rPr>
          <w:rFonts w:ascii="Times New Roman" w:hAnsi="Times New Roman" w:cs="Times New Roman"/>
        </w:rPr>
        <w:t xml:space="preserve"> represent dynamics (Keele &amp; Kelly, 2006), but including a lagged DV in a </w:t>
      </w:r>
      <w:r w:rsidRPr="004E7C6D">
        <w:rPr>
          <w:rFonts w:ascii="Times New Roman" w:hAnsi="Times New Roman" w:cs="Times New Roman"/>
          <w:i/>
        </w:rPr>
        <w:t>model</w:t>
      </w:r>
      <w:r w:rsidRPr="004E7C6D">
        <w:rPr>
          <w:rFonts w:ascii="Times New Roman" w:hAnsi="Times New Roman" w:cs="Times New Roman"/>
        </w:rPr>
        <w:t xml:space="preserve"> applied to data with actual statistical properties causes the errors to correlate with the predictors</w:t>
      </w:r>
      <w:r w:rsidRPr="004E7C6D">
        <w:rPr>
          <w:rFonts w:ascii="Times New Roman" w:hAnsi="Times New Roman" w:cs="Times New Roman"/>
        </w:rPr>
        <w:t xml:space="preserve"> and ultimately violate the well-known independence of errors assumption. This issue applies even when we are only considering a single unit (like Rachel) across time.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The second issue arises when we are interested in relationships with a multiple-unit sam</w:t>
      </w:r>
      <w:r w:rsidRPr="004E7C6D">
        <w:rPr>
          <w:rFonts w:ascii="Times New Roman" w:hAnsi="Times New Roman" w:cs="Times New Roman"/>
        </w:rPr>
        <w:t>ple across time. Almost all organizational studies are multiple-unit – they collect data on more than one participant. If the people in the sample are not perfectly exchangeable, which means that we can learn the same thing about performance and fatigue by</w:t>
      </w:r>
      <w:r w:rsidRPr="004E7C6D">
        <w:rPr>
          <w:rFonts w:ascii="Times New Roman" w:hAnsi="Times New Roman" w:cs="Times New Roman"/>
        </w:rPr>
        <w:t xml:space="preserve"> studying either Bob or Rachel, we lose no information by restricting our analysis to one of them, then the parameter estimates are influenced by what is known as unobserved heterogeneity. Unobserved heterogeneity represents aggregate, stable individual di</w:t>
      </w:r>
      <w:r w:rsidRPr="004E7C6D">
        <w:rPr>
          <w:rFonts w:ascii="Times New Roman" w:hAnsi="Times New Roman" w:cs="Times New Roman"/>
        </w:rPr>
        <w:t xml:space="preserve">fferences. Rachel’s fatigue over time may look different from Bob’s fatigue over time due to unmeasured individual differences and states. These unacknowledged effects are responsible for individual differences on </w:t>
      </w:r>
      <w:proofErr w:type="gramStart"/>
      <w:r w:rsidRPr="004E7C6D">
        <w:rPr>
          <w:rFonts w:ascii="Times New Roman" w:hAnsi="Times New Roman" w:cs="Times New Roman"/>
        </w:rPr>
        <w:t>fatigue</w:t>
      </w:r>
      <w:proofErr w:type="gramEnd"/>
      <w:r w:rsidRPr="004E7C6D">
        <w:rPr>
          <w:rFonts w:ascii="Times New Roman" w:hAnsi="Times New Roman" w:cs="Times New Roman"/>
        </w:rPr>
        <w:t xml:space="preserve"> so they need to be incorporated in</w:t>
      </w:r>
      <w:r w:rsidRPr="004E7C6D">
        <w:rPr>
          <w:rFonts w:ascii="Times New Roman" w:hAnsi="Times New Roman" w:cs="Times New Roman"/>
        </w:rPr>
        <w:t xml:space="preserve"> statistical models. We acknowledge them by incoporating unobserved heterogeneity, again it is a term that is meant to represent all of the unmeasured things that make Rachel’s trajectory different from Bob’s trajectory.</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lastRenderedPageBreak/>
        <w:t>In dynamic modeling unobserved hete</w:t>
      </w:r>
      <w:r w:rsidRPr="004E7C6D">
        <w:rPr>
          <w:rFonts w:ascii="Times New Roman" w:hAnsi="Times New Roman" w:cs="Times New Roman"/>
        </w:rPr>
        <w:t>rogeneity must be handled appropriately: if it is modeled as independent but in fact correlates with the model predictors then ommitted variables bias is introduced into the estimates, and if unobserved heterogeneity is ignored then serial correlation will</w:t>
      </w:r>
      <w:r w:rsidRPr="004E7C6D">
        <w:rPr>
          <w:rFonts w:ascii="Times New Roman" w:hAnsi="Times New Roman" w:cs="Times New Roman"/>
        </w:rPr>
        <w:t xml:space="preserve"> be introduced into the errors.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 xml:space="preserve">Dynamic panel bias is the combined effect of these two biases. Lagged DVs conceptually convey a dynamic process but they create estimation problems, and unobserved heterogeneity must be accounted for. </w:t>
      </w:r>
      <w:proofErr w:type="gramStart"/>
      <w:r w:rsidRPr="004E7C6D">
        <w:rPr>
          <w:rFonts w:ascii="Times New Roman" w:hAnsi="Times New Roman" w:cs="Times New Roman"/>
        </w:rPr>
        <w:t>Unfortunately</w:t>
      </w:r>
      <w:proofErr w:type="gramEnd"/>
      <w:r w:rsidRPr="004E7C6D">
        <w:rPr>
          <w:rFonts w:ascii="Times New Roman" w:hAnsi="Times New Roman" w:cs="Times New Roman"/>
        </w:rPr>
        <w:t xml:space="preserve"> the curre</w:t>
      </w:r>
      <w:r w:rsidRPr="004E7C6D">
        <w:rPr>
          <w:rFonts w:ascii="Times New Roman" w:hAnsi="Times New Roman" w:cs="Times New Roman"/>
        </w:rPr>
        <w:t>nt workhorse in our literature to examine dynamic phenomena (the hierarchical linear, random-coefficient, or multi level model) is not well suited to handle dynamic panel bias. See Xu and DeShon (current) for a greater discussion of the issue and a recomme</w:t>
      </w:r>
      <w:r w:rsidRPr="004E7C6D">
        <w:rPr>
          <w:rFonts w:ascii="Times New Roman" w:hAnsi="Times New Roman" w:cs="Times New Roman"/>
        </w:rPr>
        <w:t>nded model.</w:t>
      </w:r>
    </w:p>
    <w:p w:rsidR="00157E23" w:rsidRPr="004E7C6D" w:rsidRDefault="009B3C69">
      <w:pPr>
        <w:pStyle w:val="Heading3"/>
        <w:rPr>
          <w:rFonts w:ascii="Times New Roman" w:hAnsi="Times New Roman" w:cs="Times New Roman"/>
          <w:sz w:val="24"/>
          <w:szCs w:val="24"/>
        </w:rPr>
      </w:pPr>
      <w:bookmarkStart w:id="26" w:name="ergodicity"/>
      <w:r w:rsidRPr="004E7C6D">
        <w:rPr>
          <w:rFonts w:ascii="Times New Roman" w:hAnsi="Times New Roman" w:cs="Times New Roman"/>
          <w:sz w:val="24"/>
          <w:szCs w:val="24"/>
        </w:rPr>
        <w:t>Ergodicity</w:t>
      </w:r>
    </w:p>
    <w:bookmarkEnd w:id="26"/>
    <w:p w:rsidR="00157E23" w:rsidRPr="004E7C6D" w:rsidRDefault="009B3C69">
      <w:pPr>
        <w:pStyle w:val="FirstParagraph"/>
        <w:rPr>
          <w:rFonts w:ascii="Times New Roman" w:hAnsi="Times New Roman" w:cs="Times New Roman"/>
        </w:rPr>
      </w:pPr>
      <w:r w:rsidRPr="004E7C6D">
        <w:rPr>
          <w:rFonts w:ascii="Times New Roman" w:hAnsi="Times New Roman" w:cs="Times New Roman"/>
        </w:rPr>
        <w:t>In the section above we spoke about unobserved heterogeneity, which can be thought of as heterogeneity of individual differences or unit effects. That is, there are unmeasured differences that result in Rachel’s trajectory being diff</w:t>
      </w:r>
      <w:r w:rsidRPr="004E7C6D">
        <w:rPr>
          <w:rFonts w:ascii="Times New Roman" w:hAnsi="Times New Roman" w:cs="Times New Roman"/>
        </w:rPr>
        <w:t>erent from Bob’s. An appropriate next question is, when is it reasonable to pool Rachel and Bob’s data? When can we be confident that there is homogeneity of dynamics? This is the notion of ergodicity.</w:t>
      </w:r>
    </w:p>
    <w:p w:rsidR="00157E23" w:rsidRPr="004E7C6D" w:rsidRDefault="009B3C69">
      <w:pPr>
        <w:pStyle w:val="BodyText"/>
        <w:rPr>
          <w:rFonts w:ascii="Times New Roman" w:hAnsi="Times New Roman" w:cs="Times New Roman"/>
        </w:rPr>
      </w:pPr>
      <w:r w:rsidRPr="004E7C6D">
        <w:rPr>
          <w:rFonts w:ascii="Times New Roman" w:hAnsi="Times New Roman" w:cs="Times New Roman"/>
          <w:i/>
        </w:rPr>
        <w:t>One more paragraph about it.</w:t>
      </w:r>
    </w:p>
    <w:p w:rsidR="00157E23" w:rsidRPr="004E7C6D" w:rsidRDefault="009B3C69">
      <w:pPr>
        <w:pStyle w:val="Heading1"/>
        <w:rPr>
          <w:rFonts w:ascii="Times New Roman" w:hAnsi="Times New Roman" w:cs="Times New Roman"/>
          <w:sz w:val="24"/>
          <w:szCs w:val="24"/>
        </w:rPr>
      </w:pPr>
      <w:bookmarkStart w:id="27" w:name="discussion---a-dynamic-perspective"/>
      <w:r w:rsidRPr="004E7C6D">
        <w:rPr>
          <w:rFonts w:ascii="Times New Roman" w:hAnsi="Times New Roman" w:cs="Times New Roman"/>
          <w:sz w:val="24"/>
          <w:szCs w:val="24"/>
        </w:rPr>
        <w:t>Discussion - A Dynamic Pe</w:t>
      </w:r>
      <w:r w:rsidRPr="004E7C6D">
        <w:rPr>
          <w:rFonts w:ascii="Times New Roman" w:hAnsi="Times New Roman" w:cs="Times New Roman"/>
          <w:sz w:val="24"/>
          <w:szCs w:val="24"/>
        </w:rPr>
        <w:t>rspective</w:t>
      </w:r>
      <w:bookmarkEnd w:id="27"/>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We opened this paper by discussing how researchers are beginning to approach dynamics. We pointed to two frameworks – growth and relationships – as examples of empirical research doing the hard work of getting our thinking beyond static, cross-se</w:t>
      </w:r>
      <w:r w:rsidRPr="004E7C6D">
        <w:rPr>
          <w:rFonts w:ascii="Times New Roman" w:hAnsi="Times New Roman" w:cs="Times New Roman"/>
        </w:rPr>
        <w:t>ctional associations. They were appropriate first steps toward dynamics given our field’s history with random coefficient models and more recent emphasis on growth curve modeling, but there are many dynamic principles outside the context of a specific long</w:t>
      </w:r>
      <w:r w:rsidRPr="004E7C6D">
        <w:rPr>
          <w:rFonts w:ascii="Times New Roman" w:hAnsi="Times New Roman" w:cs="Times New Roman"/>
        </w:rPr>
        <w:t>itudinal model – we presented them here. Taking a dynamic perspective means focusing on memory, constraints, timescales, reciprocal influence, initial conditions, and exploring an array of satistical properties like serial correlation and stationarity. Tak</w:t>
      </w:r>
      <w:r w:rsidRPr="004E7C6D">
        <w:rPr>
          <w:rFonts w:ascii="Times New Roman" w:hAnsi="Times New Roman" w:cs="Times New Roman"/>
        </w:rPr>
        <w:t>ing a dynamic perspective means being seriously concerned that your trajectory is not simply a random walk or white noise process.</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We close this paper with three short, unique sections to solidify the principles and what we mean by a dynamic perspective. I</w:t>
      </w:r>
      <w:r w:rsidRPr="004E7C6D">
        <w:rPr>
          <w:rFonts w:ascii="Times New Roman" w:hAnsi="Times New Roman" w:cs="Times New Roman"/>
        </w:rPr>
        <w:t>n the first section we highlight recent dynamic studies that explore some of the principles discussed here. Then, we consider what dynamics is not. We conclude by presenting the linear dynamic systems model as the fundamental framework for dynamic investig</w:t>
      </w:r>
      <w:r w:rsidRPr="004E7C6D">
        <w:rPr>
          <w:rFonts w:ascii="Times New Roman" w:hAnsi="Times New Roman" w:cs="Times New Roman"/>
        </w:rPr>
        <w:t>ations.</w:t>
      </w:r>
    </w:p>
    <w:p w:rsidR="00157E23" w:rsidRPr="004E7C6D" w:rsidRDefault="009B3C69">
      <w:pPr>
        <w:pStyle w:val="Heading2"/>
        <w:rPr>
          <w:rFonts w:ascii="Times New Roman" w:hAnsi="Times New Roman" w:cs="Times New Roman"/>
          <w:sz w:val="24"/>
          <w:szCs w:val="24"/>
        </w:rPr>
      </w:pPr>
      <w:bookmarkStart w:id="28" w:name="recent-work"/>
      <w:r w:rsidRPr="004E7C6D">
        <w:rPr>
          <w:rFonts w:ascii="Times New Roman" w:hAnsi="Times New Roman" w:cs="Times New Roman"/>
          <w:sz w:val="24"/>
          <w:szCs w:val="24"/>
        </w:rPr>
        <w:t>Recent Work</w:t>
      </w:r>
    </w:p>
    <w:bookmarkEnd w:id="28"/>
    <w:p w:rsidR="00157E23" w:rsidRPr="004E7C6D" w:rsidRDefault="009B3C69">
      <w:pPr>
        <w:pStyle w:val="FirstParagraph"/>
        <w:rPr>
          <w:rFonts w:ascii="Times New Roman" w:hAnsi="Times New Roman" w:cs="Times New Roman"/>
        </w:rPr>
      </w:pPr>
      <w:r w:rsidRPr="004E7C6D">
        <w:rPr>
          <w:rFonts w:ascii="Times New Roman" w:hAnsi="Times New Roman" w:cs="Times New Roman"/>
        </w:rPr>
        <w:t>There are several great studies already exploring some of the key dynamic properties. To get a sense for this literature and to highlight the principles that they capture, we searched for empirical studies that were (1) published in the</w:t>
      </w:r>
      <w:r w:rsidRPr="004E7C6D">
        <w:rPr>
          <w:rFonts w:ascii="Times New Roman" w:hAnsi="Times New Roman" w:cs="Times New Roman"/>
        </w:rPr>
        <w:t xml:space="preserve"> last five years (2) in the </w:t>
      </w:r>
      <w:r w:rsidRPr="004E7C6D">
        <w:rPr>
          <w:rFonts w:ascii="Times New Roman" w:hAnsi="Times New Roman" w:cs="Times New Roman"/>
          <w:i/>
        </w:rPr>
        <w:t>Journal of Management</w:t>
      </w:r>
      <w:r w:rsidRPr="004E7C6D">
        <w:rPr>
          <w:rFonts w:ascii="Times New Roman" w:hAnsi="Times New Roman" w:cs="Times New Roman"/>
        </w:rPr>
        <w:t xml:space="preserve">, </w:t>
      </w:r>
      <w:r w:rsidRPr="004E7C6D">
        <w:rPr>
          <w:rFonts w:ascii="Times New Roman" w:hAnsi="Times New Roman" w:cs="Times New Roman"/>
          <w:i/>
        </w:rPr>
        <w:t>Journal of Applied Psychology</w:t>
      </w:r>
      <w:r w:rsidRPr="004E7C6D">
        <w:rPr>
          <w:rFonts w:ascii="Times New Roman" w:hAnsi="Times New Roman" w:cs="Times New Roman"/>
        </w:rPr>
        <w:t xml:space="preserve">, or </w:t>
      </w:r>
      <w:r w:rsidRPr="004E7C6D">
        <w:rPr>
          <w:rFonts w:ascii="Times New Roman" w:hAnsi="Times New Roman" w:cs="Times New Roman"/>
          <w:i/>
        </w:rPr>
        <w:t>Academy of Management Journal</w:t>
      </w:r>
      <w:r w:rsidRPr="004E7C6D">
        <w:rPr>
          <w:rFonts w:ascii="Times New Roman" w:hAnsi="Times New Roman" w:cs="Times New Roman"/>
        </w:rPr>
        <w:t xml:space="preserve"> and (3) contained “dynamic” or “dynamics” in the title. We exclude research that is cross-sectional, ethnographic, or focuses only on growth/</w:t>
      </w:r>
      <w:r w:rsidRPr="004E7C6D">
        <w:rPr>
          <w:rFonts w:ascii="Times New Roman" w:hAnsi="Times New Roman" w:cs="Times New Roman"/>
        </w:rPr>
        <w:t>covariates of growth. The articles and the dynamic notions that they emphasize are listed in Table one.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lastRenderedPageBreak/>
        <w:t xml:space="preserve">The studies as a whole explore a number of dynamic principles. First, every study emphasizes lags – they evaluate associations, influence, and patterns </w:t>
      </w:r>
      <w:r w:rsidRPr="004E7C6D">
        <w:rPr>
          <w:rFonts w:ascii="Times New Roman" w:hAnsi="Times New Roman" w:cs="Times New Roman"/>
        </w:rPr>
        <w:t xml:space="preserve">from current states to subsequent states, or prior states to current states. For example, Hardy, Day, and Steele (2018) examine the relationship between self-efficacy and subsequent exploratory behavior, the relationship between prior exploratory behavior </w:t>
      </w:r>
      <w:r w:rsidRPr="004E7C6D">
        <w:rPr>
          <w:rFonts w:ascii="Times New Roman" w:hAnsi="Times New Roman" w:cs="Times New Roman"/>
        </w:rPr>
        <w:t>and subsequent metacognition, and the relationship between self-efficacy and subsequent exploratory behavior (among others). Jones et al. (2016) study the relationship between revealing behaviors among pregnant women and subsequent physical health symptoms</w:t>
      </w:r>
      <w:r w:rsidRPr="004E7C6D">
        <w:rPr>
          <w:rFonts w:ascii="Times New Roman" w:hAnsi="Times New Roman" w:cs="Times New Roman"/>
        </w:rPr>
        <w:t>. Many also discuss serial correlation, autocorrelation, or autoregression. Gabriel and Diefendorff (2015) assess autocorrelations ranging from T-1 to T-20 seconds, and their Table one demonstrates how autocorrelation coefficients for emotion decrease in s</w:t>
      </w:r>
      <w:r w:rsidRPr="004E7C6D">
        <w:rPr>
          <w:rFonts w:ascii="Times New Roman" w:hAnsi="Times New Roman" w:cs="Times New Roman"/>
        </w:rPr>
        <w:t xml:space="preserve">ize over longer lags (i.e., emotions show stronger self-similarity when they are related to </w:t>
      </w:r>
      <m:oMath>
        <m:r>
          <w:rPr>
            <w:rFonts w:ascii="Cambria Math" w:hAnsi="Cambria Math" w:cs="Times New Roman"/>
          </w:rPr>
          <m:t>t</m:t>
        </m:r>
        <m:r>
          <w:rPr>
            <w:rFonts w:ascii="Cambria Math" w:hAnsi="Cambria Math" w:cs="Times New Roman"/>
          </w:rPr>
          <m:t>-</m:t>
        </m:r>
        <m:r>
          <w:rPr>
            <w:rFonts w:ascii="Cambria Math" w:hAnsi="Cambria Math" w:cs="Times New Roman"/>
          </w:rPr>
          <m:t>1</m:t>
        </m:r>
      </m:oMath>
      <w:r w:rsidRPr="004E7C6D">
        <w:rPr>
          <w:rFonts w:ascii="Times New Roman" w:hAnsi="Times New Roman" w:cs="Times New Roman"/>
        </w:rPr>
        <w:t xml:space="preserve"> emotions versus </w:t>
      </w:r>
      <m:oMath>
        <m:r>
          <w:rPr>
            <w:rFonts w:ascii="Cambria Math" w:hAnsi="Cambria Math" w:cs="Times New Roman"/>
          </w:rPr>
          <m:t>t</m:t>
        </m:r>
        <m:r>
          <w:rPr>
            <w:rFonts w:ascii="Cambria Math" w:hAnsi="Cambria Math" w:cs="Times New Roman"/>
          </w:rPr>
          <m:t>-</m:t>
        </m:r>
        <m:r>
          <w:rPr>
            <w:rFonts w:ascii="Cambria Math" w:hAnsi="Cambria Math" w:cs="Times New Roman"/>
          </w:rPr>
          <m:t>20</m:t>
        </m:r>
      </m:oMath>
      <w:r w:rsidRPr="004E7C6D">
        <w:rPr>
          <w:rFonts w:ascii="Times New Roman" w:hAnsi="Times New Roman" w:cs="Times New Roman"/>
        </w:rPr>
        <w:t xml:space="preserve"> emotions). Finally, a number of studies explore reciprocal patterns over </w:t>
      </w:r>
      <w:proofErr w:type="gramStart"/>
      <w:r w:rsidRPr="004E7C6D">
        <w:rPr>
          <w:rFonts w:ascii="Times New Roman" w:hAnsi="Times New Roman" w:cs="Times New Roman"/>
        </w:rPr>
        <w:t>time</w:t>
      </w:r>
      <w:proofErr w:type="gramEnd"/>
      <w:r w:rsidRPr="004E7C6D">
        <w:rPr>
          <w:rFonts w:ascii="Times New Roman" w:hAnsi="Times New Roman" w:cs="Times New Roman"/>
        </w:rPr>
        <w:t xml:space="preserve"> and a few discuss unobserved heterogeneity indirectly by us</w:t>
      </w:r>
      <w:r w:rsidRPr="004E7C6D">
        <w:rPr>
          <w:rFonts w:ascii="Times New Roman" w:hAnsi="Times New Roman" w:cs="Times New Roman"/>
        </w:rPr>
        <w:t>ing a statistical test to determine if they should employ a fixed or random effects model (i.e., a Hausman test). These are recent, exciting dynamic perspectives that our literature is beginning to expose.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Notice, however, that we also include an “opportun</w:t>
      </w:r>
      <w:r w:rsidRPr="004E7C6D">
        <w:rPr>
          <w:rFonts w:ascii="Times New Roman" w:hAnsi="Times New Roman" w:cs="Times New Roman"/>
        </w:rPr>
        <w:t>ities” column in Table one that highlights the principles that could be examined with the data that currently exist but are not discussed in each article. Although researchers are thinking about lags and autocorrelation, there are other principles like ini</w:t>
      </w:r>
      <w:r w:rsidRPr="004E7C6D">
        <w:rPr>
          <w:rFonts w:ascii="Times New Roman" w:hAnsi="Times New Roman" w:cs="Times New Roman"/>
        </w:rPr>
        <w:t xml:space="preserve">tial conditions, equilibrium, timescales, random walks, stationarity, and endogeneity that have yet to be explored and are great opportunities to discover even more dynamics. We also noticed that many of the studies that assess autocorrelation do not have </w:t>
      </w:r>
      <w:r w:rsidRPr="004E7C6D">
        <w:rPr>
          <w:rFonts w:ascii="Times New Roman" w:hAnsi="Times New Roman" w:cs="Times New Roman"/>
        </w:rPr>
        <w:t xml:space="preserve">conceptual discussions about memory or self-similarity or constraints, but instead assess autocorrelation as a statistical hurdle to overcome before discussing the lag relationship of interest. It is certainly appropriate to assess – </w:t>
      </w:r>
      <w:proofErr w:type="gramStart"/>
      <w:r w:rsidRPr="004E7C6D">
        <w:rPr>
          <w:rFonts w:ascii="Times New Roman" w:hAnsi="Times New Roman" w:cs="Times New Roman"/>
        </w:rPr>
        <w:t>especially</w:t>
      </w:r>
      <w:proofErr w:type="gramEnd"/>
      <w:r w:rsidRPr="004E7C6D">
        <w:rPr>
          <w:rFonts w:ascii="Times New Roman" w:hAnsi="Times New Roman" w:cs="Times New Roman"/>
        </w:rPr>
        <w:t xml:space="preserve"> to avoid in</w:t>
      </w:r>
      <w:r w:rsidRPr="004E7C6D">
        <w:rPr>
          <w:rFonts w:ascii="Times New Roman" w:hAnsi="Times New Roman" w:cs="Times New Roman"/>
        </w:rPr>
        <w:t>ferential errors – but finding evidence of memory in a state is useful knowledge on its own and helps build theoretical understanding.</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Insert Table 1 Here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Finally, many of the principles that we highlight as opportunities do not require gruelin</w:t>
      </w:r>
      <w:r w:rsidRPr="004E7C6D">
        <w:rPr>
          <w:rFonts w:ascii="Times New Roman" w:hAnsi="Times New Roman" w:cs="Times New Roman"/>
        </w:rPr>
        <w:t>g extra work. Rather, they can be examined with the data that already exist to (a) learn more about the system and (b) deter inferential errors. We hope this paper will ignite more study into the principles described.</w:t>
      </w:r>
    </w:p>
    <w:p w:rsidR="00157E23" w:rsidRPr="004E7C6D" w:rsidRDefault="009B3C69">
      <w:pPr>
        <w:pStyle w:val="Heading2"/>
        <w:rPr>
          <w:rFonts w:ascii="Times New Roman" w:hAnsi="Times New Roman" w:cs="Times New Roman"/>
          <w:sz w:val="24"/>
          <w:szCs w:val="24"/>
        </w:rPr>
      </w:pPr>
      <w:bookmarkStart w:id="29" w:name="what-dynamics-is-not"/>
      <w:r w:rsidRPr="004E7C6D">
        <w:rPr>
          <w:rFonts w:ascii="Times New Roman" w:hAnsi="Times New Roman" w:cs="Times New Roman"/>
          <w:sz w:val="24"/>
          <w:szCs w:val="24"/>
        </w:rPr>
        <w:t>What Dynamics Is Not</w:t>
      </w:r>
    </w:p>
    <w:bookmarkEnd w:id="29"/>
    <w:p w:rsidR="00157E23" w:rsidRPr="004E7C6D" w:rsidRDefault="009B3C69">
      <w:pPr>
        <w:pStyle w:val="FirstParagraph"/>
        <w:rPr>
          <w:rFonts w:ascii="Times New Roman" w:hAnsi="Times New Roman" w:cs="Times New Roman"/>
        </w:rPr>
      </w:pPr>
      <w:r w:rsidRPr="004E7C6D">
        <w:rPr>
          <w:rFonts w:ascii="Times New Roman" w:hAnsi="Times New Roman" w:cs="Times New Roman"/>
        </w:rPr>
        <w:t>During a time whe</w:t>
      </w:r>
      <w:r w:rsidRPr="004E7C6D">
        <w:rPr>
          <w:rFonts w:ascii="Times New Roman" w:hAnsi="Times New Roman" w:cs="Times New Roman"/>
        </w:rPr>
        <w:t>n authors were discussing what constitues theory, Sutton and Staw (1995) produced a useful article describing what theory is not – it is a conerstone reading for management, organizational behavior, human resources, and organizational psychology programs a</w:t>
      </w:r>
      <w:r w:rsidRPr="004E7C6D">
        <w:rPr>
          <w:rFonts w:ascii="Times New Roman" w:hAnsi="Times New Roman" w:cs="Times New Roman"/>
        </w:rPr>
        <w:t>cross the country. A similar approach may be useful here, where addressing what dynamics is not could help researchers fully grasp its content.</w:t>
      </w:r>
    </w:p>
    <w:p w:rsidR="00157E23" w:rsidRPr="004E7C6D" w:rsidRDefault="009B3C69">
      <w:pPr>
        <w:pStyle w:val="Heading3"/>
        <w:rPr>
          <w:rFonts w:ascii="Times New Roman" w:hAnsi="Times New Roman" w:cs="Times New Roman"/>
          <w:sz w:val="24"/>
          <w:szCs w:val="24"/>
        </w:rPr>
      </w:pPr>
      <w:bookmarkStart w:id="30" w:name="time-as-a-predictor-is-not-dynamics."/>
      <w:r w:rsidRPr="004E7C6D">
        <w:rPr>
          <w:rFonts w:ascii="Times New Roman" w:hAnsi="Times New Roman" w:cs="Times New Roman"/>
          <w:sz w:val="24"/>
          <w:szCs w:val="24"/>
        </w:rPr>
        <w:t>Time as a predictor is not dynamics.</w:t>
      </w:r>
    </w:p>
    <w:bookmarkEnd w:id="30"/>
    <w:p w:rsidR="00157E23" w:rsidRPr="004E7C6D" w:rsidRDefault="009B3C69">
      <w:pPr>
        <w:pStyle w:val="FirstParagraph"/>
        <w:rPr>
          <w:rFonts w:ascii="Times New Roman" w:hAnsi="Times New Roman" w:cs="Times New Roman"/>
        </w:rPr>
      </w:pPr>
      <w:r w:rsidRPr="004E7C6D">
        <w:rPr>
          <w:rFonts w:ascii="Times New Roman" w:hAnsi="Times New Roman" w:cs="Times New Roman"/>
        </w:rPr>
        <w:t>Our field has a number of great papers discussing the idea that time cannot</w:t>
      </w:r>
      <w:r w:rsidRPr="004E7C6D">
        <w:rPr>
          <w:rFonts w:ascii="Times New Roman" w:hAnsi="Times New Roman" w:cs="Times New Roman"/>
        </w:rPr>
        <w:t xml:space="preserve"> be causal. Ployhart and colleagues have probably said it best: “constructs do not change, evolve, or develop because </w:t>
      </w:r>
      <w:r w:rsidRPr="004E7C6D">
        <w:rPr>
          <w:rFonts w:ascii="Times New Roman" w:hAnsi="Times New Roman" w:cs="Times New Roman"/>
        </w:rPr>
        <w:lastRenderedPageBreak/>
        <w:t>of time; rather they do so over time. For example, time does not cause children to grow into adults. Even though time is highly related to</w:t>
      </w:r>
      <w:r w:rsidRPr="004E7C6D">
        <w:rPr>
          <w:rFonts w:ascii="Times New Roman" w:hAnsi="Times New Roman" w:cs="Times New Roman"/>
        </w:rPr>
        <w:t xml:space="preserve"> physical growth, the causes of growth are genetics and environment” (Ployhart &amp; Vandenberg, 2010, p. 98). Moreover, our theories do not specify time as a causal variable but instead specify that changes will happen over time due to other causes (Pitariu &amp;</w:t>
      </w:r>
      <w:r w:rsidRPr="004E7C6D">
        <w:rPr>
          <w:rFonts w:ascii="Times New Roman" w:hAnsi="Times New Roman" w:cs="Times New Roman"/>
        </w:rPr>
        <w:t xml:space="preserve"> Ployhart, 2010).</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We agree with these statements but extend them slightly to encompass a dynamic perspective. Imagine a study that evokes time as a moderator and then makes a conclusion like, “early on A happens, whereas later on B happens.” They do not di</w:t>
      </w:r>
      <w:r w:rsidRPr="004E7C6D">
        <w:rPr>
          <w:rFonts w:ascii="Times New Roman" w:hAnsi="Times New Roman" w:cs="Times New Roman"/>
        </w:rPr>
        <w:t>scuss time as the cause, but they do argue that they are studying dynamics because state behaviors differ at time 3 compared to time 2. Identifying that time 3 states and relationship patterns are different from those at time 2 is useful, but it is not dyn</w:t>
      </w:r>
      <w:r w:rsidRPr="004E7C6D">
        <w:rPr>
          <w:rFonts w:ascii="Times New Roman" w:hAnsi="Times New Roman" w:cs="Times New Roman"/>
        </w:rPr>
        <w:t>amics, it is not characterizing how past behavior constrains new state patterns or how states from one moment reach others at subsequent moments. In concrete terms, finding that job satisfaction is high for newcomers and low for old-timers is not dynamics,</w:t>
      </w:r>
      <w:r w:rsidRPr="004E7C6D">
        <w:rPr>
          <w:rFonts w:ascii="Times New Roman" w:hAnsi="Times New Roman" w:cs="Times New Roman"/>
        </w:rPr>
        <w:t xml:space="preserve"> neither is recognizing that it positively relates to performance during week one but negatively relates to performance after a month on the job. Dynamics is studying how job satisfaction unfolds through time based on its constraints, self-similarity, init</w:t>
      </w:r>
      <w:r w:rsidRPr="004E7C6D">
        <w:rPr>
          <w:rFonts w:ascii="Times New Roman" w:hAnsi="Times New Roman" w:cs="Times New Roman"/>
        </w:rPr>
        <w:t>ial conditions, and reciprocal sources of influence.</w:t>
      </w:r>
    </w:p>
    <w:p w:rsidR="00157E23" w:rsidRPr="004E7C6D" w:rsidRDefault="009B3C69">
      <w:pPr>
        <w:pStyle w:val="Heading3"/>
        <w:rPr>
          <w:rFonts w:ascii="Times New Roman" w:hAnsi="Times New Roman" w:cs="Times New Roman"/>
          <w:sz w:val="24"/>
          <w:szCs w:val="24"/>
        </w:rPr>
      </w:pPr>
      <w:bookmarkStart w:id="31" w:name="static-relationships-across-time-are-not"/>
      <w:r w:rsidRPr="004E7C6D">
        <w:rPr>
          <w:rFonts w:ascii="Times New Roman" w:hAnsi="Times New Roman" w:cs="Times New Roman"/>
          <w:sz w:val="24"/>
          <w:szCs w:val="24"/>
        </w:rPr>
        <w:t>Static relationships across time are not dynamics.</w:t>
      </w:r>
    </w:p>
    <w:bookmarkEnd w:id="31"/>
    <w:p w:rsidR="00157E23" w:rsidRPr="004E7C6D" w:rsidRDefault="009B3C69">
      <w:pPr>
        <w:pStyle w:val="FirstParagraph"/>
        <w:rPr>
          <w:rFonts w:ascii="Times New Roman" w:hAnsi="Times New Roman" w:cs="Times New Roman"/>
        </w:rPr>
      </w:pPr>
      <w:r w:rsidRPr="004E7C6D">
        <w:rPr>
          <w:rFonts w:ascii="Times New Roman" w:hAnsi="Times New Roman" w:cs="Times New Roman"/>
        </w:rPr>
        <w:t>Longitudinal data do not automatically make the focus of a study dynamics. Many studies that collect longitudinal data do not examine dynamics but inste</w:t>
      </w:r>
      <w:r w:rsidRPr="004E7C6D">
        <w:rPr>
          <w:rFonts w:ascii="Times New Roman" w:hAnsi="Times New Roman" w:cs="Times New Roman"/>
        </w:rPr>
        <w:t>ad assess static relationships across time. Consider two simple (mock) examples of studies on burnout and job satisfaction.</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The first study collects self reports of burnout and job satisfaction everyday for three weeks. The researchers regress burnout at t</w:t>
      </w:r>
      <w:r w:rsidRPr="004E7C6D">
        <w:rPr>
          <w:rFonts w:ascii="Times New Roman" w:hAnsi="Times New Roman" w:cs="Times New Roman"/>
        </w:rPr>
        <w:t xml:space="preserve">ime </w:t>
      </w:r>
      <m:oMath>
        <m:r>
          <w:rPr>
            <w:rFonts w:ascii="Cambria Math" w:hAnsi="Cambria Math" w:cs="Times New Roman"/>
          </w:rPr>
          <m:t>t</m:t>
        </m:r>
      </m:oMath>
      <w:r w:rsidRPr="004E7C6D">
        <w:rPr>
          <w:rFonts w:ascii="Times New Roman" w:hAnsi="Times New Roman" w:cs="Times New Roman"/>
        </w:rPr>
        <w:t xml:space="preserve"> on satisfaction on time </w:t>
      </w:r>
      <m:oMath>
        <m:r>
          <w:rPr>
            <w:rFonts w:ascii="Cambria Math" w:hAnsi="Cambria Math" w:cs="Times New Roman"/>
          </w:rPr>
          <m:t>t</m:t>
        </m:r>
      </m:oMath>
      <w:r w:rsidRPr="004E7C6D">
        <w:rPr>
          <w:rFonts w:ascii="Times New Roman" w:hAnsi="Times New Roman" w:cs="Times New Roman"/>
        </w:rPr>
        <w:t xml:space="preserve"> and report the relationship. Their analysis, therefore, considers the following relationship:</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Burnout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r>
      <w:r w:rsidR="004E7C6D">
        <w:rPr>
          <w:rFonts w:ascii="Times New Roman" w:eastAsiaTheme="minorEastAsia" w:hAnsi="Times New Roman" w:cs="Times New Roman"/>
        </w:rPr>
        <w:tab/>
        <w:t>(11)</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where satisfaction at time 1 is related to burnout at time 1, satisfaction at time 2 is related to burnout at time 2, and so on.</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Now consider a slight change. The researchers instead examine self-similarity in satisfaction and a lag effect from burnout. Th</w:t>
      </w:r>
      <w:r w:rsidRPr="004E7C6D">
        <w:rPr>
          <w:rFonts w:ascii="Times New Roman" w:hAnsi="Times New Roman" w:cs="Times New Roman"/>
        </w:rPr>
        <w:t>at is:</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m:t>
            </m:r>
          </m:sub>
        </m:sSub>
        <m:r>
          <w:rPr>
            <w:rFonts w:ascii="Cambria Math" w:hAnsi="Cambria Math" w:cs="Times New Roman"/>
          </w:rPr>
          <m:t>=</m:t>
        </m:r>
        <m:r>
          <w:rPr>
            <w:rFonts w:ascii="Cambria Math" w:hAnsi="Cambria Math" w:cs="Times New Roman"/>
          </w:rPr>
          <m:t>a</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w:rPr>
            <w:rFonts w:ascii="Cambria Math" w:hAnsi="Cambria Math" w:cs="Times New Roman"/>
          </w:rPr>
          <m:t>b</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Burnout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4E7C6D">
        <w:rPr>
          <w:rFonts w:ascii="Times New Roman" w:eastAsiaTheme="minorEastAsia" w:hAnsi="Times New Roman" w:cs="Times New Roman"/>
        </w:rPr>
        <w:tab/>
      </w:r>
      <w:r w:rsidR="004E7C6D">
        <w:rPr>
          <w:rFonts w:ascii="Times New Roman" w:eastAsiaTheme="minorEastAsia" w:hAnsi="Times New Roman" w:cs="Times New Roman"/>
        </w:rPr>
        <w:tab/>
        <w:t>(12)</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where satisfaction at time 5 is related to its prior self and burnout at time 4, satisfaction at time 6 is related to satisfaction and burnout at time 5, and so on.</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t>The only difference between t</w:t>
      </w:r>
      <w:r w:rsidRPr="004E7C6D">
        <w:rPr>
          <w:rFonts w:ascii="Times New Roman" w:hAnsi="Times New Roman" w:cs="Times New Roman"/>
        </w:rPr>
        <w:t>he aforementioned studies is that one acknowledges memory and lags whereas the other does not, but those aspects represent and imply fundamentally different things about the world. The first (equation 1</w:t>
      </w:r>
      <w:r w:rsidR="004E7C6D">
        <w:rPr>
          <w:rFonts w:ascii="Times New Roman" w:hAnsi="Times New Roman" w:cs="Times New Roman"/>
        </w:rPr>
        <w:t>1</w:t>
      </w:r>
      <w:r w:rsidRPr="004E7C6D">
        <w:rPr>
          <w:rFonts w:ascii="Times New Roman" w:hAnsi="Times New Roman" w:cs="Times New Roman"/>
        </w:rPr>
        <w:t>) considers the world as a sequence of cross-sectiona</w:t>
      </w:r>
      <w:r w:rsidRPr="004E7C6D">
        <w:rPr>
          <w:rFonts w:ascii="Times New Roman" w:hAnsi="Times New Roman" w:cs="Times New Roman"/>
        </w:rPr>
        <w:t>l slices, a perspective that Ilgen and Hulin (2000) call “multiple snapshots,” where static associations are compiled across time. It also implies that any state behaviors or relationships among the states follow a seemingly odd sequence: relationships hap</w:t>
      </w:r>
      <w:r w:rsidRPr="004E7C6D">
        <w:rPr>
          <w:rFonts w:ascii="Times New Roman" w:hAnsi="Times New Roman" w:cs="Times New Roman"/>
        </w:rPr>
        <w:t>pen at one moment and then are wiped out and replaced by completely new behavior and relationship patterns at the next. Finally, it represents a world where burnout instantaneously causes satisfaction. Virtually all studies that use a time-varying covariat</w:t>
      </w:r>
      <w:r w:rsidRPr="004E7C6D">
        <w:rPr>
          <w:rFonts w:ascii="Times New Roman" w:hAnsi="Times New Roman" w:cs="Times New Roman"/>
        </w:rPr>
        <w:t>es model adopt this perspective.</w:t>
      </w:r>
    </w:p>
    <w:p w:rsidR="00157E23" w:rsidRPr="004E7C6D" w:rsidRDefault="009B3C69">
      <w:pPr>
        <w:pStyle w:val="BodyText"/>
        <w:rPr>
          <w:rFonts w:ascii="Times New Roman" w:hAnsi="Times New Roman" w:cs="Times New Roman"/>
        </w:rPr>
      </w:pPr>
      <w:r w:rsidRPr="004E7C6D">
        <w:rPr>
          <w:rFonts w:ascii="Times New Roman" w:hAnsi="Times New Roman" w:cs="Times New Roman"/>
        </w:rPr>
        <w:lastRenderedPageBreak/>
        <w:t>The second, dynamic perspective (equation 1</w:t>
      </w:r>
      <w:r w:rsidR="004E7C6D">
        <w:rPr>
          <w:rFonts w:ascii="Times New Roman" w:hAnsi="Times New Roman" w:cs="Times New Roman"/>
        </w:rPr>
        <w:t>2</w:t>
      </w:r>
      <w:r w:rsidRPr="004E7C6D">
        <w:rPr>
          <w:rFonts w:ascii="Times New Roman" w:hAnsi="Times New Roman" w:cs="Times New Roman"/>
        </w:rPr>
        <w:t>) represents a much different structure. Satisfaction is constrained by where it was in the past and therefore it cannot bounce to extreme levels without first moving from its pri</w:t>
      </w:r>
      <w:r w:rsidRPr="004E7C6D">
        <w:rPr>
          <w:rFonts w:ascii="Times New Roman" w:hAnsi="Times New Roman" w:cs="Times New Roman"/>
        </w:rPr>
        <w:t>or state. Moreover, the effect from burnout takes time to occur and aligns with intuitive and theoretical notions of causality. Finally, the patterns between satisfaction and burnout will ultimately drive toward equilibrium. A study of relationships over t</w:t>
      </w:r>
      <w:r w:rsidRPr="004E7C6D">
        <w:rPr>
          <w:rFonts w:ascii="Times New Roman" w:hAnsi="Times New Roman" w:cs="Times New Roman"/>
        </w:rPr>
        <w:t>ime is useful, but it is not dynamics.</w:t>
      </w:r>
    </w:p>
    <w:p w:rsidR="00157E23" w:rsidRPr="004E7C6D" w:rsidRDefault="009B3C69">
      <w:pPr>
        <w:pStyle w:val="Heading3"/>
        <w:rPr>
          <w:rFonts w:ascii="Times New Roman" w:hAnsi="Times New Roman" w:cs="Times New Roman"/>
          <w:sz w:val="24"/>
          <w:szCs w:val="24"/>
        </w:rPr>
      </w:pPr>
      <w:bookmarkStart w:id="32" w:name="dynamics-is-not-synonymous-with-growth."/>
      <w:r w:rsidRPr="004E7C6D">
        <w:rPr>
          <w:rFonts w:ascii="Times New Roman" w:hAnsi="Times New Roman" w:cs="Times New Roman"/>
          <w:sz w:val="24"/>
          <w:szCs w:val="24"/>
        </w:rPr>
        <w:t>Dynamics is not synonymous with growth.</w:t>
      </w:r>
    </w:p>
    <w:bookmarkEnd w:id="32"/>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A dynamic phenomenon does not have to grow or exhibit increasing/decreasing trend. The underlying dynamics may or may not produce trend, but growth is not a fundamental concept </w:t>
      </w:r>
      <w:r w:rsidRPr="004E7C6D">
        <w:rPr>
          <w:rFonts w:ascii="Times New Roman" w:hAnsi="Times New Roman" w:cs="Times New Roman"/>
        </w:rPr>
        <w:t>in dynamics. Similarly, observing growth or correlates of growth in an empirical study is not dynamics. It is useful and we hope researchers continue to explore growth patterns in their content areas, but a study that “unpacks dynamics” is much different f</w:t>
      </w:r>
      <w:r w:rsidRPr="004E7C6D">
        <w:rPr>
          <w:rFonts w:ascii="Times New Roman" w:hAnsi="Times New Roman" w:cs="Times New Roman"/>
        </w:rPr>
        <w:t>rom a study that estimates trend and predictors of trend.</w:t>
      </w:r>
    </w:p>
    <w:p w:rsidR="00157E23" w:rsidRPr="004E7C6D" w:rsidRDefault="009B3C69">
      <w:pPr>
        <w:pStyle w:val="Heading2"/>
        <w:rPr>
          <w:rFonts w:ascii="Times New Roman" w:hAnsi="Times New Roman" w:cs="Times New Roman"/>
          <w:sz w:val="24"/>
          <w:szCs w:val="24"/>
        </w:rPr>
      </w:pPr>
      <w:bookmarkStart w:id="33" w:name="conclusion---the-linear-dynamic-systems-"/>
      <w:r w:rsidRPr="004E7C6D">
        <w:rPr>
          <w:rFonts w:ascii="Times New Roman" w:hAnsi="Times New Roman" w:cs="Times New Roman"/>
          <w:sz w:val="24"/>
          <w:szCs w:val="24"/>
        </w:rPr>
        <w:t>Conclusion - The Linear Dynamic Systems Model</w:t>
      </w:r>
    </w:p>
    <w:bookmarkEnd w:id="33"/>
    <w:p w:rsidR="00157E23" w:rsidRPr="004E7C6D" w:rsidRDefault="009B3C69">
      <w:pPr>
        <w:pStyle w:val="FirstParagraph"/>
        <w:rPr>
          <w:rFonts w:ascii="Times New Roman" w:hAnsi="Times New Roman" w:cs="Times New Roman"/>
        </w:rPr>
      </w:pPr>
      <w:r w:rsidRPr="004E7C6D">
        <w:rPr>
          <w:rFonts w:ascii="Times New Roman" w:hAnsi="Times New Roman" w:cs="Times New Roman"/>
        </w:rPr>
        <w:t>Much of the historical research in our field emphasized bivariate, cross-sectional relationships that are embodied in the general linear model. As we in</w:t>
      </w:r>
      <w:r w:rsidRPr="004E7C6D">
        <w:rPr>
          <w:rFonts w:ascii="Times New Roman" w:hAnsi="Times New Roman" w:cs="Times New Roman"/>
        </w:rPr>
        <w:t xml:space="preserve">corporate dynamics, there are a number of additional principles to consider and we discussed many of them in this paper. The principles of dynamics are all represented in a different fundamental model: the linear dynamic systems model. Just as the general </w:t>
      </w:r>
      <w:r w:rsidRPr="004E7C6D">
        <w:rPr>
          <w:rFonts w:ascii="Times New Roman" w:hAnsi="Times New Roman" w:cs="Times New Roman"/>
        </w:rPr>
        <w:t>linear model subsumes historical research focused on static relationships, the linear dynamic systems model will embody our upcoming dynamic investigations. In its simplest form, the linear dynamic sytems model is:</w:t>
      </w:r>
    </w:p>
    <w:p w:rsidR="00157E23" w:rsidRPr="004E7C6D" w:rsidRDefault="009B3C69" w:rsidP="004E7C6D">
      <w:pPr>
        <w:pStyle w:val="BodyText"/>
        <w:jc w:val="right"/>
        <w:rPr>
          <w:rFonts w:ascii="Times New Roman" w:hAnsi="Times New Roman" w:cs="Times New Roman"/>
        </w:rPr>
      </w:pP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A</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r>
          <m:rPr>
            <m:sty m:val="b"/>
          </m:rPr>
          <w:rPr>
            <w:rFonts w:ascii="Cambria Math" w:hAnsi="Cambria Math" w:cs="Times New Roman"/>
          </w:rPr>
          <m:t>b</m:t>
        </m:r>
      </m:oMath>
      <w:r w:rsidR="004E7C6D">
        <w:rPr>
          <w:rFonts w:ascii="Times New Roman" w:eastAsiaTheme="minorEastAsia" w:hAnsi="Times New Roman" w:cs="Times New Roman"/>
          <w:b/>
        </w:rPr>
        <w:tab/>
      </w:r>
      <w:r w:rsidR="004E7C6D">
        <w:rPr>
          <w:rFonts w:ascii="Times New Roman" w:eastAsiaTheme="minorEastAsia" w:hAnsi="Times New Roman" w:cs="Times New Roman"/>
          <w:b/>
        </w:rPr>
        <w:tab/>
      </w:r>
      <w:r w:rsidR="004E7C6D">
        <w:rPr>
          <w:rFonts w:ascii="Times New Roman" w:eastAsiaTheme="minorEastAsia" w:hAnsi="Times New Roman" w:cs="Times New Roman"/>
          <w:b/>
        </w:rPr>
        <w:tab/>
      </w:r>
      <w:r w:rsidR="004E7C6D">
        <w:rPr>
          <w:rFonts w:ascii="Times New Roman" w:eastAsiaTheme="minorEastAsia" w:hAnsi="Times New Roman" w:cs="Times New Roman"/>
          <w:b/>
        </w:rPr>
        <w:tab/>
      </w:r>
      <w:r w:rsidR="004E7C6D">
        <w:rPr>
          <w:rFonts w:ascii="Times New Roman" w:eastAsiaTheme="minorEastAsia" w:hAnsi="Times New Roman" w:cs="Times New Roman"/>
          <w:b/>
        </w:rPr>
        <w:tab/>
      </w:r>
      <w:r w:rsidR="004E7C6D" w:rsidRPr="004E7C6D">
        <w:rPr>
          <w:rFonts w:ascii="Times New Roman" w:eastAsiaTheme="minorEastAsia" w:hAnsi="Times New Roman" w:cs="Times New Roman"/>
        </w:rPr>
        <w:t>(13)</w:t>
      </w:r>
    </w:p>
    <w:p w:rsidR="00157E23" w:rsidRPr="004E7C6D" w:rsidRDefault="009B3C69">
      <w:pPr>
        <w:pStyle w:val="FirstParagraph"/>
        <w:rPr>
          <w:rFonts w:ascii="Times New Roman" w:hAnsi="Times New Roman" w:cs="Times New Roman"/>
        </w:rPr>
      </w:pPr>
      <w:r w:rsidRPr="004E7C6D">
        <w:rPr>
          <w:rFonts w:ascii="Times New Roman" w:hAnsi="Times New Roman" w:cs="Times New Roman"/>
        </w:rPr>
        <w:t xml:space="preserve">where </w:t>
      </w:r>
      <w:r w:rsidRPr="004E7C6D">
        <w:rPr>
          <w:rFonts w:ascii="Times New Roman" w:hAnsi="Times New Roman" w:cs="Times New Roman"/>
          <w:b/>
        </w:rPr>
        <w:t>x</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4E7C6D">
        <w:rPr>
          <w:rFonts w:ascii="Times New Roman" w:hAnsi="Times New Roman" w:cs="Times New Roman"/>
        </w:rPr>
        <w:t xml:space="preserve"> is a vector o</w:t>
      </w:r>
      <w:r w:rsidRPr="004E7C6D">
        <w:rPr>
          <w:rFonts w:ascii="Times New Roman" w:hAnsi="Times New Roman" w:cs="Times New Roman"/>
        </w:rPr>
        <w:t xml:space="preserve">f states at time </w:t>
      </w:r>
      <m:oMath>
        <m:r>
          <w:rPr>
            <w:rFonts w:ascii="Cambria Math" w:hAnsi="Cambria Math" w:cs="Times New Roman"/>
          </w:rPr>
          <m:t>t</m:t>
        </m:r>
      </m:oMath>
      <w:r w:rsidRPr="004E7C6D">
        <w:rPr>
          <w:rFonts w:ascii="Times New Roman" w:hAnsi="Times New Roman" w:cs="Times New Roman"/>
        </w:rPr>
        <w:t>. The vector is just like the state vector we presented in the concepts section (depletion, fatigue, burnout), but here we use a generic term to capture any state or set of states of interest. The equation also captures the states at the</w:t>
      </w:r>
      <w:r w:rsidRPr="004E7C6D">
        <w:rPr>
          <w:rFonts w:ascii="Times New Roman" w:hAnsi="Times New Roman" w:cs="Times New Roman"/>
        </w:rPr>
        <w:t xml:space="preserve"> prior time point, </w:t>
      </w:r>
      <w:r w:rsidRPr="004E7C6D">
        <w:rPr>
          <w:rFonts w:ascii="Times New Roman" w:hAnsi="Times New Roman" w:cs="Times New Roman"/>
          <w:b/>
        </w:rPr>
        <w:t>x</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oMath>
      <w:r w:rsidRPr="004E7C6D">
        <w:rPr>
          <w:rFonts w:ascii="Times New Roman" w:hAnsi="Times New Roman" w:cs="Times New Roman"/>
        </w:rPr>
        <w:t xml:space="preserve">, and those states are multiplied by </w:t>
      </w:r>
      <w:r w:rsidRPr="004E7C6D">
        <w:rPr>
          <w:rFonts w:ascii="Times New Roman" w:hAnsi="Times New Roman" w:cs="Times New Roman"/>
          <w:b/>
        </w:rPr>
        <w:t>A</w:t>
      </w:r>
      <w:r w:rsidRPr="004E7C6D">
        <w:rPr>
          <w:rFonts w:ascii="Times New Roman" w:hAnsi="Times New Roman" w:cs="Times New Roman"/>
        </w:rPr>
        <w:t xml:space="preserve">, a matrix of transition weights. The transition weights capture memory, constraints, lags, and reciprocal influence within the system – the diagonal elements represent self-similarity and the </w:t>
      </w:r>
      <w:r w:rsidRPr="004E7C6D">
        <w:rPr>
          <w:rFonts w:ascii="Times New Roman" w:hAnsi="Times New Roman" w:cs="Times New Roman"/>
        </w:rPr>
        <w:t xml:space="preserve">off-diagonal elements are cross-state influence. </w:t>
      </w:r>
      <w:r w:rsidRPr="004E7C6D">
        <w:rPr>
          <w:rFonts w:ascii="Times New Roman" w:hAnsi="Times New Roman" w:cs="Times New Roman"/>
          <w:b/>
        </w:rPr>
        <w:t>b</w:t>
      </w:r>
      <w:r w:rsidRPr="004E7C6D">
        <w:rPr>
          <w:rFonts w:ascii="Times New Roman" w:hAnsi="Times New Roman" w:cs="Times New Roman"/>
        </w:rPr>
        <w:t xml:space="preserve"> is a vector of constant values (time-invariant) that are commonly referred to as forcing terms. Although they do not receive a term in the equation, initial conditions are also inherent to the linear dynam</w:t>
      </w:r>
      <w:r w:rsidRPr="004E7C6D">
        <w:rPr>
          <w:rFonts w:ascii="Times New Roman" w:hAnsi="Times New Roman" w:cs="Times New Roman"/>
        </w:rPr>
        <w:t>ic systems model because specifying or identifying a trajectory requires starting values. The principles described in this paper are embodied in the linear dynamic systems model and it will serve as the underlying model as we enter the exciting domain of d</w:t>
      </w:r>
      <w:r w:rsidRPr="004E7C6D">
        <w:rPr>
          <w:rFonts w:ascii="Times New Roman" w:hAnsi="Times New Roman" w:cs="Times New Roman"/>
        </w:rPr>
        <w:t>ynamics.</w:t>
      </w:r>
    </w:p>
    <w:p w:rsidR="00157E23" w:rsidRPr="004E7C6D" w:rsidRDefault="009B3C69">
      <w:pPr>
        <w:pStyle w:val="TableCaption"/>
        <w:rPr>
          <w:rFonts w:ascii="Times New Roman" w:hAnsi="Times New Roman" w:cs="Times New Roman"/>
        </w:rPr>
      </w:pPr>
      <w:bookmarkStart w:id="34" w:name="tab:unnamed-chunk-11"/>
      <w:r w:rsidRPr="004E7C6D">
        <w:rPr>
          <w:rFonts w:ascii="Times New Roman" w:hAnsi="Times New Roman" w:cs="Times New Roman"/>
        </w:rPr>
        <w:t>[</w:t>
      </w:r>
      <w:proofErr w:type="gramStart"/>
      <w:r w:rsidRPr="004E7C6D">
        <w:rPr>
          <w:rFonts w:ascii="Times New Roman" w:hAnsi="Times New Roman" w:cs="Times New Roman"/>
        </w:rPr>
        <w:t>tab:unnamed</w:t>
      </w:r>
      <w:proofErr w:type="gramEnd"/>
      <w:r w:rsidRPr="004E7C6D">
        <w:rPr>
          <w:rFonts w:ascii="Times New Roman" w:hAnsi="Times New Roman" w:cs="Times New Roman"/>
        </w:rPr>
        <w:t>-chunk-11]</w:t>
      </w:r>
      <w:bookmarkEnd w:id="34"/>
      <w:r w:rsidRPr="004E7C6D">
        <w:rPr>
          <w:rFonts w:ascii="Times New Roman" w:hAnsi="Times New Roman" w:cs="Times New Roman"/>
        </w:rPr>
        <w:t xml:space="preserve">Recent studies exploring dynamic notions. </w:t>
      </w:r>
      <w:r w:rsidRPr="004E7C6D">
        <w:rPr>
          <w:rFonts w:ascii="Times New Roman" w:hAnsi="Times New Roman" w:cs="Times New Roman"/>
        </w:rPr>
        <w:t>(continued)</w:t>
      </w:r>
    </w:p>
    <w:tbl>
      <w:tblPr>
        <w:tblStyle w:val="Table"/>
        <w:tblW w:w="0" w:type="pct"/>
        <w:tblLook w:val="07E0" w:firstRow="1" w:lastRow="1" w:firstColumn="1" w:lastColumn="1" w:noHBand="1" w:noVBand="1"/>
      </w:tblPr>
      <w:tblGrid>
        <w:gridCol w:w="883"/>
        <w:gridCol w:w="1916"/>
        <w:gridCol w:w="1536"/>
      </w:tblGrid>
      <w:tr w:rsidR="00157E23" w:rsidRPr="004E7C6D">
        <w:tc>
          <w:tcPr>
            <w:tcW w:w="0" w:type="auto"/>
            <w:tcBorders>
              <w:bottom w:val="single" w:sz="0" w:space="0" w:color="auto"/>
            </w:tcBorders>
            <w:vAlign w:val="bottom"/>
          </w:tcPr>
          <w:p w:rsidR="00157E23" w:rsidRPr="004E7C6D" w:rsidRDefault="009B3C69">
            <w:pPr>
              <w:pStyle w:val="Compact"/>
              <w:rPr>
                <w:rFonts w:ascii="Times New Roman" w:hAnsi="Times New Roman" w:cs="Times New Roman"/>
              </w:rPr>
            </w:pPr>
            <w:r w:rsidRPr="004E7C6D">
              <w:rPr>
                <w:rFonts w:ascii="Times New Roman" w:hAnsi="Times New Roman" w:cs="Times New Roman"/>
              </w:rPr>
              <w:t>Article</w:t>
            </w:r>
          </w:p>
        </w:tc>
        <w:tc>
          <w:tcPr>
            <w:tcW w:w="0" w:type="auto"/>
            <w:tcBorders>
              <w:bottom w:val="single" w:sz="0" w:space="0" w:color="auto"/>
            </w:tcBorders>
            <w:vAlign w:val="bottom"/>
          </w:tcPr>
          <w:p w:rsidR="00157E23" w:rsidRPr="004E7C6D" w:rsidRDefault="009B3C69">
            <w:pPr>
              <w:pStyle w:val="Compact"/>
              <w:rPr>
                <w:rFonts w:ascii="Times New Roman" w:hAnsi="Times New Roman" w:cs="Times New Roman"/>
              </w:rPr>
            </w:pPr>
            <w:r w:rsidRPr="004E7C6D">
              <w:rPr>
                <w:rFonts w:ascii="Times New Roman" w:hAnsi="Times New Roman" w:cs="Times New Roman"/>
              </w:rPr>
              <w:t>Dynamic Notions</w:t>
            </w:r>
          </w:p>
        </w:tc>
        <w:tc>
          <w:tcPr>
            <w:tcW w:w="0" w:type="auto"/>
            <w:tcBorders>
              <w:bottom w:val="single" w:sz="0" w:space="0" w:color="auto"/>
            </w:tcBorders>
            <w:vAlign w:val="bottom"/>
          </w:tcPr>
          <w:p w:rsidR="00157E23" w:rsidRPr="004E7C6D" w:rsidRDefault="009B3C69">
            <w:pPr>
              <w:pStyle w:val="Compact"/>
              <w:rPr>
                <w:rFonts w:ascii="Times New Roman" w:hAnsi="Times New Roman" w:cs="Times New Roman"/>
              </w:rPr>
            </w:pPr>
            <w:r w:rsidRPr="004E7C6D">
              <w:rPr>
                <w:rFonts w:ascii="Times New Roman" w:hAnsi="Times New Roman" w:cs="Times New Roman"/>
              </w:rPr>
              <w:t>Opportunities</w:t>
            </w: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9B3C69">
            <w:pPr>
              <w:pStyle w:val="Compact"/>
              <w:rPr>
                <w:rFonts w:ascii="Times New Roman" w:hAnsi="Times New Roman" w:cs="Times New Roman"/>
              </w:rPr>
            </w:pPr>
            <w:r w:rsidRPr="004E7C6D">
              <w:rPr>
                <w:rFonts w:ascii="Times New Roman" w:hAnsi="Times New Roman" w:cs="Times New Roman"/>
              </w:rPr>
              <w:t>Article</w:t>
            </w:r>
          </w:p>
        </w:tc>
        <w:tc>
          <w:tcPr>
            <w:tcW w:w="0" w:type="auto"/>
          </w:tcPr>
          <w:p w:rsidR="00157E23" w:rsidRPr="004E7C6D" w:rsidRDefault="009B3C69">
            <w:pPr>
              <w:pStyle w:val="Compact"/>
              <w:rPr>
                <w:rFonts w:ascii="Times New Roman" w:hAnsi="Times New Roman" w:cs="Times New Roman"/>
              </w:rPr>
            </w:pPr>
            <w:r w:rsidRPr="004E7C6D">
              <w:rPr>
                <w:rFonts w:ascii="Times New Roman" w:hAnsi="Times New Roman" w:cs="Times New Roman"/>
              </w:rPr>
              <w:t>Dynamic Notions</w:t>
            </w:r>
          </w:p>
        </w:tc>
        <w:tc>
          <w:tcPr>
            <w:tcW w:w="0" w:type="auto"/>
          </w:tcPr>
          <w:p w:rsidR="00157E23" w:rsidRPr="004E7C6D" w:rsidRDefault="009B3C69">
            <w:pPr>
              <w:pStyle w:val="Compact"/>
              <w:rPr>
                <w:rFonts w:ascii="Times New Roman" w:hAnsi="Times New Roman" w:cs="Times New Roman"/>
              </w:rPr>
            </w:pPr>
            <w:r w:rsidRPr="004E7C6D">
              <w:rPr>
                <w:rFonts w:ascii="Times New Roman" w:hAnsi="Times New Roman" w:cs="Times New Roman"/>
              </w:rPr>
              <w:t>Opportunities</w:t>
            </w:r>
          </w:p>
        </w:tc>
      </w:tr>
      <w:tr w:rsidR="00157E23" w:rsidRPr="004E7C6D">
        <w:tc>
          <w:tcPr>
            <w:tcW w:w="0" w:type="auto"/>
          </w:tcPr>
          <w:p w:rsidR="00157E23" w:rsidRPr="004E7C6D" w:rsidRDefault="009B3C69">
            <w:pPr>
              <w:pStyle w:val="Compact"/>
              <w:rPr>
                <w:rFonts w:ascii="Times New Roman" w:hAnsi="Times New Roman" w:cs="Times New Roman"/>
              </w:rPr>
            </w:pPr>
            <w:r w:rsidRPr="004E7C6D">
              <w:rPr>
                <w:rFonts w:ascii="Times New Roman" w:hAnsi="Times New Roman" w:cs="Times New Roman"/>
              </w:rPr>
              <w:t> </w:t>
            </w: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r w:rsidR="00157E23" w:rsidRPr="004E7C6D">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c>
          <w:tcPr>
            <w:tcW w:w="0" w:type="auto"/>
          </w:tcPr>
          <w:p w:rsidR="00157E23" w:rsidRPr="004E7C6D" w:rsidRDefault="00157E23">
            <w:pPr>
              <w:pStyle w:val="Compact"/>
              <w:rPr>
                <w:rFonts w:ascii="Times New Roman" w:hAnsi="Times New Roman" w:cs="Times New Roman"/>
              </w:rPr>
            </w:pPr>
          </w:p>
        </w:tc>
      </w:tr>
    </w:tbl>
    <w:p w:rsidR="00157E23" w:rsidRPr="004E7C6D" w:rsidRDefault="009B3C69">
      <w:pPr>
        <w:pStyle w:val="Heading1"/>
        <w:rPr>
          <w:rFonts w:ascii="Times New Roman" w:hAnsi="Times New Roman" w:cs="Times New Roman"/>
          <w:sz w:val="24"/>
          <w:szCs w:val="24"/>
        </w:rPr>
      </w:pPr>
      <w:bookmarkStart w:id="35" w:name="references"/>
      <w:r w:rsidRPr="004E7C6D">
        <w:rPr>
          <w:rFonts w:ascii="Times New Roman" w:hAnsi="Times New Roman" w:cs="Times New Roman"/>
          <w:sz w:val="24"/>
          <w:szCs w:val="24"/>
        </w:rPr>
        <w:t>References</w:t>
      </w:r>
      <w:bookmarkEnd w:id="35"/>
    </w:p>
    <w:p w:rsidR="00157E23" w:rsidRPr="004E7C6D" w:rsidRDefault="009B3C69" w:rsidP="004E7C6D">
      <w:pPr>
        <w:pStyle w:val="FirstParagraph"/>
        <w:ind w:left="720" w:hanging="720"/>
        <w:rPr>
          <w:rFonts w:ascii="Times New Roman" w:hAnsi="Times New Roman" w:cs="Times New Roman"/>
        </w:rPr>
      </w:pPr>
      <w:bookmarkStart w:id="36" w:name="refs"/>
      <w:bookmarkStart w:id="37" w:name="ref-beck2013state"/>
      <w:bookmarkEnd w:id="36"/>
      <w:bookmarkEnd w:id="37"/>
      <w:r w:rsidRPr="004E7C6D">
        <w:rPr>
          <w:rFonts w:ascii="Times New Roman" w:hAnsi="Times New Roman" w:cs="Times New Roman"/>
        </w:rPr>
        <w:t xml:space="preserve">Beck, J. W., &amp; Schmidt, A. M. (2013). State-level goal orientations as mediators of the relationship between time pressure and performance: A longitudinal study.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98</w:t>
      </w:r>
      <w:r w:rsidRPr="004E7C6D">
        <w:rPr>
          <w:rFonts w:ascii="Times New Roman" w:hAnsi="Times New Roman" w:cs="Times New Roman"/>
        </w:rPr>
        <w:t>(2), 354.</w:t>
      </w:r>
    </w:p>
    <w:p w:rsidR="00157E23" w:rsidRPr="004E7C6D" w:rsidRDefault="009B3C69" w:rsidP="004E7C6D">
      <w:pPr>
        <w:pStyle w:val="BodyText"/>
        <w:ind w:left="720" w:hanging="720"/>
        <w:rPr>
          <w:rFonts w:ascii="Times New Roman" w:hAnsi="Times New Roman" w:cs="Times New Roman"/>
        </w:rPr>
      </w:pPr>
      <w:bookmarkStart w:id="38" w:name="ref-boulding1955defense"/>
      <w:bookmarkEnd w:id="38"/>
      <w:proofErr w:type="spellStart"/>
      <w:r w:rsidRPr="004E7C6D">
        <w:rPr>
          <w:rFonts w:ascii="Times New Roman" w:hAnsi="Times New Roman" w:cs="Times New Roman"/>
        </w:rPr>
        <w:t>Boulding</w:t>
      </w:r>
      <w:proofErr w:type="spellEnd"/>
      <w:r w:rsidRPr="004E7C6D">
        <w:rPr>
          <w:rFonts w:ascii="Times New Roman" w:hAnsi="Times New Roman" w:cs="Times New Roman"/>
        </w:rPr>
        <w:t xml:space="preserve">, K. E. (1955). In defense of statics. </w:t>
      </w:r>
      <w:r w:rsidRPr="004E7C6D">
        <w:rPr>
          <w:rFonts w:ascii="Times New Roman" w:hAnsi="Times New Roman" w:cs="Times New Roman"/>
          <w:i/>
        </w:rPr>
        <w:t>The</w:t>
      </w:r>
      <w:r w:rsidRPr="004E7C6D">
        <w:rPr>
          <w:rFonts w:ascii="Times New Roman" w:hAnsi="Times New Roman" w:cs="Times New Roman"/>
          <w:i/>
        </w:rPr>
        <w:t xml:space="preserve"> Quarterly Journal of Economics</w:t>
      </w:r>
      <w:r w:rsidRPr="004E7C6D">
        <w:rPr>
          <w:rFonts w:ascii="Times New Roman" w:hAnsi="Times New Roman" w:cs="Times New Roman"/>
        </w:rPr>
        <w:t xml:space="preserve">, </w:t>
      </w:r>
      <w:r w:rsidRPr="004E7C6D">
        <w:rPr>
          <w:rFonts w:ascii="Times New Roman" w:hAnsi="Times New Roman" w:cs="Times New Roman"/>
          <w:i/>
        </w:rPr>
        <w:t>69</w:t>
      </w:r>
      <w:r w:rsidRPr="004E7C6D">
        <w:rPr>
          <w:rFonts w:ascii="Times New Roman" w:hAnsi="Times New Roman" w:cs="Times New Roman"/>
        </w:rPr>
        <w:t>(4), 485–502.</w:t>
      </w:r>
    </w:p>
    <w:p w:rsidR="00157E23" w:rsidRPr="004E7C6D" w:rsidRDefault="009B3C69" w:rsidP="004E7C6D">
      <w:pPr>
        <w:pStyle w:val="BodyText"/>
        <w:ind w:left="720" w:hanging="720"/>
        <w:rPr>
          <w:rFonts w:ascii="Times New Roman" w:hAnsi="Times New Roman" w:cs="Times New Roman"/>
        </w:rPr>
      </w:pPr>
      <w:bookmarkStart w:id="39" w:name="ref-braun_spurious_2013"/>
      <w:bookmarkEnd w:id="39"/>
      <w:r w:rsidRPr="004E7C6D">
        <w:rPr>
          <w:rFonts w:ascii="Times New Roman" w:hAnsi="Times New Roman" w:cs="Times New Roman"/>
        </w:rPr>
        <w:t xml:space="preserve">Braun, M. T., Kuljanin, G., &amp; DeShon, R. P. (2013). Spurious Results in the Analysis of Longitudinal Data in Organizational Research. </w:t>
      </w:r>
      <w:r w:rsidRPr="004E7C6D">
        <w:rPr>
          <w:rFonts w:ascii="Times New Roman" w:hAnsi="Times New Roman" w:cs="Times New Roman"/>
          <w:i/>
        </w:rPr>
        <w:t>Organizational Research Methods</w:t>
      </w:r>
      <w:r w:rsidRPr="004E7C6D">
        <w:rPr>
          <w:rFonts w:ascii="Times New Roman" w:hAnsi="Times New Roman" w:cs="Times New Roman"/>
        </w:rPr>
        <w:t xml:space="preserve">, </w:t>
      </w:r>
      <w:r w:rsidRPr="004E7C6D">
        <w:rPr>
          <w:rFonts w:ascii="Times New Roman" w:hAnsi="Times New Roman" w:cs="Times New Roman"/>
          <w:i/>
        </w:rPr>
        <w:t>16</w:t>
      </w:r>
      <w:r w:rsidRPr="004E7C6D">
        <w:rPr>
          <w:rFonts w:ascii="Times New Roman" w:hAnsi="Times New Roman" w:cs="Times New Roman"/>
        </w:rPr>
        <w:t>(2), 302–330. doi:</w:t>
      </w:r>
      <w:hyperlink r:id="rId7">
        <w:r w:rsidRPr="004E7C6D">
          <w:rPr>
            <w:rStyle w:val="Hyperlink"/>
            <w:rFonts w:ascii="Times New Roman" w:hAnsi="Times New Roman" w:cs="Times New Roman"/>
          </w:rPr>
          <w:t>10.1177/1094428112469668</w:t>
        </w:r>
      </w:hyperlink>
    </w:p>
    <w:p w:rsidR="00157E23" w:rsidRPr="004E7C6D" w:rsidRDefault="009B3C69" w:rsidP="004E7C6D">
      <w:pPr>
        <w:pStyle w:val="BodyText"/>
        <w:ind w:left="720" w:hanging="720"/>
        <w:rPr>
          <w:rFonts w:ascii="Times New Roman" w:hAnsi="Times New Roman" w:cs="Times New Roman"/>
        </w:rPr>
      </w:pPr>
      <w:bookmarkStart w:id="40" w:name="ref-cronin2009don"/>
      <w:bookmarkEnd w:id="40"/>
      <w:r w:rsidRPr="004E7C6D">
        <w:rPr>
          <w:rFonts w:ascii="Times New Roman" w:hAnsi="Times New Roman" w:cs="Times New Roman"/>
        </w:rPr>
        <w:t xml:space="preserve">Cronin, M. A., Gonzalez, C., &amp; Sterman, J. D. (2009). Why don’t well-educated adults understand accumulation? A challenge to researchers, educators, and citizens. </w:t>
      </w:r>
      <w:r w:rsidRPr="004E7C6D">
        <w:rPr>
          <w:rFonts w:ascii="Times New Roman" w:hAnsi="Times New Roman" w:cs="Times New Roman"/>
          <w:i/>
        </w:rPr>
        <w:t>Organizat</w:t>
      </w:r>
      <w:r w:rsidRPr="004E7C6D">
        <w:rPr>
          <w:rFonts w:ascii="Times New Roman" w:hAnsi="Times New Roman" w:cs="Times New Roman"/>
          <w:i/>
        </w:rPr>
        <w:t>ional Behavior and Human Decision Processes</w:t>
      </w:r>
      <w:r w:rsidRPr="004E7C6D">
        <w:rPr>
          <w:rFonts w:ascii="Times New Roman" w:hAnsi="Times New Roman" w:cs="Times New Roman"/>
        </w:rPr>
        <w:t xml:space="preserve">, </w:t>
      </w:r>
      <w:r w:rsidRPr="004E7C6D">
        <w:rPr>
          <w:rFonts w:ascii="Times New Roman" w:hAnsi="Times New Roman" w:cs="Times New Roman"/>
          <w:i/>
        </w:rPr>
        <w:t>108</w:t>
      </w:r>
      <w:r w:rsidRPr="004E7C6D">
        <w:rPr>
          <w:rFonts w:ascii="Times New Roman" w:hAnsi="Times New Roman" w:cs="Times New Roman"/>
        </w:rPr>
        <w:t>(1), 116–130.</w:t>
      </w:r>
    </w:p>
    <w:p w:rsidR="00157E23" w:rsidRPr="004E7C6D" w:rsidRDefault="009B3C69" w:rsidP="004E7C6D">
      <w:pPr>
        <w:pStyle w:val="BodyText"/>
        <w:ind w:left="720" w:hanging="720"/>
        <w:rPr>
          <w:rFonts w:ascii="Times New Roman" w:hAnsi="Times New Roman" w:cs="Times New Roman"/>
        </w:rPr>
      </w:pPr>
      <w:bookmarkStart w:id="41" w:name="ref-dalal2015personality"/>
      <w:bookmarkEnd w:id="41"/>
      <w:proofErr w:type="spellStart"/>
      <w:r w:rsidRPr="004E7C6D">
        <w:rPr>
          <w:rFonts w:ascii="Times New Roman" w:hAnsi="Times New Roman" w:cs="Times New Roman"/>
        </w:rPr>
        <w:t>Dalal</w:t>
      </w:r>
      <w:proofErr w:type="spellEnd"/>
      <w:r w:rsidRPr="004E7C6D">
        <w:rPr>
          <w:rFonts w:ascii="Times New Roman" w:hAnsi="Times New Roman" w:cs="Times New Roman"/>
        </w:rPr>
        <w:t xml:space="preserve">, R. S., Meyer, R. D., Bradshaw, R. P., Green, J. P., Kelly, E. D., &amp; Zhu, M. (2015). Personality strength and situational influences on behavior: A conceptual review and research agenda. </w:t>
      </w:r>
      <w:r w:rsidRPr="004E7C6D">
        <w:rPr>
          <w:rFonts w:ascii="Times New Roman" w:hAnsi="Times New Roman" w:cs="Times New Roman"/>
          <w:i/>
        </w:rPr>
        <w:t>Journal of Management</w:t>
      </w:r>
      <w:r w:rsidRPr="004E7C6D">
        <w:rPr>
          <w:rFonts w:ascii="Times New Roman" w:hAnsi="Times New Roman" w:cs="Times New Roman"/>
        </w:rPr>
        <w:t xml:space="preserve">, </w:t>
      </w:r>
      <w:r w:rsidRPr="004E7C6D">
        <w:rPr>
          <w:rFonts w:ascii="Times New Roman" w:hAnsi="Times New Roman" w:cs="Times New Roman"/>
          <w:i/>
        </w:rPr>
        <w:t>41</w:t>
      </w:r>
      <w:r w:rsidRPr="004E7C6D">
        <w:rPr>
          <w:rFonts w:ascii="Times New Roman" w:hAnsi="Times New Roman" w:cs="Times New Roman"/>
        </w:rPr>
        <w:t>(1), 261–287.</w:t>
      </w:r>
    </w:p>
    <w:p w:rsidR="00157E23" w:rsidRPr="004E7C6D" w:rsidRDefault="009B3C69" w:rsidP="004E7C6D">
      <w:pPr>
        <w:pStyle w:val="BodyText"/>
        <w:ind w:left="720" w:hanging="720"/>
        <w:rPr>
          <w:rFonts w:ascii="Times New Roman" w:hAnsi="Times New Roman" w:cs="Times New Roman"/>
        </w:rPr>
      </w:pPr>
      <w:bookmarkStart w:id="42" w:name="ref-dragoni2005understanding"/>
      <w:bookmarkEnd w:id="42"/>
      <w:proofErr w:type="spellStart"/>
      <w:r w:rsidRPr="004E7C6D">
        <w:rPr>
          <w:rFonts w:ascii="Times New Roman" w:hAnsi="Times New Roman" w:cs="Times New Roman"/>
        </w:rPr>
        <w:t>Dragoni</w:t>
      </w:r>
      <w:proofErr w:type="spellEnd"/>
      <w:r w:rsidRPr="004E7C6D">
        <w:rPr>
          <w:rFonts w:ascii="Times New Roman" w:hAnsi="Times New Roman" w:cs="Times New Roman"/>
        </w:rPr>
        <w:t xml:space="preserve">, L. (2005). Understanding the emergence of state goal orientation in organizational work groups: The role of leadership and multilevel climate perceptions.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90</w:t>
      </w:r>
      <w:r w:rsidRPr="004E7C6D">
        <w:rPr>
          <w:rFonts w:ascii="Times New Roman" w:hAnsi="Times New Roman" w:cs="Times New Roman"/>
        </w:rPr>
        <w:t>(6), 1084.</w:t>
      </w:r>
    </w:p>
    <w:p w:rsidR="00157E23" w:rsidRPr="004E7C6D" w:rsidRDefault="009B3C69" w:rsidP="004E7C6D">
      <w:pPr>
        <w:pStyle w:val="BodyText"/>
        <w:ind w:left="720" w:hanging="720"/>
        <w:rPr>
          <w:rFonts w:ascii="Times New Roman" w:hAnsi="Times New Roman" w:cs="Times New Roman"/>
        </w:rPr>
      </w:pPr>
      <w:bookmarkStart w:id="43" w:name="ref-dunford_is_2012"/>
      <w:bookmarkEnd w:id="43"/>
      <w:r w:rsidRPr="004E7C6D">
        <w:rPr>
          <w:rFonts w:ascii="Times New Roman" w:hAnsi="Times New Roman" w:cs="Times New Roman"/>
        </w:rPr>
        <w:t xml:space="preserve">Dunford, B. B., Shipp, A. J., Boss, R. W., Angermeier, I., &amp; Boss, A. D. (2012). Is burnout static or dynamic? A career transition perspective of employee burnout trajectories.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97</w:t>
      </w:r>
      <w:r w:rsidRPr="004E7C6D">
        <w:rPr>
          <w:rFonts w:ascii="Times New Roman" w:hAnsi="Times New Roman" w:cs="Times New Roman"/>
        </w:rPr>
        <w:t>(3), 637–650. doi:</w:t>
      </w:r>
      <w:hyperlink r:id="rId8">
        <w:r w:rsidRPr="004E7C6D">
          <w:rPr>
            <w:rStyle w:val="Hyperlink"/>
            <w:rFonts w:ascii="Times New Roman" w:hAnsi="Times New Roman" w:cs="Times New Roman"/>
          </w:rPr>
          <w:t>http://dx.doi.org.proxy2.cl.msu.edu/10.1037/a0027060</w:t>
        </w:r>
      </w:hyperlink>
    </w:p>
    <w:p w:rsidR="00157E23" w:rsidRPr="004E7C6D" w:rsidRDefault="009B3C69" w:rsidP="004E7C6D">
      <w:pPr>
        <w:pStyle w:val="BodyText"/>
        <w:ind w:left="720" w:hanging="720"/>
        <w:rPr>
          <w:rFonts w:ascii="Times New Roman" w:hAnsi="Times New Roman" w:cs="Times New Roman"/>
        </w:rPr>
      </w:pPr>
      <w:bookmarkStart w:id="44" w:name="ref-engle_co-integration_1987"/>
      <w:bookmarkEnd w:id="44"/>
      <w:r w:rsidRPr="004E7C6D">
        <w:rPr>
          <w:rFonts w:ascii="Times New Roman" w:hAnsi="Times New Roman" w:cs="Times New Roman"/>
        </w:rPr>
        <w:t xml:space="preserve">Engle, R. F., &amp; Granger, C. W. (1987). Co-integration and error correction: Representation, estimation, and testing. </w:t>
      </w:r>
      <w:r w:rsidRPr="004E7C6D">
        <w:rPr>
          <w:rFonts w:ascii="Times New Roman" w:hAnsi="Times New Roman" w:cs="Times New Roman"/>
          <w:i/>
        </w:rPr>
        <w:t xml:space="preserve">Econometrica: Journal of </w:t>
      </w:r>
      <w:r w:rsidRPr="004E7C6D">
        <w:rPr>
          <w:rFonts w:ascii="Times New Roman" w:hAnsi="Times New Roman" w:cs="Times New Roman"/>
          <w:i/>
        </w:rPr>
        <w:t>the Econometric Society</w:t>
      </w:r>
      <w:r w:rsidRPr="004E7C6D">
        <w:rPr>
          <w:rFonts w:ascii="Times New Roman" w:hAnsi="Times New Roman" w:cs="Times New Roman"/>
        </w:rPr>
        <w:t>, 251–276.</w:t>
      </w:r>
    </w:p>
    <w:p w:rsidR="00157E23" w:rsidRPr="004E7C6D" w:rsidRDefault="009B3C69" w:rsidP="004E7C6D">
      <w:pPr>
        <w:pStyle w:val="BodyText"/>
        <w:ind w:left="720" w:hanging="720"/>
        <w:rPr>
          <w:rFonts w:ascii="Times New Roman" w:hAnsi="Times New Roman" w:cs="Times New Roman"/>
        </w:rPr>
      </w:pPr>
      <w:bookmarkStart w:id="45" w:name="ref-flytzanis1976linear"/>
      <w:bookmarkEnd w:id="45"/>
      <w:proofErr w:type="spellStart"/>
      <w:r w:rsidRPr="004E7C6D">
        <w:rPr>
          <w:rFonts w:ascii="Times New Roman" w:hAnsi="Times New Roman" w:cs="Times New Roman"/>
        </w:rPr>
        <w:t>Flytzanis</w:t>
      </w:r>
      <w:proofErr w:type="spellEnd"/>
      <w:r w:rsidRPr="004E7C6D">
        <w:rPr>
          <w:rFonts w:ascii="Times New Roman" w:hAnsi="Times New Roman" w:cs="Times New Roman"/>
        </w:rPr>
        <w:t xml:space="preserve">, E. (1976). Linear dynamical systems. </w:t>
      </w:r>
      <w:r w:rsidRPr="004E7C6D">
        <w:rPr>
          <w:rFonts w:ascii="Times New Roman" w:hAnsi="Times New Roman" w:cs="Times New Roman"/>
          <w:i/>
        </w:rPr>
        <w:t>Proceedings of the American Mathematical Society</w:t>
      </w:r>
      <w:r w:rsidRPr="004E7C6D">
        <w:rPr>
          <w:rFonts w:ascii="Times New Roman" w:hAnsi="Times New Roman" w:cs="Times New Roman"/>
        </w:rPr>
        <w:t xml:space="preserve">, </w:t>
      </w:r>
      <w:r w:rsidRPr="004E7C6D">
        <w:rPr>
          <w:rFonts w:ascii="Times New Roman" w:hAnsi="Times New Roman" w:cs="Times New Roman"/>
          <w:i/>
        </w:rPr>
        <w:t>55</w:t>
      </w:r>
      <w:r w:rsidRPr="004E7C6D">
        <w:rPr>
          <w:rFonts w:ascii="Times New Roman" w:hAnsi="Times New Roman" w:cs="Times New Roman"/>
        </w:rPr>
        <w:t>(2), 367–370.</w:t>
      </w:r>
    </w:p>
    <w:p w:rsidR="00157E23" w:rsidRPr="004E7C6D" w:rsidRDefault="009B3C69" w:rsidP="004E7C6D">
      <w:pPr>
        <w:pStyle w:val="BodyText"/>
        <w:ind w:left="720" w:hanging="720"/>
        <w:rPr>
          <w:rFonts w:ascii="Times New Roman" w:hAnsi="Times New Roman" w:cs="Times New Roman"/>
        </w:rPr>
      </w:pPr>
      <w:bookmarkStart w:id="46" w:name="ref-gabriel_emotional_2015"/>
      <w:bookmarkEnd w:id="46"/>
      <w:r w:rsidRPr="004E7C6D">
        <w:rPr>
          <w:rFonts w:ascii="Times New Roman" w:hAnsi="Times New Roman" w:cs="Times New Roman"/>
        </w:rPr>
        <w:t xml:space="preserve">Gabriel, A. S., &amp; Diefendorff, J. M. (2015). Emotional labor dynamics: A momentary approach. </w:t>
      </w:r>
      <w:r w:rsidRPr="004E7C6D">
        <w:rPr>
          <w:rFonts w:ascii="Times New Roman" w:hAnsi="Times New Roman" w:cs="Times New Roman"/>
          <w:i/>
        </w:rPr>
        <w:t>Academy of Ma</w:t>
      </w:r>
      <w:r w:rsidRPr="004E7C6D">
        <w:rPr>
          <w:rFonts w:ascii="Times New Roman" w:hAnsi="Times New Roman" w:cs="Times New Roman"/>
          <w:i/>
        </w:rPr>
        <w:t>nagement Journal</w:t>
      </w:r>
      <w:r w:rsidRPr="004E7C6D">
        <w:rPr>
          <w:rFonts w:ascii="Times New Roman" w:hAnsi="Times New Roman" w:cs="Times New Roman"/>
        </w:rPr>
        <w:t xml:space="preserve">, </w:t>
      </w:r>
      <w:r w:rsidRPr="004E7C6D">
        <w:rPr>
          <w:rFonts w:ascii="Times New Roman" w:hAnsi="Times New Roman" w:cs="Times New Roman"/>
          <w:i/>
        </w:rPr>
        <w:t>58</w:t>
      </w:r>
      <w:r w:rsidRPr="004E7C6D">
        <w:rPr>
          <w:rFonts w:ascii="Times New Roman" w:hAnsi="Times New Roman" w:cs="Times New Roman"/>
        </w:rPr>
        <w:t>(6), 1804–1825.</w:t>
      </w:r>
    </w:p>
    <w:p w:rsidR="00157E23" w:rsidRPr="004E7C6D" w:rsidRDefault="009B3C69" w:rsidP="004E7C6D">
      <w:pPr>
        <w:pStyle w:val="BodyText"/>
        <w:ind w:left="720" w:hanging="720"/>
        <w:rPr>
          <w:rFonts w:ascii="Times New Roman" w:hAnsi="Times New Roman" w:cs="Times New Roman"/>
        </w:rPr>
      </w:pPr>
      <w:bookmarkStart w:id="47" w:name="ref-gabriel_helping_2018"/>
      <w:bookmarkEnd w:id="47"/>
      <w:r w:rsidRPr="004E7C6D">
        <w:rPr>
          <w:rFonts w:ascii="Times New Roman" w:hAnsi="Times New Roman" w:cs="Times New Roman"/>
        </w:rPr>
        <w:t xml:space="preserve">Gabriel, A. S., Koopman, J., Rosen, C. C., &amp; Johnson, R. E. (2018). Helping others or helping oneself? An episodic examination of the behavioral consequences of helping at work. </w:t>
      </w:r>
      <w:r w:rsidRPr="004E7C6D">
        <w:rPr>
          <w:rFonts w:ascii="Times New Roman" w:hAnsi="Times New Roman" w:cs="Times New Roman"/>
          <w:i/>
        </w:rPr>
        <w:t>Personnel Psychology</w:t>
      </w:r>
      <w:r w:rsidRPr="004E7C6D">
        <w:rPr>
          <w:rFonts w:ascii="Times New Roman" w:hAnsi="Times New Roman" w:cs="Times New Roman"/>
        </w:rPr>
        <w:t xml:space="preserve">, </w:t>
      </w:r>
      <w:r w:rsidRPr="004E7C6D">
        <w:rPr>
          <w:rFonts w:ascii="Times New Roman" w:hAnsi="Times New Roman" w:cs="Times New Roman"/>
          <w:i/>
        </w:rPr>
        <w:t>71</w:t>
      </w:r>
      <w:r w:rsidRPr="004E7C6D">
        <w:rPr>
          <w:rFonts w:ascii="Times New Roman" w:hAnsi="Times New Roman" w:cs="Times New Roman"/>
        </w:rPr>
        <w:t>(1), 85–107.</w:t>
      </w:r>
    </w:p>
    <w:p w:rsidR="00157E23" w:rsidRPr="004E7C6D" w:rsidRDefault="009B3C69" w:rsidP="004E7C6D">
      <w:pPr>
        <w:pStyle w:val="BodyText"/>
        <w:ind w:left="720" w:hanging="720"/>
        <w:rPr>
          <w:rFonts w:ascii="Times New Roman" w:hAnsi="Times New Roman" w:cs="Times New Roman"/>
        </w:rPr>
      </w:pPr>
      <w:bookmarkStart w:id="48" w:name="ref-granger_spurious_1974"/>
      <w:bookmarkEnd w:id="48"/>
      <w:r w:rsidRPr="004E7C6D">
        <w:rPr>
          <w:rFonts w:ascii="Times New Roman" w:hAnsi="Times New Roman" w:cs="Times New Roman"/>
        </w:rPr>
        <w:lastRenderedPageBreak/>
        <w:t>Gra</w:t>
      </w:r>
      <w:r w:rsidRPr="004E7C6D">
        <w:rPr>
          <w:rFonts w:ascii="Times New Roman" w:hAnsi="Times New Roman" w:cs="Times New Roman"/>
        </w:rPr>
        <w:t xml:space="preserve">nger, C. W., &amp; Newbold, P. (1974). Spurious regressions in econometrics. </w:t>
      </w:r>
      <w:r w:rsidRPr="004E7C6D">
        <w:rPr>
          <w:rFonts w:ascii="Times New Roman" w:hAnsi="Times New Roman" w:cs="Times New Roman"/>
          <w:i/>
        </w:rPr>
        <w:t>Journal of Econometrics</w:t>
      </w:r>
      <w:r w:rsidRPr="004E7C6D">
        <w:rPr>
          <w:rFonts w:ascii="Times New Roman" w:hAnsi="Times New Roman" w:cs="Times New Roman"/>
        </w:rPr>
        <w:t xml:space="preserve">, </w:t>
      </w:r>
      <w:r w:rsidRPr="004E7C6D">
        <w:rPr>
          <w:rFonts w:ascii="Times New Roman" w:hAnsi="Times New Roman" w:cs="Times New Roman"/>
          <w:i/>
        </w:rPr>
        <w:t>2</w:t>
      </w:r>
      <w:r w:rsidRPr="004E7C6D">
        <w:rPr>
          <w:rFonts w:ascii="Times New Roman" w:hAnsi="Times New Roman" w:cs="Times New Roman"/>
        </w:rPr>
        <w:t>(2), 111–120.</w:t>
      </w:r>
    </w:p>
    <w:p w:rsidR="00157E23" w:rsidRPr="004E7C6D" w:rsidRDefault="009B3C69" w:rsidP="004E7C6D">
      <w:pPr>
        <w:pStyle w:val="BodyText"/>
        <w:ind w:left="720" w:hanging="720"/>
        <w:rPr>
          <w:rFonts w:ascii="Times New Roman" w:hAnsi="Times New Roman" w:cs="Times New Roman"/>
        </w:rPr>
      </w:pPr>
      <w:bookmarkStart w:id="49" w:name="ref-hamaker2007integrated"/>
      <w:bookmarkEnd w:id="49"/>
      <w:proofErr w:type="spellStart"/>
      <w:r w:rsidRPr="004E7C6D">
        <w:rPr>
          <w:rFonts w:ascii="Times New Roman" w:hAnsi="Times New Roman" w:cs="Times New Roman"/>
        </w:rPr>
        <w:t>Hamaker</w:t>
      </w:r>
      <w:proofErr w:type="spellEnd"/>
      <w:r w:rsidRPr="004E7C6D">
        <w:rPr>
          <w:rFonts w:ascii="Times New Roman" w:hAnsi="Times New Roman" w:cs="Times New Roman"/>
        </w:rPr>
        <w:t xml:space="preserve">, E. L., Nesselroade, J. R., &amp; Molenaar, P. C. (2007). The integrated trait–state model. </w:t>
      </w:r>
      <w:r w:rsidRPr="004E7C6D">
        <w:rPr>
          <w:rFonts w:ascii="Times New Roman" w:hAnsi="Times New Roman" w:cs="Times New Roman"/>
          <w:i/>
        </w:rPr>
        <w:t>Journal of Research in Personality</w:t>
      </w:r>
      <w:r w:rsidRPr="004E7C6D">
        <w:rPr>
          <w:rFonts w:ascii="Times New Roman" w:hAnsi="Times New Roman" w:cs="Times New Roman"/>
        </w:rPr>
        <w:t xml:space="preserve">, </w:t>
      </w:r>
      <w:r w:rsidRPr="004E7C6D">
        <w:rPr>
          <w:rFonts w:ascii="Times New Roman" w:hAnsi="Times New Roman" w:cs="Times New Roman"/>
          <w:i/>
        </w:rPr>
        <w:t>41</w:t>
      </w:r>
      <w:r w:rsidRPr="004E7C6D">
        <w:rPr>
          <w:rFonts w:ascii="Times New Roman" w:hAnsi="Times New Roman" w:cs="Times New Roman"/>
        </w:rPr>
        <w:t>(2), 295</w:t>
      </w:r>
      <w:r w:rsidRPr="004E7C6D">
        <w:rPr>
          <w:rFonts w:ascii="Times New Roman" w:hAnsi="Times New Roman" w:cs="Times New Roman"/>
        </w:rPr>
        <w:t>–315.</w:t>
      </w:r>
    </w:p>
    <w:p w:rsidR="00157E23" w:rsidRPr="004E7C6D" w:rsidRDefault="009B3C69" w:rsidP="004E7C6D">
      <w:pPr>
        <w:pStyle w:val="BodyText"/>
        <w:ind w:left="720" w:hanging="720"/>
        <w:rPr>
          <w:rFonts w:ascii="Times New Roman" w:hAnsi="Times New Roman" w:cs="Times New Roman"/>
        </w:rPr>
      </w:pPr>
      <w:bookmarkStart w:id="50" w:name="ref-hardy_interrelationships_2018"/>
      <w:bookmarkEnd w:id="50"/>
      <w:r w:rsidRPr="004E7C6D">
        <w:rPr>
          <w:rFonts w:ascii="Times New Roman" w:hAnsi="Times New Roman" w:cs="Times New Roman"/>
        </w:rPr>
        <w:t xml:space="preserve">Hardy, J. H., Day, E. A., &amp; Steele, L. M. (2018). Interrelationships Among Self-Regulated Learning Processes: Toward a Dynamic Process-Based Model of Self-Regulated Learning. </w:t>
      </w:r>
      <w:r w:rsidRPr="004E7C6D">
        <w:rPr>
          <w:rFonts w:ascii="Times New Roman" w:hAnsi="Times New Roman" w:cs="Times New Roman"/>
          <w:i/>
        </w:rPr>
        <w:t>Journal of Management</w:t>
      </w:r>
      <w:r w:rsidRPr="004E7C6D">
        <w:rPr>
          <w:rFonts w:ascii="Times New Roman" w:hAnsi="Times New Roman" w:cs="Times New Roman"/>
        </w:rPr>
        <w:t>, 0149206318780440. doi:</w:t>
      </w:r>
      <w:hyperlink r:id="rId9">
        <w:r w:rsidRPr="004E7C6D">
          <w:rPr>
            <w:rStyle w:val="Hyperlink"/>
            <w:rFonts w:ascii="Times New Roman" w:hAnsi="Times New Roman" w:cs="Times New Roman"/>
          </w:rPr>
          <w:t>10.1177/0149206318780440</w:t>
        </w:r>
      </w:hyperlink>
    </w:p>
    <w:p w:rsidR="00157E23" w:rsidRPr="004E7C6D" w:rsidRDefault="009B3C69" w:rsidP="004E7C6D">
      <w:pPr>
        <w:pStyle w:val="BodyText"/>
        <w:ind w:left="720" w:hanging="720"/>
        <w:rPr>
          <w:rFonts w:ascii="Times New Roman" w:hAnsi="Times New Roman" w:cs="Times New Roman"/>
        </w:rPr>
      </w:pPr>
      <w:bookmarkStart w:id="51" w:name="ref-hulsheger_dawn_2016"/>
      <w:bookmarkEnd w:id="51"/>
      <w:proofErr w:type="spellStart"/>
      <w:r w:rsidRPr="004E7C6D">
        <w:rPr>
          <w:rFonts w:ascii="Times New Roman" w:hAnsi="Times New Roman" w:cs="Times New Roman"/>
        </w:rPr>
        <w:t>Hülsheger</w:t>
      </w:r>
      <w:proofErr w:type="spellEnd"/>
      <w:r w:rsidRPr="004E7C6D">
        <w:rPr>
          <w:rFonts w:ascii="Times New Roman" w:hAnsi="Times New Roman" w:cs="Times New Roman"/>
        </w:rPr>
        <w:t xml:space="preserve">, U. R. (2016). From dawn till dusk: Shedding light on the recovery process by investigating daily change patterns in fatigue.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101</w:t>
      </w:r>
      <w:r w:rsidRPr="004E7C6D">
        <w:rPr>
          <w:rFonts w:ascii="Times New Roman" w:hAnsi="Times New Roman" w:cs="Times New Roman"/>
        </w:rPr>
        <w:t>(6), 905–914. doi:</w:t>
      </w:r>
      <w:hyperlink r:id="rId10">
        <w:r w:rsidRPr="004E7C6D">
          <w:rPr>
            <w:rStyle w:val="Hyperlink"/>
            <w:rFonts w:ascii="Times New Roman" w:hAnsi="Times New Roman" w:cs="Times New Roman"/>
          </w:rPr>
          <w:t>http://dx.doi.org.proxy2.cl.msu.edu/10.1037/apl0000104</w:t>
        </w:r>
      </w:hyperlink>
    </w:p>
    <w:p w:rsidR="00157E23" w:rsidRPr="004E7C6D" w:rsidRDefault="009B3C69" w:rsidP="004E7C6D">
      <w:pPr>
        <w:pStyle w:val="BodyText"/>
        <w:ind w:left="720" w:hanging="720"/>
        <w:rPr>
          <w:rFonts w:ascii="Times New Roman" w:hAnsi="Times New Roman" w:cs="Times New Roman"/>
        </w:rPr>
      </w:pPr>
      <w:bookmarkStart w:id="52" w:name="ref-ilgen_computational_2000"/>
      <w:bookmarkEnd w:id="52"/>
      <w:proofErr w:type="spellStart"/>
      <w:r w:rsidRPr="004E7C6D">
        <w:rPr>
          <w:rFonts w:ascii="Times New Roman" w:hAnsi="Times New Roman" w:cs="Times New Roman"/>
        </w:rPr>
        <w:t>Ilgen</w:t>
      </w:r>
      <w:proofErr w:type="spellEnd"/>
      <w:r w:rsidRPr="004E7C6D">
        <w:rPr>
          <w:rFonts w:ascii="Times New Roman" w:hAnsi="Times New Roman" w:cs="Times New Roman"/>
        </w:rPr>
        <w:t xml:space="preserve">, D. R., &amp; Hulin, C. L. (2000). </w:t>
      </w:r>
      <w:r w:rsidRPr="004E7C6D">
        <w:rPr>
          <w:rFonts w:ascii="Times New Roman" w:hAnsi="Times New Roman" w:cs="Times New Roman"/>
          <w:i/>
        </w:rPr>
        <w:t>Computational modeling of behavior in organizations: The third scientific discipline</w:t>
      </w:r>
      <w:r w:rsidRPr="004E7C6D">
        <w:rPr>
          <w:rFonts w:ascii="Times New Roman" w:hAnsi="Times New Roman" w:cs="Times New Roman"/>
          <w:i/>
        </w:rPr>
        <w:t>.</w:t>
      </w:r>
      <w:r w:rsidRPr="004E7C6D">
        <w:rPr>
          <w:rFonts w:ascii="Times New Roman" w:hAnsi="Times New Roman" w:cs="Times New Roman"/>
        </w:rPr>
        <w:t xml:space="preserve"> American Psychological Association.</w:t>
      </w:r>
    </w:p>
    <w:p w:rsidR="00157E23" w:rsidRPr="004E7C6D" w:rsidRDefault="009B3C69" w:rsidP="004E7C6D">
      <w:pPr>
        <w:pStyle w:val="BodyText"/>
        <w:ind w:left="720" w:hanging="720"/>
        <w:rPr>
          <w:rFonts w:ascii="Times New Roman" w:hAnsi="Times New Roman" w:cs="Times New Roman"/>
        </w:rPr>
      </w:pPr>
      <w:bookmarkStart w:id="53" w:name="ref-james1982causal"/>
      <w:bookmarkEnd w:id="53"/>
      <w:r w:rsidRPr="004E7C6D">
        <w:rPr>
          <w:rFonts w:ascii="Times New Roman" w:hAnsi="Times New Roman" w:cs="Times New Roman"/>
        </w:rPr>
        <w:t xml:space="preserve">James, L., Mulaik, S., &amp; Brett, J. M. (1982). </w:t>
      </w:r>
      <w:r w:rsidRPr="004E7C6D">
        <w:rPr>
          <w:rFonts w:ascii="Times New Roman" w:hAnsi="Times New Roman" w:cs="Times New Roman"/>
          <w:i/>
        </w:rPr>
        <w:t>Causal analysis: Assumptions, models, and data</w:t>
      </w:r>
      <w:r w:rsidRPr="004E7C6D">
        <w:rPr>
          <w:rFonts w:ascii="Times New Roman" w:hAnsi="Times New Roman" w:cs="Times New Roman"/>
        </w:rPr>
        <w:t>. Newbury Park, CA: Sage publications.</w:t>
      </w:r>
    </w:p>
    <w:p w:rsidR="00157E23" w:rsidRPr="004E7C6D" w:rsidRDefault="009B3C69" w:rsidP="004E7C6D">
      <w:pPr>
        <w:pStyle w:val="BodyText"/>
        <w:ind w:left="720" w:hanging="720"/>
        <w:rPr>
          <w:rFonts w:ascii="Times New Roman" w:hAnsi="Times New Roman" w:cs="Times New Roman"/>
        </w:rPr>
      </w:pPr>
      <w:bookmarkStart w:id="54" w:name="ref-jebb_time_2015"/>
      <w:bookmarkEnd w:id="54"/>
      <w:proofErr w:type="spellStart"/>
      <w:r w:rsidRPr="004E7C6D">
        <w:rPr>
          <w:rFonts w:ascii="Times New Roman" w:hAnsi="Times New Roman" w:cs="Times New Roman"/>
        </w:rPr>
        <w:t>Jebb</w:t>
      </w:r>
      <w:proofErr w:type="spellEnd"/>
      <w:r w:rsidRPr="004E7C6D">
        <w:rPr>
          <w:rFonts w:ascii="Times New Roman" w:hAnsi="Times New Roman" w:cs="Times New Roman"/>
        </w:rPr>
        <w:t>, A. T., Tay, L., Wang, W., &amp; Huang, Q. (2015). Time series analysis for psycholo</w:t>
      </w:r>
      <w:r w:rsidRPr="004E7C6D">
        <w:rPr>
          <w:rFonts w:ascii="Times New Roman" w:hAnsi="Times New Roman" w:cs="Times New Roman"/>
        </w:rPr>
        <w:t xml:space="preserve">gical research: Examining and forecasting change. </w:t>
      </w:r>
      <w:r w:rsidRPr="004E7C6D">
        <w:rPr>
          <w:rFonts w:ascii="Times New Roman" w:hAnsi="Times New Roman" w:cs="Times New Roman"/>
          <w:i/>
        </w:rPr>
        <w:t>Frontiers in Psychology</w:t>
      </w:r>
      <w:r w:rsidRPr="004E7C6D">
        <w:rPr>
          <w:rFonts w:ascii="Times New Roman" w:hAnsi="Times New Roman" w:cs="Times New Roman"/>
        </w:rPr>
        <w:t xml:space="preserve">, </w:t>
      </w:r>
      <w:r w:rsidRPr="004E7C6D">
        <w:rPr>
          <w:rFonts w:ascii="Times New Roman" w:hAnsi="Times New Roman" w:cs="Times New Roman"/>
          <w:i/>
        </w:rPr>
        <w:t>6</w:t>
      </w:r>
      <w:r w:rsidRPr="004E7C6D">
        <w:rPr>
          <w:rFonts w:ascii="Times New Roman" w:hAnsi="Times New Roman" w:cs="Times New Roman"/>
        </w:rPr>
        <w:t>, 727.</w:t>
      </w:r>
    </w:p>
    <w:p w:rsidR="00157E23" w:rsidRPr="004E7C6D" w:rsidRDefault="009B3C69" w:rsidP="004E7C6D">
      <w:pPr>
        <w:pStyle w:val="BodyText"/>
        <w:ind w:left="720" w:hanging="720"/>
        <w:rPr>
          <w:rFonts w:ascii="Times New Roman" w:hAnsi="Times New Roman" w:cs="Times New Roman"/>
        </w:rPr>
      </w:pPr>
      <w:bookmarkStart w:id="55" w:name="ref-johansen_estimation_1991"/>
      <w:bookmarkEnd w:id="55"/>
      <w:r w:rsidRPr="004E7C6D">
        <w:rPr>
          <w:rFonts w:ascii="Times New Roman" w:hAnsi="Times New Roman" w:cs="Times New Roman"/>
        </w:rPr>
        <w:t xml:space="preserve">Johansen, S. (1991). Estimation and hypothesis testing of cointegration vectors in Gaussian vector autoregressive models. </w:t>
      </w:r>
      <w:r w:rsidRPr="004E7C6D">
        <w:rPr>
          <w:rFonts w:ascii="Times New Roman" w:hAnsi="Times New Roman" w:cs="Times New Roman"/>
          <w:i/>
        </w:rPr>
        <w:t xml:space="preserve">Econometrica: </w:t>
      </w:r>
      <w:r w:rsidRPr="004E7C6D">
        <w:rPr>
          <w:rFonts w:ascii="Times New Roman" w:hAnsi="Times New Roman" w:cs="Times New Roman"/>
          <w:i/>
        </w:rPr>
        <w:t>Journal of the Econometric Society</w:t>
      </w:r>
      <w:r w:rsidRPr="004E7C6D">
        <w:rPr>
          <w:rFonts w:ascii="Times New Roman" w:hAnsi="Times New Roman" w:cs="Times New Roman"/>
        </w:rPr>
        <w:t>, 1551–1580.</w:t>
      </w:r>
    </w:p>
    <w:p w:rsidR="00157E23" w:rsidRPr="004E7C6D" w:rsidRDefault="009B3C69" w:rsidP="004E7C6D">
      <w:pPr>
        <w:pStyle w:val="BodyText"/>
        <w:ind w:left="720" w:hanging="720"/>
        <w:rPr>
          <w:rFonts w:ascii="Times New Roman" w:hAnsi="Times New Roman" w:cs="Times New Roman"/>
        </w:rPr>
      </w:pPr>
      <w:bookmarkStart w:id="56" w:name="ref-johnson_good_2014"/>
      <w:bookmarkEnd w:id="56"/>
      <w:r w:rsidRPr="004E7C6D">
        <w:rPr>
          <w:rFonts w:ascii="Times New Roman" w:hAnsi="Times New Roman" w:cs="Times New Roman"/>
        </w:rPr>
        <w:t xml:space="preserve">Johnson, R. E., Lanaj, K., &amp; Barnes, C. M. (2014). The good and bad of being fair: Effects of procedural and interpersonal justice behaviors on regulatory resources.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99</w:t>
      </w:r>
      <w:r w:rsidRPr="004E7C6D">
        <w:rPr>
          <w:rFonts w:ascii="Times New Roman" w:hAnsi="Times New Roman" w:cs="Times New Roman"/>
        </w:rPr>
        <w:t>(4), 635.</w:t>
      </w:r>
    </w:p>
    <w:p w:rsidR="00157E23" w:rsidRPr="004E7C6D" w:rsidRDefault="009B3C69" w:rsidP="004E7C6D">
      <w:pPr>
        <w:pStyle w:val="BodyText"/>
        <w:ind w:left="720" w:hanging="720"/>
        <w:rPr>
          <w:rFonts w:ascii="Times New Roman" w:hAnsi="Times New Roman" w:cs="Times New Roman"/>
        </w:rPr>
      </w:pPr>
      <w:bookmarkStart w:id="57" w:name="ref-jones_baby_2016"/>
      <w:bookmarkEnd w:id="57"/>
      <w:r w:rsidRPr="004E7C6D">
        <w:rPr>
          <w:rFonts w:ascii="Times New Roman" w:hAnsi="Times New Roman" w:cs="Times New Roman"/>
        </w:rPr>
        <w:t xml:space="preserve">Jones, K. P., King, E. B., Gilrane, V. L., McCausland, T. C., Cortina, J. M., &amp; Grimm, K. J. (2016). The baby bump: Managing a dynamic stigma over time. </w:t>
      </w:r>
      <w:r w:rsidRPr="004E7C6D">
        <w:rPr>
          <w:rFonts w:ascii="Times New Roman" w:hAnsi="Times New Roman" w:cs="Times New Roman"/>
          <w:i/>
        </w:rPr>
        <w:t>Journal of Management</w:t>
      </w:r>
      <w:r w:rsidRPr="004E7C6D">
        <w:rPr>
          <w:rFonts w:ascii="Times New Roman" w:hAnsi="Times New Roman" w:cs="Times New Roman"/>
        </w:rPr>
        <w:t xml:space="preserve">, </w:t>
      </w:r>
      <w:r w:rsidRPr="004E7C6D">
        <w:rPr>
          <w:rFonts w:ascii="Times New Roman" w:hAnsi="Times New Roman" w:cs="Times New Roman"/>
          <w:i/>
        </w:rPr>
        <w:t>42</w:t>
      </w:r>
      <w:r w:rsidRPr="004E7C6D">
        <w:rPr>
          <w:rFonts w:ascii="Times New Roman" w:hAnsi="Times New Roman" w:cs="Times New Roman"/>
        </w:rPr>
        <w:t>(6), 1530–1556.</w:t>
      </w:r>
    </w:p>
    <w:p w:rsidR="00157E23" w:rsidRPr="004E7C6D" w:rsidRDefault="009B3C69" w:rsidP="004E7C6D">
      <w:pPr>
        <w:pStyle w:val="BodyText"/>
        <w:ind w:left="720" w:hanging="720"/>
        <w:rPr>
          <w:rFonts w:ascii="Times New Roman" w:hAnsi="Times New Roman" w:cs="Times New Roman"/>
        </w:rPr>
      </w:pPr>
      <w:bookmarkStart w:id="58" w:name="ref-keele_dynamic_2006"/>
      <w:bookmarkEnd w:id="58"/>
      <w:proofErr w:type="spellStart"/>
      <w:r w:rsidRPr="004E7C6D">
        <w:rPr>
          <w:rFonts w:ascii="Times New Roman" w:hAnsi="Times New Roman" w:cs="Times New Roman"/>
        </w:rPr>
        <w:t>Keele</w:t>
      </w:r>
      <w:proofErr w:type="spellEnd"/>
      <w:r w:rsidRPr="004E7C6D">
        <w:rPr>
          <w:rFonts w:ascii="Times New Roman" w:hAnsi="Times New Roman" w:cs="Times New Roman"/>
        </w:rPr>
        <w:t>, L., &amp; Kelly, N. J. (2006). Dynamic models for dynami</w:t>
      </w:r>
      <w:r w:rsidRPr="004E7C6D">
        <w:rPr>
          <w:rFonts w:ascii="Times New Roman" w:hAnsi="Times New Roman" w:cs="Times New Roman"/>
        </w:rPr>
        <w:t xml:space="preserve">c theories: The ins and outs of lagged dependent variables. </w:t>
      </w:r>
      <w:r w:rsidRPr="004E7C6D">
        <w:rPr>
          <w:rFonts w:ascii="Times New Roman" w:hAnsi="Times New Roman" w:cs="Times New Roman"/>
          <w:i/>
        </w:rPr>
        <w:t>Political Analysis</w:t>
      </w:r>
      <w:r w:rsidRPr="004E7C6D">
        <w:rPr>
          <w:rFonts w:ascii="Times New Roman" w:hAnsi="Times New Roman" w:cs="Times New Roman"/>
        </w:rPr>
        <w:t xml:space="preserve">, </w:t>
      </w:r>
      <w:r w:rsidRPr="004E7C6D">
        <w:rPr>
          <w:rFonts w:ascii="Times New Roman" w:hAnsi="Times New Roman" w:cs="Times New Roman"/>
          <w:i/>
        </w:rPr>
        <w:t>14</w:t>
      </w:r>
      <w:r w:rsidRPr="004E7C6D">
        <w:rPr>
          <w:rFonts w:ascii="Times New Roman" w:hAnsi="Times New Roman" w:cs="Times New Roman"/>
        </w:rPr>
        <w:t>(2), 186–205.</w:t>
      </w:r>
    </w:p>
    <w:p w:rsidR="00157E23" w:rsidRPr="004E7C6D" w:rsidRDefault="009B3C69" w:rsidP="004E7C6D">
      <w:pPr>
        <w:pStyle w:val="BodyText"/>
        <w:ind w:left="720" w:hanging="720"/>
        <w:rPr>
          <w:rFonts w:ascii="Times New Roman" w:hAnsi="Times New Roman" w:cs="Times New Roman"/>
        </w:rPr>
      </w:pPr>
      <w:bookmarkStart w:id="59" w:name="ref-kenny1979correlation"/>
      <w:bookmarkEnd w:id="59"/>
      <w:r w:rsidRPr="004E7C6D">
        <w:rPr>
          <w:rFonts w:ascii="Times New Roman" w:hAnsi="Times New Roman" w:cs="Times New Roman"/>
        </w:rPr>
        <w:t xml:space="preserve">Kenny, D. A. (1979). </w:t>
      </w:r>
      <w:r w:rsidRPr="004E7C6D">
        <w:rPr>
          <w:rFonts w:ascii="Times New Roman" w:hAnsi="Times New Roman" w:cs="Times New Roman"/>
          <w:i/>
        </w:rPr>
        <w:t>Correlation and causality</w:t>
      </w:r>
      <w:r w:rsidRPr="004E7C6D">
        <w:rPr>
          <w:rFonts w:ascii="Times New Roman" w:hAnsi="Times New Roman" w:cs="Times New Roman"/>
        </w:rPr>
        <w:t xml:space="preserve">. </w:t>
      </w:r>
      <w:r w:rsidRPr="004E7C6D">
        <w:rPr>
          <w:rFonts w:ascii="Times New Roman" w:hAnsi="Times New Roman" w:cs="Times New Roman"/>
          <w:i/>
        </w:rPr>
        <w:t>New York: Wiley</w:t>
      </w:r>
      <w:r w:rsidRPr="004E7C6D">
        <w:rPr>
          <w:rFonts w:ascii="Times New Roman" w:hAnsi="Times New Roman" w:cs="Times New Roman"/>
        </w:rPr>
        <w:t>.</w:t>
      </w:r>
    </w:p>
    <w:p w:rsidR="00157E23" w:rsidRPr="004E7C6D" w:rsidRDefault="009B3C69" w:rsidP="004E7C6D">
      <w:pPr>
        <w:pStyle w:val="BodyText"/>
        <w:ind w:left="720" w:hanging="720"/>
        <w:rPr>
          <w:rFonts w:ascii="Times New Roman" w:hAnsi="Times New Roman" w:cs="Times New Roman"/>
        </w:rPr>
      </w:pPr>
      <w:bookmarkStart w:id="60" w:name="ref-koopman_integrating_2016"/>
      <w:bookmarkEnd w:id="60"/>
      <w:r w:rsidRPr="004E7C6D">
        <w:rPr>
          <w:rFonts w:ascii="Times New Roman" w:hAnsi="Times New Roman" w:cs="Times New Roman"/>
        </w:rPr>
        <w:t xml:space="preserve">Koopman, J., Lanaj, K., &amp; Scott, B. A. (2016). Integrating the Bright and Dark Sides of OCB: </w:t>
      </w:r>
      <w:r w:rsidRPr="004E7C6D">
        <w:rPr>
          <w:rFonts w:ascii="Times New Roman" w:hAnsi="Times New Roman" w:cs="Times New Roman"/>
        </w:rPr>
        <w:t xml:space="preserve">A Daily Investigation of the Benefits and Costs of Helping Others. </w:t>
      </w:r>
      <w:r w:rsidRPr="004E7C6D">
        <w:rPr>
          <w:rFonts w:ascii="Times New Roman" w:hAnsi="Times New Roman" w:cs="Times New Roman"/>
          <w:i/>
        </w:rPr>
        <w:t>Academy of Management Journal</w:t>
      </w:r>
      <w:r w:rsidRPr="004E7C6D">
        <w:rPr>
          <w:rFonts w:ascii="Times New Roman" w:hAnsi="Times New Roman" w:cs="Times New Roman"/>
        </w:rPr>
        <w:t xml:space="preserve">, </w:t>
      </w:r>
      <w:r w:rsidRPr="004E7C6D">
        <w:rPr>
          <w:rFonts w:ascii="Times New Roman" w:hAnsi="Times New Roman" w:cs="Times New Roman"/>
          <w:i/>
        </w:rPr>
        <w:t>59</w:t>
      </w:r>
      <w:r w:rsidRPr="004E7C6D">
        <w:rPr>
          <w:rFonts w:ascii="Times New Roman" w:hAnsi="Times New Roman" w:cs="Times New Roman"/>
        </w:rPr>
        <w:t>(2), 414–435. doi:</w:t>
      </w:r>
      <w:hyperlink r:id="rId11">
        <w:r w:rsidRPr="004E7C6D">
          <w:rPr>
            <w:rStyle w:val="Hyperlink"/>
            <w:rFonts w:ascii="Times New Roman" w:hAnsi="Times New Roman" w:cs="Times New Roman"/>
          </w:rPr>
          <w:t>10.5465/amj.2014.0262</w:t>
        </w:r>
      </w:hyperlink>
    </w:p>
    <w:p w:rsidR="00157E23" w:rsidRPr="004E7C6D" w:rsidRDefault="009B3C69" w:rsidP="004E7C6D">
      <w:pPr>
        <w:pStyle w:val="BodyText"/>
        <w:ind w:left="720" w:hanging="720"/>
        <w:rPr>
          <w:rFonts w:ascii="Times New Roman" w:hAnsi="Times New Roman" w:cs="Times New Roman"/>
        </w:rPr>
      </w:pPr>
      <w:bookmarkStart w:id="61" w:name="ref-kuljanin_cautionary_2011"/>
      <w:bookmarkEnd w:id="61"/>
      <w:proofErr w:type="spellStart"/>
      <w:r w:rsidRPr="004E7C6D">
        <w:rPr>
          <w:rFonts w:ascii="Times New Roman" w:hAnsi="Times New Roman" w:cs="Times New Roman"/>
        </w:rPr>
        <w:t>Kuljanin</w:t>
      </w:r>
      <w:proofErr w:type="spellEnd"/>
      <w:r w:rsidRPr="004E7C6D">
        <w:rPr>
          <w:rFonts w:ascii="Times New Roman" w:hAnsi="Times New Roman" w:cs="Times New Roman"/>
        </w:rPr>
        <w:t>, G., Braun, M. T., &amp; DeShon, R. P. (2011). A caut</w:t>
      </w:r>
      <w:r w:rsidRPr="004E7C6D">
        <w:rPr>
          <w:rFonts w:ascii="Times New Roman" w:hAnsi="Times New Roman" w:cs="Times New Roman"/>
        </w:rPr>
        <w:t xml:space="preserve">ionary note on modeling growth trends in longitudinal data. </w:t>
      </w:r>
      <w:r w:rsidRPr="004E7C6D">
        <w:rPr>
          <w:rFonts w:ascii="Times New Roman" w:hAnsi="Times New Roman" w:cs="Times New Roman"/>
          <w:i/>
        </w:rPr>
        <w:t>Psychological Methods</w:t>
      </w:r>
      <w:r w:rsidRPr="004E7C6D">
        <w:rPr>
          <w:rFonts w:ascii="Times New Roman" w:hAnsi="Times New Roman" w:cs="Times New Roman"/>
        </w:rPr>
        <w:t xml:space="preserve">, </w:t>
      </w:r>
      <w:r w:rsidRPr="004E7C6D">
        <w:rPr>
          <w:rFonts w:ascii="Times New Roman" w:hAnsi="Times New Roman" w:cs="Times New Roman"/>
          <w:i/>
        </w:rPr>
        <w:t>16</w:t>
      </w:r>
      <w:r w:rsidRPr="004E7C6D">
        <w:rPr>
          <w:rFonts w:ascii="Times New Roman" w:hAnsi="Times New Roman" w:cs="Times New Roman"/>
        </w:rPr>
        <w:t>(3), 249–264. doi:</w:t>
      </w:r>
      <w:hyperlink r:id="rId12">
        <w:r w:rsidRPr="004E7C6D">
          <w:rPr>
            <w:rStyle w:val="Hyperlink"/>
            <w:rFonts w:ascii="Times New Roman" w:hAnsi="Times New Roman" w:cs="Times New Roman"/>
          </w:rPr>
          <w:t>http://dx.doi.org.proxy2.cl.msu.edu/10.1037/a0023348</w:t>
        </w:r>
      </w:hyperlink>
    </w:p>
    <w:p w:rsidR="00157E23" w:rsidRPr="004E7C6D" w:rsidRDefault="009B3C69" w:rsidP="004E7C6D">
      <w:pPr>
        <w:pStyle w:val="BodyText"/>
        <w:ind w:left="720" w:hanging="720"/>
        <w:rPr>
          <w:rFonts w:ascii="Times New Roman" w:hAnsi="Times New Roman" w:cs="Times New Roman"/>
        </w:rPr>
      </w:pPr>
      <w:bookmarkStart w:id="62" w:name="ref-liebovitch2010dynamics"/>
      <w:bookmarkEnd w:id="62"/>
      <w:proofErr w:type="spellStart"/>
      <w:r w:rsidRPr="004E7C6D">
        <w:rPr>
          <w:rFonts w:ascii="Times New Roman" w:hAnsi="Times New Roman" w:cs="Times New Roman"/>
        </w:rPr>
        <w:t>Liebovitch</w:t>
      </w:r>
      <w:proofErr w:type="spellEnd"/>
      <w:r w:rsidRPr="004E7C6D">
        <w:rPr>
          <w:rFonts w:ascii="Times New Roman" w:hAnsi="Times New Roman" w:cs="Times New Roman"/>
        </w:rPr>
        <w:t>,</w:t>
      </w:r>
      <w:r w:rsidRPr="004E7C6D">
        <w:rPr>
          <w:rFonts w:ascii="Times New Roman" w:hAnsi="Times New Roman" w:cs="Times New Roman"/>
        </w:rPr>
        <w:t xml:space="preserve"> L. S., Vallacher, R. R., &amp; Michaels, J. (2010). Dynamics of cooperation–competition interaction models. </w:t>
      </w:r>
      <w:r w:rsidRPr="004E7C6D">
        <w:rPr>
          <w:rFonts w:ascii="Times New Roman" w:hAnsi="Times New Roman" w:cs="Times New Roman"/>
          <w:i/>
        </w:rPr>
        <w:t>Peace and Conflict</w:t>
      </w:r>
      <w:r w:rsidRPr="004E7C6D">
        <w:rPr>
          <w:rFonts w:ascii="Times New Roman" w:hAnsi="Times New Roman" w:cs="Times New Roman"/>
        </w:rPr>
        <w:t xml:space="preserve">, </w:t>
      </w:r>
      <w:r w:rsidRPr="004E7C6D">
        <w:rPr>
          <w:rFonts w:ascii="Times New Roman" w:hAnsi="Times New Roman" w:cs="Times New Roman"/>
          <w:i/>
        </w:rPr>
        <w:t>16</w:t>
      </w:r>
      <w:r w:rsidRPr="004E7C6D">
        <w:rPr>
          <w:rFonts w:ascii="Times New Roman" w:hAnsi="Times New Roman" w:cs="Times New Roman"/>
        </w:rPr>
        <w:t>(2), 175–188.</w:t>
      </w:r>
    </w:p>
    <w:p w:rsidR="00157E23" w:rsidRPr="004E7C6D" w:rsidRDefault="009B3C69" w:rsidP="004E7C6D">
      <w:pPr>
        <w:pStyle w:val="BodyText"/>
        <w:ind w:left="720" w:hanging="720"/>
        <w:rPr>
          <w:rFonts w:ascii="Times New Roman" w:hAnsi="Times New Roman" w:cs="Times New Roman"/>
        </w:rPr>
      </w:pPr>
      <w:bookmarkStart w:id="63" w:name="ref-mathieu2006clarifying"/>
      <w:bookmarkEnd w:id="63"/>
      <w:r w:rsidRPr="004E7C6D">
        <w:rPr>
          <w:rFonts w:ascii="Times New Roman" w:hAnsi="Times New Roman" w:cs="Times New Roman"/>
        </w:rPr>
        <w:t xml:space="preserve">Mathieu, J. E., &amp; Taylor, S. R. (2006). Clarifying conditions and decision points for mediational type inferences </w:t>
      </w:r>
      <w:r w:rsidRPr="004E7C6D">
        <w:rPr>
          <w:rFonts w:ascii="Times New Roman" w:hAnsi="Times New Roman" w:cs="Times New Roman"/>
        </w:rPr>
        <w:t xml:space="preserve">in organizational behavior. </w:t>
      </w:r>
      <w:r w:rsidRPr="004E7C6D">
        <w:rPr>
          <w:rFonts w:ascii="Times New Roman" w:hAnsi="Times New Roman" w:cs="Times New Roman"/>
          <w:i/>
        </w:rPr>
        <w:t xml:space="preserve">Journal of Organizational Behavior: The </w:t>
      </w:r>
      <w:r w:rsidRPr="004E7C6D">
        <w:rPr>
          <w:rFonts w:ascii="Times New Roman" w:hAnsi="Times New Roman" w:cs="Times New Roman"/>
          <w:i/>
        </w:rPr>
        <w:lastRenderedPageBreak/>
        <w:t>International Journal of Industrial, Occupational and Organizational Psychology and Behavior</w:t>
      </w:r>
      <w:r w:rsidRPr="004E7C6D">
        <w:rPr>
          <w:rFonts w:ascii="Times New Roman" w:hAnsi="Times New Roman" w:cs="Times New Roman"/>
        </w:rPr>
        <w:t xml:space="preserve">, </w:t>
      </w:r>
      <w:r w:rsidRPr="004E7C6D">
        <w:rPr>
          <w:rFonts w:ascii="Times New Roman" w:hAnsi="Times New Roman" w:cs="Times New Roman"/>
          <w:i/>
        </w:rPr>
        <w:t>27</w:t>
      </w:r>
      <w:r w:rsidRPr="004E7C6D">
        <w:rPr>
          <w:rFonts w:ascii="Times New Roman" w:hAnsi="Times New Roman" w:cs="Times New Roman"/>
        </w:rPr>
        <w:t>(8), 1031–1056.</w:t>
      </w:r>
    </w:p>
    <w:p w:rsidR="00157E23" w:rsidRPr="004E7C6D" w:rsidRDefault="009B3C69" w:rsidP="004E7C6D">
      <w:pPr>
        <w:pStyle w:val="BodyText"/>
        <w:ind w:left="720" w:hanging="720"/>
        <w:rPr>
          <w:rFonts w:ascii="Times New Roman" w:hAnsi="Times New Roman" w:cs="Times New Roman"/>
        </w:rPr>
      </w:pPr>
      <w:bookmarkStart w:id="64" w:name="ref-miner2010state"/>
      <w:bookmarkEnd w:id="64"/>
      <w:r w:rsidRPr="004E7C6D">
        <w:rPr>
          <w:rFonts w:ascii="Times New Roman" w:hAnsi="Times New Roman" w:cs="Times New Roman"/>
        </w:rPr>
        <w:t>Miner, A. G., &amp; Glomb, T. M. (2010). State mood, task performance, and beha</w:t>
      </w:r>
      <w:r w:rsidRPr="004E7C6D">
        <w:rPr>
          <w:rFonts w:ascii="Times New Roman" w:hAnsi="Times New Roman" w:cs="Times New Roman"/>
        </w:rPr>
        <w:t xml:space="preserve">vior at work: A within-persons approach. </w:t>
      </w:r>
      <w:r w:rsidRPr="004E7C6D">
        <w:rPr>
          <w:rFonts w:ascii="Times New Roman" w:hAnsi="Times New Roman" w:cs="Times New Roman"/>
          <w:i/>
        </w:rPr>
        <w:t>Organizational Behavior and Human Decision Processes</w:t>
      </w:r>
      <w:r w:rsidRPr="004E7C6D">
        <w:rPr>
          <w:rFonts w:ascii="Times New Roman" w:hAnsi="Times New Roman" w:cs="Times New Roman"/>
        </w:rPr>
        <w:t xml:space="preserve">, </w:t>
      </w:r>
      <w:r w:rsidRPr="004E7C6D">
        <w:rPr>
          <w:rFonts w:ascii="Times New Roman" w:hAnsi="Times New Roman" w:cs="Times New Roman"/>
          <w:i/>
        </w:rPr>
        <w:t>112</w:t>
      </w:r>
      <w:r w:rsidRPr="004E7C6D">
        <w:rPr>
          <w:rFonts w:ascii="Times New Roman" w:hAnsi="Times New Roman" w:cs="Times New Roman"/>
        </w:rPr>
        <w:t>(1), 43–57.</w:t>
      </w:r>
    </w:p>
    <w:p w:rsidR="00157E23" w:rsidRPr="004E7C6D" w:rsidRDefault="009B3C69" w:rsidP="004E7C6D">
      <w:pPr>
        <w:pStyle w:val="BodyText"/>
        <w:ind w:left="720" w:hanging="720"/>
        <w:rPr>
          <w:rFonts w:ascii="Times New Roman" w:hAnsi="Times New Roman" w:cs="Times New Roman"/>
        </w:rPr>
      </w:pPr>
      <w:bookmarkStart w:id="65" w:name="ref-monge_theoretical_1990"/>
      <w:bookmarkEnd w:id="65"/>
      <w:r w:rsidRPr="004E7C6D">
        <w:rPr>
          <w:rFonts w:ascii="Times New Roman" w:hAnsi="Times New Roman" w:cs="Times New Roman"/>
        </w:rPr>
        <w:t xml:space="preserve">Monge, P. R. (1990). Theoretical and analytical issues in studying organizational processes. </w:t>
      </w:r>
      <w:r w:rsidRPr="004E7C6D">
        <w:rPr>
          <w:rFonts w:ascii="Times New Roman" w:hAnsi="Times New Roman" w:cs="Times New Roman"/>
          <w:i/>
        </w:rPr>
        <w:t>Organization Science</w:t>
      </w:r>
      <w:r w:rsidRPr="004E7C6D">
        <w:rPr>
          <w:rFonts w:ascii="Times New Roman" w:hAnsi="Times New Roman" w:cs="Times New Roman"/>
        </w:rPr>
        <w:t xml:space="preserve">, </w:t>
      </w:r>
      <w:r w:rsidRPr="004E7C6D">
        <w:rPr>
          <w:rFonts w:ascii="Times New Roman" w:hAnsi="Times New Roman" w:cs="Times New Roman"/>
          <w:i/>
        </w:rPr>
        <w:t>1</w:t>
      </w:r>
      <w:r w:rsidRPr="004E7C6D">
        <w:rPr>
          <w:rFonts w:ascii="Times New Roman" w:hAnsi="Times New Roman" w:cs="Times New Roman"/>
        </w:rPr>
        <w:t>(4), 406–430.</w:t>
      </w:r>
    </w:p>
    <w:p w:rsidR="00157E23" w:rsidRPr="004E7C6D" w:rsidRDefault="009B3C69" w:rsidP="004E7C6D">
      <w:pPr>
        <w:pStyle w:val="BodyText"/>
        <w:ind w:left="720" w:hanging="720"/>
        <w:rPr>
          <w:rFonts w:ascii="Times New Roman" w:hAnsi="Times New Roman" w:cs="Times New Roman"/>
        </w:rPr>
      </w:pPr>
      <w:bookmarkStart w:id="66" w:name="ref-phillips_optimal_1991"/>
      <w:bookmarkEnd w:id="66"/>
      <w:r w:rsidRPr="004E7C6D">
        <w:rPr>
          <w:rFonts w:ascii="Times New Roman" w:hAnsi="Times New Roman" w:cs="Times New Roman"/>
        </w:rPr>
        <w:t>Phillips, P. C</w:t>
      </w:r>
      <w:r w:rsidRPr="004E7C6D">
        <w:rPr>
          <w:rFonts w:ascii="Times New Roman" w:hAnsi="Times New Roman" w:cs="Times New Roman"/>
        </w:rPr>
        <w:t xml:space="preserve">. (1991). Optimal inference in cointegrated systems. </w:t>
      </w:r>
      <w:r w:rsidRPr="004E7C6D">
        <w:rPr>
          <w:rFonts w:ascii="Times New Roman" w:hAnsi="Times New Roman" w:cs="Times New Roman"/>
          <w:i/>
        </w:rPr>
        <w:t>Econometrica: Journal of the Econometric Society</w:t>
      </w:r>
      <w:r w:rsidRPr="004E7C6D">
        <w:rPr>
          <w:rFonts w:ascii="Times New Roman" w:hAnsi="Times New Roman" w:cs="Times New Roman"/>
        </w:rPr>
        <w:t>, 283–306.</w:t>
      </w:r>
    </w:p>
    <w:p w:rsidR="00157E23" w:rsidRPr="004E7C6D" w:rsidRDefault="009B3C69" w:rsidP="004E7C6D">
      <w:pPr>
        <w:pStyle w:val="BodyText"/>
        <w:ind w:left="720" w:hanging="720"/>
        <w:rPr>
          <w:rFonts w:ascii="Times New Roman" w:hAnsi="Times New Roman" w:cs="Times New Roman"/>
        </w:rPr>
      </w:pPr>
      <w:bookmarkStart w:id="67" w:name="ref-phillips_multiple_1986"/>
      <w:bookmarkEnd w:id="67"/>
      <w:r w:rsidRPr="004E7C6D">
        <w:rPr>
          <w:rFonts w:ascii="Times New Roman" w:hAnsi="Times New Roman" w:cs="Times New Roman"/>
        </w:rPr>
        <w:t xml:space="preserve">Phillips, P. C., &amp; Durlauf, S. N. (1986). Multiple time series regression with integrated processes. </w:t>
      </w:r>
      <w:r w:rsidRPr="004E7C6D">
        <w:rPr>
          <w:rFonts w:ascii="Times New Roman" w:hAnsi="Times New Roman" w:cs="Times New Roman"/>
          <w:i/>
        </w:rPr>
        <w:t>The Review of Economic Studies</w:t>
      </w:r>
      <w:r w:rsidRPr="004E7C6D">
        <w:rPr>
          <w:rFonts w:ascii="Times New Roman" w:hAnsi="Times New Roman" w:cs="Times New Roman"/>
        </w:rPr>
        <w:t xml:space="preserve">, </w:t>
      </w:r>
      <w:r w:rsidRPr="004E7C6D">
        <w:rPr>
          <w:rFonts w:ascii="Times New Roman" w:hAnsi="Times New Roman" w:cs="Times New Roman"/>
          <w:i/>
        </w:rPr>
        <w:t>53</w:t>
      </w:r>
      <w:r w:rsidRPr="004E7C6D">
        <w:rPr>
          <w:rFonts w:ascii="Times New Roman" w:hAnsi="Times New Roman" w:cs="Times New Roman"/>
        </w:rPr>
        <w:t>(4), 473</w:t>
      </w:r>
      <w:r w:rsidRPr="004E7C6D">
        <w:rPr>
          <w:rFonts w:ascii="Times New Roman" w:hAnsi="Times New Roman" w:cs="Times New Roman"/>
        </w:rPr>
        <w:t>–495.</w:t>
      </w:r>
    </w:p>
    <w:p w:rsidR="00157E23" w:rsidRPr="004E7C6D" w:rsidRDefault="009B3C69" w:rsidP="004E7C6D">
      <w:pPr>
        <w:pStyle w:val="BodyText"/>
        <w:ind w:left="720" w:hanging="720"/>
        <w:rPr>
          <w:rFonts w:ascii="Times New Roman" w:hAnsi="Times New Roman" w:cs="Times New Roman"/>
        </w:rPr>
      </w:pPr>
      <w:bookmarkStart w:id="68" w:name="ref-phillips_statistical_1990"/>
      <w:bookmarkEnd w:id="68"/>
      <w:r w:rsidRPr="004E7C6D">
        <w:rPr>
          <w:rFonts w:ascii="Times New Roman" w:hAnsi="Times New Roman" w:cs="Times New Roman"/>
        </w:rPr>
        <w:t xml:space="preserve">Phillips, P. C., &amp; Hansen, B. E. (1990). Statistical inference in instrumental variables regression with I (1) processes. </w:t>
      </w:r>
      <w:r w:rsidRPr="004E7C6D">
        <w:rPr>
          <w:rFonts w:ascii="Times New Roman" w:hAnsi="Times New Roman" w:cs="Times New Roman"/>
          <w:i/>
        </w:rPr>
        <w:t>The Review of Economic Studies</w:t>
      </w:r>
      <w:r w:rsidRPr="004E7C6D">
        <w:rPr>
          <w:rFonts w:ascii="Times New Roman" w:hAnsi="Times New Roman" w:cs="Times New Roman"/>
        </w:rPr>
        <w:t xml:space="preserve">, </w:t>
      </w:r>
      <w:r w:rsidRPr="004E7C6D">
        <w:rPr>
          <w:rFonts w:ascii="Times New Roman" w:hAnsi="Times New Roman" w:cs="Times New Roman"/>
          <w:i/>
        </w:rPr>
        <w:t>57</w:t>
      </w:r>
      <w:r w:rsidRPr="004E7C6D">
        <w:rPr>
          <w:rFonts w:ascii="Times New Roman" w:hAnsi="Times New Roman" w:cs="Times New Roman"/>
        </w:rPr>
        <w:t>(1), 99–125.</w:t>
      </w:r>
    </w:p>
    <w:p w:rsidR="00157E23" w:rsidRPr="004E7C6D" w:rsidRDefault="009B3C69" w:rsidP="004E7C6D">
      <w:pPr>
        <w:pStyle w:val="BodyText"/>
        <w:ind w:left="720" w:hanging="720"/>
        <w:rPr>
          <w:rFonts w:ascii="Times New Roman" w:hAnsi="Times New Roman" w:cs="Times New Roman"/>
        </w:rPr>
      </w:pPr>
      <w:bookmarkStart w:id="69" w:name="ref-pitariu_explaining_2010"/>
      <w:bookmarkEnd w:id="69"/>
      <w:proofErr w:type="spellStart"/>
      <w:r w:rsidRPr="004E7C6D">
        <w:rPr>
          <w:rFonts w:ascii="Times New Roman" w:hAnsi="Times New Roman" w:cs="Times New Roman"/>
        </w:rPr>
        <w:t>Pitariu</w:t>
      </w:r>
      <w:proofErr w:type="spellEnd"/>
      <w:r w:rsidRPr="004E7C6D">
        <w:rPr>
          <w:rFonts w:ascii="Times New Roman" w:hAnsi="Times New Roman" w:cs="Times New Roman"/>
        </w:rPr>
        <w:t>, A. H., &amp; Ployhart, R. E. (2010). Explaining change: Theorizing and tes</w:t>
      </w:r>
      <w:r w:rsidRPr="004E7C6D">
        <w:rPr>
          <w:rFonts w:ascii="Times New Roman" w:hAnsi="Times New Roman" w:cs="Times New Roman"/>
        </w:rPr>
        <w:t xml:space="preserve">ting dynamic mediated longitudinal relationships. </w:t>
      </w:r>
      <w:r w:rsidRPr="004E7C6D">
        <w:rPr>
          <w:rFonts w:ascii="Times New Roman" w:hAnsi="Times New Roman" w:cs="Times New Roman"/>
          <w:i/>
        </w:rPr>
        <w:t>Journal of Management</w:t>
      </w:r>
      <w:r w:rsidRPr="004E7C6D">
        <w:rPr>
          <w:rFonts w:ascii="Times New Roman" w:hAnsi="Times New Roman" w:cs="Times New Roman"/>
        </w:rPr>
        <w:t xml:space="preserve">, </w:t>
      </w:r>
      <w:r w:rsidRPr="004E7C6D">
        <w:rPr>
          <w:rFonts w:ascii="Times New Roman" w:hAnsi="Times New Roman" w:cs="Times New Roman"/>
          <w:i/>
        </w:rPr>
        <w:t>36</w:t>
      </w:r>
      <w:r w:rsidRPr="004E7C6D">
        <w:rPr>
          <w:rFonts w:ascii="Times New Roman" w:hAnsi="Times New Roman" w:cs="Times New Roman"/>
        </w:rPr>
        <w:t>(2), 405–429.</w:t>
      </w:r>
    </w:p>
    <w:p w:rsidR="00157E23" w:rsidRPr="004E7C6D" w:rsidRDefault="009B3C69" w:rsidP="004E7C6D">
      <w:pPr>
        <w:pStyle w:val="BodyText"/>
        <w:ind w:left="720" w:hanging="720"/>
        <w:rPr>
          <w:rFonts w:ascii="Times New Roman" w:hAnsi="Times New Roman" w:cs="Times New Roman"/>
        </w:rPr>
      </w:pPr>
      <w:bookmarkStart w:id="70" w:name="ref-ployhart_longitudinal_2010"/>
      <w:bookmarkEnd w:id="70"/>
      <w:proofErr w:type="spellStart"/>
      <w:r w:rsidRPr="004E7C6D">
        <w:rPr>
          <w:rFonts w:ascii="Times New Roman" w:hAnsi="Times New Roman" w:cs="Times New Roman"/>
        </w:rPr>
        <w:t>Ployhart</w:t>
      </w:r>
      <w:proofErr w:type="spellEnd"/>
      <w:r w:rsidRPr="004E7C6D">
        <w:rPr>
          <w:rFonts w:ascii="Times New Roman" w:hAnsi="Times New Roman" w:cs="Times New Roman"/>
        </w:rPr>
        <w:t xml:space="preserve">, R. E., &amp; Vandenberg, R. J. (2010). Longitudinal research: The theory, design, and analysis of change. </w:t>
      </w:r>
      <w:r w:rsidRPr="004E7C6D">
        <w:rPr>
          <w:rFonts w:ascii="Times New Roman" w:hAnsi="Times New Roman" w:cs="Times New Roman"/>
          <w:i/>
        </w:rPr>
        <w:t>Journal of Management</w:t>
      </w:r>
      <w:r w:rsidRPr="004E7C6D">
        <w:rPr>
          <w:rFonts w:ascii="Times New Roman" w:hAnsi="Times New Roman" w:cs="Times New Roman"/>
        </w:rPr>
        <w:t xml:space="preserve">, </w:t>
      </w:r>
      <w:r w:rsidRPr="004E7C6D">
        <w:rPr>
          <w:rFonts w:ascii="Times New Roman" w:hAnsi="Times New Roman" w:cs="Times New Roman"/>
          <w:i/>
        </w:rPr>
        <w:t>36</w:t>
      </w:r>
      <w:r w:rsidRPr="004E7C6D">
        <w:rPr>
          <w:rFonts w:ascii="Times New Roman" w:hAnsi="Times New Roman" w:cs="Times New Roman"/>
        </w:rPr>
        <w:t>(1), 94–120.</w:t>
      </w:r>
    </w:p>
    <w:p w:rsidR="00157E23" w:rsidRPr="004E7C6D" w:rsidRDefault="009B3C69" w:rsidP="004E7C6D">
      <w:pPr>
        <w:pStyle w:val="BodyText"/>
        <w:ind w:left="720" w:hanging="720"/>
        <w:rPr>
          <w:rFonts w:ascii="Times New Roman" w:hAnsi="Times New Roman" w:cs="Times New Roman"/>
        </w:rPr>
      </w:pPr>
      <w:bookmarkStart w:id="71" w:name="ref-rosen_who_2016"/>
      <w:bookmarkEnd w:id="71"/>
      <w:r w:rsidRPr="004E7C6D">
        <w:rPr>
          <w:rFonts w:ascii="Times New Roman" w:hAnsi="Times New Roman" w:cs="Times New Roman"/>
        </w:rPr>
        <w:t xml:space="preserve">Rosen, C. C., Koopman, J., Gabriel, A. S., &amp; Johnson, R. E. (2016). Who strikes back? A daily investigation of when and why incivility begets incivility. </w:t>
      </w:r>
      <w:r w:rsidRPr="004E7C6D">
        <w:rPr>
          <w:rFonts w:ascii="Times New Roman" w:hAnsi="Times New Roman" w:cs="Times New Roman"/>
          <w:i/>
        </w:rPr>
        <w:t>Journal of Applied Psychology</w:t>
      </w:r>
      <w:r w:rsidRPr="004E7C6D">
        <w:rPr>
          <w:rFonts w:ascii="Times New Roman" w:hAnsi="Times New Roman" w:cs="Times New Roman"/>
        </w:rPr>
        <w:t xml:space="preserve">, </w:t>
      </w:r>
      <w:r w:rsidRPr="004E7C6D">
        <w:rPr>
          <w:rFonts w:ascii="Times New Roman" w:hAnsi="Times New Roman" w:cs="Times New Roman"/>
          <w:i/>
        </w:rPr>
        <w:t>101</w:t>
      </w:r>
      <w:r w:rsidRPr="004E7C6D">
        <w:rPr>
          <w:rFonts w:ascii="Times New Roman" w:hAnsi="Times New Roman" w:cs="Times New Roman"/>
        </w:rPr>
        <w:t>(11), 1620.</w:t>
      </w:r>
    </w:p>
    <w:p w:rsidR="00157E23" w:rsidRPr="004E7C6D" w:rsidRDefault="009B3C69" w:rsidP="004E7C6D">
      <w:pPr>
        <w:pStyle w:val="BodyText"/>
        <w:ind w:left="720" w:hanging="720"/>
        <w:rPr>
          <w:rFonts w:ascii="Times New Roman" w:hAnsi="Times New Roman" w:cs="Times New Roman"/>
        </w:rPr>
      </w:pPr>
      <w:bookmarkStart w:id="72" w:name="ref-simon1991architecture"/>
      <w:bookmarkEnd w:id="72"/>
      <w:r w:rsidRPr="004E7C6D">
        <w:rPr>
          <w:rFonts w:ascii="Times New Roman" w:hAnsi="Times New Roman" w:cs="Times New Roman"/>
        </w:rPr>
        <w:t xml:space="preserve">Simon, H. A. (1991). The architecture of complexity. In </w:t>
      </w:r>
      <w:r w:rsidRPr="004E7C6D">
        <w:rPr>
          <w:rFonts w:ascii="Times New Roman" w:hAnsi="Times New Roman" w:cs="Times New Roman"/>
          <w:i/>
        </w:rPr>
        <w:t>Facets of systems science</w:t>
      </w:r>
      <w:r w:rsidRPr="004E7C6D">
        <w:rPr>
          <w:rFonts w:ascii="Times New Roman" w:hAnsi="Times New Roman" w:cs="Times New Roman"/>
        </w:rPr>
        <w:t xml:space="preserve"> (pp. 457–476). Springer.</w:t>
      </w:r>
    </w:p>
    <w:p w:rsidR="00157E23" w:rsidRPr="004E7C6D" w:rsidRDefault="009B3C69" w:rsidP="004E7C6D">
      <w:pPr>
        <w:pStyle w:val="BodyText"/>
        <w:ind w:left="720" w:hanging="720"/>
        <w:rPr>
          <w:rFonts w:ascii="Times New Roman" w:hAnsi="Times New Roman" w:cs="Times New Roman"/>
        </w:rPr>
      </w:pPr>
      <w:bookmarkStart w:id="73" w:name="ref-sutton1995theory"/>
      <w:bookmarkEnd w:id="73"/>
      <w:r w:rsidRPr="004E7C6D">
        <w:rPr>
          <w:rFonts w:ascii="Times New Roman" w:hAnsi="Times New Roman" w:cs="Times New Roman"/>
        </w:rPr>
        <w:t xml:space="preserve">Sutton, R. I., &amp; Staw, B. M. (1995). What theory is not. </w:t>
      </w:r>
      <w:r w:rsidRPr="004E7C6D">
        <w:rPr>
          <w:rFonts w:ascii="Times New Roman" w:hAnsi="Times New Roman" w:cs="Times New Roman"/>
          <w:i/>
        </w:rPr>
        <w:t>Administrative Science Quarterly</w:t>
      </w:r>
      <w:r w:rsidRPr="004E7C6D">
        <w:rPr>
          <w:rFonts w:ascii="Times New Roman" w:hAnsi="Times New Roman" w:cs="Times New Roman"/>
        </w:rPr>
        <w:t>, 371–384.</w:t>
      </w:r>
    </w:p>
    <w:p w:rsidR="00157E23" w:rsidRDefault="009B3C69" w:rsidP="004E7C6D">
      <w:pPr>
        <w:pStyle w:val="BodyText"/>
        <w:ind w:left="720" w:hanging="720"/>
        <w:rPr>
          <w:rStyle w:val="Hyperlink"/>
          <w:rFonts w:ascii="Times New Roman" w:hAnsi="Times New Roman" w:cs="Times New Roman"/>
        </w:rPr>
      </w:pPr>
      <w:bookmarkStart w:id="74" w:name="ref-vancouver_translating_2018"/>
      <w:bookmarkEnd w:id="74"/>
      <w:r w:rsidRPr="004E7C6D">
        <w:rPr>
          <w:rFonts w:ascii="Times New Roman" w:hAnsi="Times New Roman" w:cs="Times New Roman"/>
        </w:rPr>
        <w:t>Vancouver, J. B., Wang, M., &amp; Li, X. (2018). Tr</w:t>
      </w:r>
      <w:r w:rsidRPr="004E7C6D">
        <w:rPr>
          <w:rFonts w:ascii="Times New Roman" w:hAnsi="Times New Roman" w:cs="Times New Roman"/>
        </w:rPr>
        <w:t xml:space="preserve">anslating Informal Theories </w:t>
      </w:r>
      <w:proofErr w:type="gramStart"/>
      <w:r w:rsidRPr="004E7C6D">
        <w:rPr>
          <w:rFonts w:ascii="Times New Roman" w:hAnsi="Times New Roman" w:cs="Times New Roman"/>
        </w:rPr>
        <w:t>Into</w:t>
      </w:r>
      <w:proofErr w:type="gramEnd"/>
      <w:r w:rsidRPr="004E7C6D">
        <w:rPr>
          <w:rFonts w:ascii="Times New Roman" w:hAnsi="Times New Roman" w:cs="Times New Roman"/>
        </w:rPr>
        <w:t xml:space="preserve"> Formal Theories: The Case of the Dynamic Computational Model of the Integrated Model of Work Motivation. </w:t>
      </w:r>
      <w:r w:rsidRPr="004E7C6D">
        <w:rPr>
          <w:rFonts w:ascii="Times New Roman" w:hAnsi="Times New Roman" w:cs="Times New Roman"/>
          <w:i/>
        </w:rPr>
        <w:t>Organizational Research Methods</w:t>
      </w:r>
      <w:r w:rsidRPr="004E7C6D">
        <w:rPr>
          <w:rFonts w:ascii="Times New Roman" w:hAnsi="Times New Roman" w:cs="Times New Roman"/>
        </w:rPr>
        <w:t>, 109442811878030. doi:</w:t>
      </w:r>
      <w:hyperlink r:id="rId13">
        <w:r w:rsidRPr="004E7C6D">
          <w:rPr>
            <w:rStyle w:val="Hyperlink"/>
            <w:rFonts w:ascii="Times New Roman" w:hAnsi="Times New Roman" w:cs="Times New Roman"/>
          </w:rPr>
          <w:t>10.1</w:t>
        </w:r>
        <w:r w:rsidRPr="004E7C6D">
          <w:rPr>
            <w:rStyle w:val="Hyperlink"/>
            <w:rFonts w:ascii="Times New Roman" w:hAnsi="Times New Roman" w:cs="Times New Roman"/>
          </w:rPr>
          <w:t>177/1094428118780308</w:t>
        </w:r>
      </w:hyperlink>
    </w:p>
    <w:p w:rsidR="00772F89" w:rsidRDefault="00772F89" w:rsidP="004E7C6D">
      <w:pPr>
        <w:pStyle w:val="BodyText"/>
        <w:ind w:left="720" w:hanging="720"/>
        <w:rPr>
          <w:rStyle w:val="Hyperlink"/>
          <w:rFonts w:ascii="Times New Roman" w:hAnsi="Times New Roman" w:cs="Times New Roman"/>
        </w:rPr>
      </w:pPr>
    </w:p>
    <w:p w:rsidR="00772F89" w:rsidRDefault="00772F89" w:rsidP="004E7C6D">
      <w:pPr>
        <w:pStyle w:val="BodyText"/>
        <w:ind w:left="720" w:hanging="720"/>
        <w:rPr>
          <w:rStyle w:val="Hyperlink"/>
          <w:rFonts w:ascii="Times New Roman" w:hAnsi="Times New Roman" w:cs="Times New Roman"/>
        </w:rPr>
      </w:pPr>
    </w:p>
    <w:p w:rsidR="00772F89" w:rsidRDefault="00772F89" w:rsidP="004E7C6D">
      <w:pPr>
        <w:pStyle w:val="BodyText"/>
        <w:ind w:left="720" w:hanging="720"/>
        <w:rPr>
          <w:rStyle w:val="Hyperlink"/>
          <w:rFonts w:ascii="Times New Roman" w:hAnsi="Times New Roman" w:cs="Times New Roman"/>
        </w:rPr>
      </w:pPr>
    </w:p>
    <w:p w:rsidR="00772F89" w:rsidRDefault="00772F89" w:rsidP="004E7C6D">
      <w:pPr>
        <w:pStyle w:val="BodyText"/>
        <w:ind w:left="720" w:hanging="720"/>
        <w:rPr>
          <w:rStyle w:val="Hyperlink"/>
          <w:rFonts w:ascii="Times New Roman" w:hAnsi="Times New Roman" w:cs="Times New Roman"/>
        </w:rPr>
      </w:pPr>
    </w:p>
    <w:p w:rsidR="00772F89" w:rsidRDefault="00772F89" w:rsidP="004E7C6D">
      <w:pPr>
        <w:pStyle w:val="BodyText"/>
        <w:ind w:left="720" w:hanging="720"/>
        <w:rPr>
          <w:rStyle w:val="Hyperlink"/>
          <w:rFonts w:ascii="Times New Roman" w:hAnsi="Times New Roman" w:cs="Times New Roman"/>
        </w:rPr>
      </w:pPr>
    </w:p>
    <w:p w:rsidR="00772F89" w:rsidRDefault="00772F89" w:rsidP="004E7C6D">
      <w:pPr>
        <w:pStyle w:val="BodyText"/>
        <w:ind w:left="720" w:hanging="720"/>
        <w:rPr>
          <w:rStyle w:val="Hyperlink"/>
          <w:rFonts w:ascii="Times New Roman" w:hAnsi="Times New Roman" w:cs="Times New Roman"/>
        </w:rPr>
      </w:pPr>
    </w:p>
    <w:p w:rsidR="00E95DF1" w:rsidRDefault="00E95DF1" w:rsidP="00772F89">
      <w:pPr>
        <w:pStyle w:val="ImageCaption"/>
        <w:rPr>
          <w:rFonts w:ascii="Times New Roman" w:hAnsi="Times New Roman" w:cs="Times New Roman"/>
          <w:i w:val="0"/>
        </w:rPr>
      </w:pPr>
    </w:p>
    <w:p w:rsidR="00E95DF1" w:rsidRDefault="00E95DF1" w:rsidP="00772F89">
      <w:pPr>
        <w:pStyle w:val="ImageCaption"/>
        <w:rPr>
          <w:rFonts w:ascii="Times New Roman" w:hAnsi="Times New Roman" w:cs="Times New Roman"/>
          <w:i w:val="0"/>
        </w:rPr>
      </w:pPr>
    </w:p>
    <w:p w:rsidR="00E95DF1" w:rsidRDefault="00E95DF1" w:rsidP="00772F89">
      <w:pPr>
        <w:pStyle w:val="ImageCaption"/>
        <w:rPr>
          <w:rFonts w:ascii="Times New Roman" w:hAnsi="Times New Roman" w:cs="Times New Roman"/>
          <w:i w:val="0"/>
        </w:rPr>
      </w:pPr>
      <w:r>
        <w:rPr>
          <w:rFonts w:ascii="Times New Roman" w:hAnsi="Times New Roman" w:cs="Times New Roman"/>
          <w:i w:val="0"/>
        </w:rPr>
        <w:lastRenderedPageBreak/>
        <w:t>Table 1</w:t>
      </w:r>
    </w:p>
    <w:p w:rsidR="00E95DF1" w:rsidRPr="00772F89" w:rsidRDefault="00E95DF1" w:rsidP="00772F89">
      <w:pPr>
        <w:pStyle w:val="ImageCaption"/>
        <w:rPr>
          <w:rFonts w:ascii="Times New Roman" w:hAnsi="Times New Roman" w:cs="Times New Roman"/>
          <w:i w:val="0"/>
        </w:rPr>
      </w:pPr>
      <w:r>
        <w:rPr>
          <w:rFonts w:ascii="Times New Roman" w:hAnsi="Times New Roman" w:cs="Times New Roman"/>
          <w:i w:val="0"/>
        </w:rPr>
        <w:t>Recent studies exploring dynamic notions.</w:t>
      </w:r>
    </w:p>
    <w:p w:rsidR="00772F89" w:rsidRDefault="00E95DF1" w:rsidP="00E95DF1">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extent cx="6795313" cy="5541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6812512" cy="5555544"/>
                    </a:xfrm>
                    <a:prstGeom prst="rect">
                      <a:avLst/>
                    </a:prstGeom>
                  </pic:spPr>
                </pic:pic>
              </a:graphicData>
            </a:graphic>
          </wp:inline>
        </w:drawing>
      </w: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ImageCaption"/>
        <w:rPr>
          <w:rFonts w:ascii="Times New Roman" w:hAnsi="Times New Roman" w:cs="Times New Roman"/>
          <w:i w:val="0"/>
        </w:rPr>
      </w:pPr>
      <w:r>
        <w:rPr>
          <w:rFonts w:ascii="Times New Roman" w:hAnsi="Times New Roman" w:cs="Times New Roman"/>
          <w:i w:val="0"/>
        </w:rPr>
        <w:lastRenderedPageBreak/>
        <w:t>Table 1</w:t>
      </w:r>
    </w:p>
    <w:p w:rsidR="00E95DF1" w:rsidRPr="00E95DF1" w:rsidRDefault="00E95DF1" w:rsidP="00E95DF1">
      <w:pPr>
        <w:pStyle w:val="ImageCaption"/>
        <w:rPr>
          <w:rFonts w:ascii="Times New Roman" w:hAnsi="Times New Roman" w:cs="Times New Roman"/>
          <w:i w:val="0"/>
        </w:rPr>
      </w:pPr>
      <w:r>
        <w:rPr>
          <w:rFonts w:ascii="Times New Roman" w:hAnsi="Times New Roman" w:cs="Times New Roman"/>
          <w:i w:val="0"/>
        </w:rPr>
        <w:t>Recent studies exploring dynamic notions.</w:t>
      </w:r>
      <w:r>
        <w:rPr>
          <w:rFonts w:ascii="Times New Roman" w:hAnsi="Times New Roman" w:cs="Times New Roman"/>
          <w:i w:val="0"/>
        </w:rPr>
        <w:t xml:space="preserve"> (continued)</w:t>
      </w:r>
    </w:p>
    <w:p w:rsidR="00E95DF1" w:rsidRDefault="00E95DF1" w:rsidP="00E95DF1">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extent cx="6826313" cy="5605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6853448" cy="5627735"/>
                    </a:xfrm>
                    <a:prstGeom prst="rect">
                      <a:avLst/>
                    </a:prstGeom>
                  </pic:spPr>
                </pic:pic>
              </a:graphicData>
            </a:graphic>
          </wp:inline>
        </w:drawing>
      </w: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ImageCaption"/>
        <w:rPr>
          <w:rFonts w:ascii="Times New Roman" w:hAnsi="Times New Roman" w:cs="Times New Roman"/>
          <w:i w:val="0"/>
        </w:rPr>
      </w:pPr>
      <w:r>
        <w:rPr>
          <w:rFonts w:ascii="Times New Roman" w:hAnsi="Times New Roman" w:cs="Times New Roman"/>
          <w:i w:val="0"/>
        </w:rPr>
        <w:lastRenderedPageBreak/>
        <w:t>Table 1</w:t>
      </w:r>
    </w:p>
    <w:p w:rsidR="00E95DF1" w:rsidRPr="00E95DF1" w:rsidRDefault="00E95DF1" w:rsidP="00E95DF1">
      <w:pPr>
        <w:pStyle w:val="ImageCaption"/>
        <w:rPr>
          <w:rFonts w:ascii="Times New Roman" w:hAnsi="Times New Roman" w:cs="Times New Roman"/>
          <w:i w:val="0"/>
        </w:rPr>
      </w:pPr>
      <w:r>
        <w:rPr>
          <w:rFonts w:ascii="Times New Roman" w:hAnsi="Times New Roman" w:cs="Times New Roman"/>
          <w:i w:val="0"/>
        </w:rPr>
        <w:t>Recent studies exploring dynamic notions. (continued)</w:t>
      </w:r>
    </w:p>
    <w:p w:rsidR="00E95DF1" w:rsidRDefault="00E95DF1" w:rsidP="00E95DF1">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extent cx="6781046" cy="5850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6794522" cy="5862453"/>
                    </a:xfrm>
                    <a:prstGeom prst="rect">
                      <a:avLst/>
                    </a:prstGeom>
                  </pic:spPr>
                </pic:pic>
              </a:graphicData>
            </a:graphic>
          </wp:inline>
        </w:drawing>
      </w: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ImageCaption"/>
        <w:rPr>
          <w:rFonts w:ascii="Times New Roman" w:hAnsi="Times New Roman" w:cs="Times New Roman"/>
          <w:i w:val="0"/>
        </w:rPr>
      </w:pPr>
      <w:r>
        <w:rPr>
          <w:rFonts w:ascii="Times New Roman" w:hAnsi="Times New Roman" w:cs="Times New Roman"/>
          <w:i w:val="0"/>
        </w:rPr>
        <w:lastRenderedPageBreak/>
        <w:t>Table 1</w:t>
      </w:r>
    </w:p>
    <w:p w:rsidR="00E95DF1" w:rsidRPr="00E95DF1" w:rsidRDefault="00E95DF1" w:rsidP="00E95DF1">
      <w:pPr>
        <w:pStyle w:val="ImageCaption"/>
        <w:rPr>
          <w:rFonts w:ascii="Times New Roman" w:hAnsi="Times New Roman" w:cs="Times New Roman"/>
          <w:i w:val="0"/>
        </w:rPr>
      </w:pPr>
      <w:r>
        <w:rPr>
          <w:rFonts w:ascii="Times New Roman" w:hAnsi="Times New Roman" w:cs="Times New Roman"/>
          <w:i w:val="0"/>
        </w:rPr>
        <w:t>Recent studies exploring dynamic notions. (continued)</w:t>
      </w:r>
    </w:p>
    <w:p w:rsidR="00E95DF1" w:rsidRDefault="00E95DF1" w:rsidP="00E95DF1">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extent cx="6790099" cy="5852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6797812" cy="5858756"/>
                    </a:xfrm>
                    <a:prstGeom prst="rect">
                      <a:avLst/>
                    </a:prstGeom>
                  </pic:spPr>
                </pic:pic>
              </a:graphicData>
            </a:graphic>
          </wp:inline>
        </w:drawing>
      </w: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Default="00E95DF1" w:rsidP="00E95DF1">
      <w:pPr>
        <w:pStyle w:val="BodyText"/>
        <w:ind w:left="720" w:hanging="720"/>
        <w:rPr>
          <w:rFonts w:ascii="Times New Roman" w:hAnsi="Times New Roman" w:cs="Times New Roman"/>
        </w:rPr>
      </w:pPr>
    </w:p>
    <w:p w:rsidR="00E95DF1" w:rsidRPr="004E7C6D" w:rsidRDefault="00E95DF1" w:rsidP="00E95DF1">
      <w:pPr>
        <w:pStyle w:val="BodyText"/>
        <w:rPr>
          <w:rFonts w:ascii="Times New Roman" w:hAnsi="Times New Roman" w:cs="Times New Roman"/>
        </w:rPr>
      </w:pPr>
    </w:p>
    <w:p w:rsidR="00E95DF1" w:rsidRPr="004E7C6D" w:rsidRDefault="00E95DF1" w:rsidP="00E95DF1">
      <w:pPr>
        <w:pStyle w:val="CaptionedFigure"/>
        <w:rPr>
          <w:rFonts w:ascii="Times New Roman" w:hAnsi="Times New Roman" w:cs="Times New Roman"/>
        </w:rPr>
      </w:pPr>
      <w:r w:rsidRPr="004E7C6D">
        <w:rPr>
          <w:rFonts w:ascii="Times New Roman" w:hAnsi="Times New Roman" w:cs="Times New Roman"/>
          <w:noProof/>
        </w:rPr>
        <w:drawing>
          <wp:inline distT="0" distB="0" distL="0" distR="0" wp14:anchorId="68A5D3EA" wp14:editId="3CBFA5EE">
            <wp:extent cx="5567882" cy="3711921"/>
            <wp:effectExtent l="0" t="0" r="0" b="0"/>
            <wp:docPr id="1" name="Picture" descr="[fig:unnamed-chunk-9]Trajectories driving toward equilibrium or explosive behavior based on their autoregressive coefficient. When the coefficient is greater than one (in absolute value) the trajectory oscillates explosively or grows exponentially. When the coefficient is between zero and one (in absolute value) the trajectory converges to equilibrium.[dynamics_plot]"/>
            <wp:cNvGraphicFramePr/>
            <a:graphic xmlns:a="http://schemas.openxmlformats.org/drawingml/2006/main">
              <a:graphicData uri="http://schemas.openxmlformats.org/drawingml/2006/picture">
                <pic:pic xmlns:pic="http://schemas.openxmlformats.org/drawingml/2006/picture">
                  <pic:nvPicPr>
                    <pic:cNvPr id="0" name="Picture" descr="figs/unnamed-chunk-9-1.pdf"/>
                    <pic:cNvPicPr>
                      <a:picLocks noChangeAspect="1" noChangeArrowheads="1"/>
                    </pic:cNvPicPr>
                  </pic:nvPicPr>
                  <pic:blipFill>
                    <a:blip r:embed="rId18"/>
                    <a:stretch>
                      <a:fillRect/>
                    </a:stretch>
                  </pic:blipFill>
                  <pic:spPr bwMode="auto">
                    <a:xfrm>
                      <a:off x="0" y="0"/>
                      <a:ext cx="5603750" cy="3735833"/>
                    </a:xfrm>
                    <a:prstGeom prst="rect">
                      <a:avLst/>
                    </a:prstGeom>
                    <a:noFill/>
                    <a:ln w="9525">
                      <a:noFill/>
                      <a:headEnd/>
                      <a:tailEnd/>
                    </a:ln>
                  </pic:spPr>
                </pic:pic>
              </a:graphicData>
            </a:graphic>
          </wp:inline>
        </w:drawing>
      </w:r>
    </w:p>
    <w:p w:rsidR="00E95DF1" w:rsidRDefault="00E95DF1" w:rsidP="00E95DF1">
      <w:pPr>
        <w:pStyle w:val="ImageCaption"/>
        <w:rPr>
          <w:rFonts w:ascii="Times New Roman" w:hAnsi="Times New Roman" w:cs="Times New Roman"/>
          <w:i w:val="0"/>
        </w:rPr>
      </w:pPr>
      <w:r>
        <w:rPr>
          <w:rFonts w:ascii="Times New Roman" w:hAnsi="Times New Roman" w:cs="Times New Roman"/>
        </w:rPr>
        <w:t xml:space="preserve">Figure 1. </w:t>
      </w:r>
      <w:r w:rsidRPr="00772F89">
        <w:rPr>
          <w:rFonts w:ascii="Times New Roman" w:hAnsi="Times New Roman" w:cs="Times New Roman"/>
          <w:i w:val="0"/>
        </w:rPr>
        <w:t>Trajectories driving toward equilibrium or explosive behavior based on their autoregressive coefficient. When the coefficient is greater than one (in absolute value) the trajectory oscillates explosively or grows exponentially. When the coefficient is between zero and one (in absolute value) the trajectory converges to equilibrium.</w:t>
      </w: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Pr="004E7C6D" w:rsidRDefault="00E95DF1" w:rsidP="00E95DF1">
      <w:pPr>
        <w:pStyle w:val="ImageCaption"/>
        <w:rPr>
          <w:rFonts w:ascii="Times New Roman" w:hAnsi="Times New Roman" w:cs="Times New Roman"/>
        </w:rPr>
      </w:pPr>
    </w:p>
    <w:p w:rsidR="00E95DF1" w:rsidRPr="004E7C6D" w:rsidRDefault="00E95DF1" w:rsidP="00E95DF1">
      <w:pPr>
        <w:pStyle w:val="CaptionedFigure"/>
        <w:rPr>
          <w:rFonts w:ascii="Times New Roman" w:hAnsi="Times New Roman" w:cs="Times New Roman"/>
        </w:rPr>
      </w:pPr>
      <w:r w:rsidRPr="004E7C6D">
        <w:rPr>
          <w:rFonts w:ascii="Times New Roman" w:hAnsi="Times New Roman" w:cs="Times New Roman"/>
          <w:noProof/>
        </w:rPr>
        <w:lastRenderedPageBreak/>
        <w:drawing>
          <wp:inline distT="0" distB="0" distL="0" distR="0" wp14:anchorId="1F4D60D9" wp14:editId="76891FF3">
            <wp:extent cx="5703683" cy="3802455"/>
            <wp:effectExtent l="0" t="0" r="0" b="0"/>
            <wp:docPr id="2" name="Picture" descr="[fig:unnamed-chunk-10]Two fundamental stochastic processes: a random walk and white noise.[noise]"/>
            <wp:cNvGraphicFramePr/>
            <a:graphic xmlns:a="http://schemas.openxmlformats.org/drawingml/2006/main">
              <a:graphicData uri="http://schemas.openxmlformats.org/drawingml/2006/picture">
                <pic:pic xmlns:pic="http://schemas.openxmlformats.org/drawingml/2006/picture">
                  <pic:nvPicPr>
                    <pic:cNvPr id="0" name="Picture" descr="figs/unnamed-chunk-10-1.pdf"/>
                    <pic:cNvPicPr>
                      <a:picLocks noChangeAspect="1" noChangeArrowheads="1"/>
                    </pic:cNvPicPr>
                  </pic:nvPicPr>
                  <pic:blipFill>
                    <a:blip r:embed="rId19"/>
                    <a:stretch>
                      <a:fillRect/>
                    </a:stretch>
                  </pic:blipFill>
                  <pic:spPr bwMode="auto">
                    <a:xfrm>
                      <a:off x="0" y="0"/>
                      <a:ext cx="5733891" cy="3822593"/>
                    </a:xfrm>
                    <a:prstGeom prst="rect">
                      <a:avLst/>
                    </a:prstGeom>
                    <a:noFill/>
                    <a:ln w="9525">
                      <a:noFill/>
                      <a:headEnd/>
                      <a:tailEnd/>
                    </a:ln>
                  </pic:spPr>
                </pic:pic>
              </a:graphicData>
            </a:graphic>
          </wp:inline>
        </w:drawing>
      </w:r>
    </w:p>
    <w:p w:rsidR="00E95DF1" w:rsidRDefault="00E95DF1" w:rsidP="00E95DF1">
      <w:pPr>
        <w:pStyle w:val="ImageCaption"/>
        <w:rPr>
          <w:rFonts w:ascii="Times New Roman" w:hAnsi="Times New Roman" w:cs="Times New Roman"/>
          <w:i w:val="0"/>
        </w:rPr>
      </w:pPr>
      <w:r>
        <w:rPr>
          <w:rFonts w:ascii="Times New Roman" w:hAnsi="Times New Roman" w:cs="Times New Roman"/>
        </w:rPr>
        <w:t xml:space="preserve">Figure 2. </w:t>
      </w:r>
      <w:r w:rsidRPr="00772F89">
        <w:rPr>
          <w:rFonts w:ascii="Times New Roman" w:hAnsi="Times New Roman" w:cs="Times New Roman"/>
          <w:i w:val="0"/>
        </w:rPr>
        <w:t>Two fundamental stochastic processes: a random walk and white noise.</w:t>
      </w: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Default="00E95DF1" w:rsidP="00E95DF1">
      <w:pPr>
        <w:pStyle w:val="ImageCaption"/>
        <w:rPr>
          <w:rFonts w:ascii="Times New Roman" w:hAnsi="Times New Roman" w:cs="Times New Roman"/>
          <w:i w:val="0"/>
        </w:rPr>
      </w:pPr>
    </w:p>
    <w:p w:rsidR="00E95DF1" w:rsidRPr="004E7C6D" w:rsidRDefault="00E95DF1" w:rsidP="00E95DF1">
      <w:pPr>
        <w:pStyle w:val="BodyText"/>
        <w:ind w:left="720" w:hanging="720"/>
        <w:rPr>
          <w:rFonts w:ascii="Times New Roman" w:hAnsi="Times New Roman" w:cs="Times New Roman"/>
        </w:rPr>
      </w:pPr>
      <w:bookmarkStart w:id="75" w:name="_GoBack"/>
      <w:bookmarkEnd w:id="75"/>
    </w:p>
    <w:sectPr w:rsidR="00E95DF1" w:rsidRPr="004E7C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C69" w:rsidRDefault="009B3C69">
      <w:pPr>
        <w:spacing w:after="0"/>
      </w:pPr>
      <w:r>
        <w:separator/>
      </w:r>
    </w:p>
  </w:endnote>
  <w:endnote w:type="continuationSeparator" w:id="0">
    <w:p w:rsidR="009B3C69" w:rsidRDefault="009B3C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C69" w:rsidRDefault="009B3C69">
      <w:r>
        <w:separator/>
      </w:r>
    </w:p>
  </w:footnote>
  <w:footnote w:type="continuationSeparator" w:id="0">
    <w:p w:rsidR="009B3C69" w:rsidRDefault="009B3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E3A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B1EA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E23"/>
    <w:rsid w:val="004E29B3"/>
    <w:rsid w:val="004E7C6D"/>
    <w:rsid w:val="00590D07"/>
    <w:rsid w:val="00772F89"/>
    <w:rsid w:val="00784D58"/>
    <w:rsid w:val="008D6863"/>
    <w:rsid w:val="009B3C69"/>
    <w:rsid w:val="00B86B75"/>
    <w:rsid w:val="00BC48D5"/>
    <w:rsid w:val="00C36279"/>
    <w:rsid w:val="00C85B8B"/>
    <w:rsid w:val="00E315A3"/>
    <w:rsid w:val="00E95D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DBED1"/>
  <w15:docId w15:val="{C94C399E-4E88-4D4B-BAF7-4B9BF483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dx.doi.org.proxy2.cl.msu.edu/10.1037/a0027060" TargetMode="External"/><Relationship Id="rId13" Type="http://schemas.openxmlformats.org/officeDocument/2006/relationships/hyperlink" Target="https://doi.org/10.1177/1094428118780308"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77/1094428112469668" TargetMode="External"/><Relationship Id="rId12" Type="http://schemas.openxmlformats.org/officeDocument/2006/relationships/hyperlink" Target="https://doi.org/http://dx.doi.org.proxy2.cl.msu.edu/10.1037/a002334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465/amj.2014.0262"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i.org/http://dx.doi.org.proxy2.cl.msu.edu/10.1037/apl0000104"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doi.org/10.1177/014920631878044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Principles For Taking a Dynamic Perspective</vt:lpstr>
    </vt:vector>
  </TitlesOfParts>
  <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For Taking a Dynamic Perspective</dc:title>
  <dc:creator>Christopher R. Dishop1, Jeffrey Olenick1, &amp; Richard. P DeShon1</dc:creator>
  <cp:keywords/>
  <cp:lastModifiedBy>Christopher Dishop</cp:lastModifiedBy>
  <cp:revision>4</cp:revision>
  <dcterms:created xsi:type="dcterms:W3CDTF">2019-01-28T14:08:00Z</dcterms:created>
  <dcterms:modified xsi:type="dcterms:W3CDTF">2019-01-28T16:00:00Z</dcterms:modified>
</cp:coreProperties>
</file>