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EB2DD0" w14:textId="77777777" w:rsidR="00530701" w:rsidRPr="00431100" w:rsidRDefault="00530701" w:rsidP="00581EBB">
      <w:pPr>
        <w:spacing w:line="480" w:lineRule="auto"/>
        <w:rPr>
          <w:rFonts w:ascii="Times New Roman" w:hAnsi="Times New Roman" w:cs="Times New Roman"/>
          <w:color w:val="000000" w:themeColor="text1"/>
        </w:rPr>
      </w:pPr>
    </w:p>
    <w:p w14:paraId="7F4977B9" w14:textId="77777777" w:rsidR="00530701" w:rsidRPr="00431100" w:rsidRDefault="00530701" w:rsidP="00581EBB">
      <w:pPr>
        <w:spacing w:line="480" w:lineRule="auto"/>
        <w:jc w:val="center"/>
        <w:rPr>
          <w:rFonts w:ascii="Times New Roman" w:hAnsi="Times New Roman" w:cs="Times New Roman"/>
          <w:color w:val="000000" w:themeColor="text1"/>
        </w:rPr>
      </w:pPr>
    </w:p>
    <w:p w14:paraId="4082FB61" w14:textId="5F3C0B56" w:rsidR="00530701" w:rsidRPr="00431100" w:rsidRDefault="00576424" w:rsidP="00581EBB">
      <w:pPr>
        <w:spacing w:line="480" w:lineRule="auto"/>
        <w:jc w:val="center"/>
        <w:rPr>
          <w:rFonts w:ascii="Times New Roman" w:hAnsi="Times New Roman" w:cs="Times New Roman"/>
          <w:color w:val="000000" w:themeColor="text1"/>
        </w:rPr>
      </w:pPr>
      <w:r w:rsidRPr="00431100">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431100" w:rsidRDefault="00576424" w:rsidP="00581EBB">
      <w:pPr>
        <w:spacing w:line="480" w:lineRule="auto"/>
        <w:jc w:val="center"/>
        <w:rPr>
          <w:rFonts w:ascii="Times New Roman" w:hAnsi="Times New Roman" w:cs="Times New Roman"/>
          <w:color w:val="000000" w:themeColor="text1"/>
        </w:rPr>
      </w:pPr>
    </w:p>
    <w:p w14:paraId="1508DFD0" w14:textId="77777777" w:rsidR="00A1600D" w:rsidRPr="00431100" w:rsidRDefault="00A1600D" w:rsidP="00581EBB">
      <w:pPr>
        <w:jc w:val="center"/>
        <w:rPr>
          <w:rFonts w:ascii="Times New Roman" w:hAnsi="Times New Roman" w:cs="Times New Roman"/>
          <w:color w:val="000000" w:themeColor="text1"/>
        </w:rPr>
      </w:pPr>
    </w:p>
    <w:p w14:paraId="22037026" w14:textId="1D8BBE1B" w:rsidR="00530701" w:rsidRPr="00431100" w:rsidRDefault="00530701" w:rsidP="00581EBB">
      <w:pPr>
        <w:jc w:val="center"/>
        <w:rPr>
          <w:rFonts w:ascii="Times New Roman" w:hAnsi="Times New Roman" w:cs="Times New Roman"/>
          <w:color w:val="000000" w:themeColor="text1"/>
        </w:rPr>
      </w:pPr>
      <w:r w:rsidRPr="00431100">
        <w:rPr>
          <w:rFonts w:ascii="Times New Roman" w:hAnsi="Times New Roman" w:cs="Times New Roman"/>
          <w:color w:val="000000" w:themeColor="text1"/>
        </w:rPr>
        <w:t>Christopher R. Dishop</w:t>
      </w:r>
    </w:p>
    <w:p w14:paraId="78F22CA8" w14:textId="77777777" w:rsidR="00530701" w:rsidRPr="00431100" w:rsidRDefault="00936672" w:rsidP="00581EBB">
      <w:pPr>
        <w:jc w:val="center"/>
        <w:rPr>
          <w:rFonts w:ascii="Times New Roman" w:hAnsi="Times New Roman" w:cs="Times New Roman"/>
          <w:color w:val="000000" w:themeColor="text1"/>
        </w:rPr>
      </w:pPr>
      <w:hyperlink r:id="rId7" w:history="1">
        <w:r w:rsidR="00530701" w:rsidRPr="00431100">
          <w:rPr>
            <w:rStyle w:val="Hyperlink"/>
            <w:rFonts w:ascii="Times New Roman" w:hAnsi="Times New Roman" w:cs="Times New Roman"/>
            <w:color w:val="000000" w:themeColor="text1"/>
          </w:rPr>
          <w:t>dishopch@msu.edu</w:t>
        </w:r>
      </w:hyperlink>
    </w:p>
    <w:p w14:paraId="7DA8147A" w14:textId="77777777" w:rsidR="00530701" w:rsidRPr="00431100" w:rsidRDefault="00530701" w:rsidP="00581EBB">
      <w:pPr>
        <w:jc w:val="center"/>
        <w:rPr>
          <w:rFonts w:ascii="Times New Roman" w:hAnsi="Times New Roman" w:cs="Times New Roman"/>
          <w:color w:val="000000" w:themeColor="text1"/>
        </w:rPr>
      </w:pPr>
      <w:r w:rsidRPr="00431100">
        <w:rPr>
          <w:rFonts w:ascii="Times New Roman" w:hAnsi="Times New Roman" w:cs="Times New Roman"/>
          <w:color w:val="000000" w:themeColor="text1"/>
        </w:rPr>
        <w:t>Michigan State University</w:t>
      </w:r>
    </w:p>
    <w:p w14:paraId="34267871" w14:textId="77777777" w:rsidR="00530701" w:rsidRPr="00431100" w:rsidRDefault="00530701" w:rsidP="00581EBB">
      <w:pPr>
        <w:jc w:val="center"/>
        <w:rPr>
          <w:rFonts w:ascii="Times New Roman" w:hAnsi="Times New Roman" w:cs="Times New Roman"/>
          <w:color w:val="000000" w:themeColor="text1"/>
        </w:rPr>
      </w:pPr>
    </w:p>
    <w:p w14:paraId="42E76516" w14:textId="77777777" w:rsidR="00530701" w:rsidRPr="00431100" w:rsidRDefault="00530701" w:rsidP="00581EBB">
      <w:pPr>
        <w:jc w:val="center"/>
        <w:rPr>
          <w:rFonts w:ascii="Times New Roman" w:hAnsi="Times New Roman" w:cs="Times New Roman"/>
          <w:color w:val="000000" w:themeColor="text1"/>
        </w:rPr>
      </w:pPr>
      <w:r w:rsidRPr="00431100">
        <w:rPr>
          <w:rFonts w:ascii="Times New Roman" w:hAnsi="Times New Roman" w:cs="Times New Roman"/>
          <w:color w:val="000000" w:themeColor="text1"/>
        </w:rPr>
        <w:t>Dissertation Proposal</w:t>
      </w:r>
      <w:r w:rsidRPr="00431100">
        <w:rPr>
          <w:rFonts w:ascii="Times New Roman" w:hAnsi="Times New Roman" w:cs="Times New Roman"/>
          <w:color w:val="000000" w:themeColor="text1"/>
        </w:rPr>
        <w:br w:type="page"/>
      </w:r>
    </w:p>
    <w:p w14:paraId="421DD542" w14:textId="7355A3BD" w:rsidR="00530701" w:rsidRPr="00431100" w:rsidRDefault="00530701"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personality trait, disposition, or her momentary enthusiasm. So it is</w:t>
      </w:r>
      <w:r w:rsidR="00584672" w:rsidRPr="00431100">
        <w:rPr>
          <w:rFonts w:ascii="Times New Roman" w:hAnsi="Times New Roman" w:cs="Times New Roman"/>
          <w:color w:val="000000" w:themeColor="text1"/>
        </w:rPr>
        <w:t xml:space="preserve"> with </w:t>
      </w:r>
      <w:r w:rsidR="00A8692E">
        <w:rPr>
          <w:rFonts w:ascii="Times New Roman" w:hAnsi="Times New Roman" w:cs="Times New Roman"/>
          <w:color w:val="000000" w:themeColor="text1"/>
        </w:rPr>
        <w:t>our r</w:t>
      </w:r>
      <w:r w:rsidR="00584672" w:rsidRPr="00431100">
        <w:rPr>
          <w:rFonts w:ascii="Times New Roman" w:hAnsi="Times New Roman" w:cs="Times New Roman"/>
          <w:color w:val="000000" w:themeColor="text1"/>
        </w:rPr>
        <w:t>esearch in</w:t>
      </w:r>
      <w:r w:rsidRPr="00431100">
        <w:rPr>
          <w:rFonts w:ascii="Times New Roman" w:hAnsi="Times New Roman" w:cs="Times New Roman"/>
          <w:color w:val="000000" w:themeColor="text1"/>
        </w:rPr>
        <w:t xml:space="preserve"> </w:t>
      </w:r>
      <w:r w:rsidR="00087D42" w:rsidRPr="00431100">
        <w:rPr>
          <w:rFonts w:ascii="Times New Roman" w:hAnsi="Times New Roman" w:cs="Times New Roman"/>
          <w:color w:val="000000" w:themeColor="text1"/>
        </w:rPr>
        <w:t xml:space="preserve">organizational </w:t>
      </w:r>
      <w:r w:rsidR="001C3D89" w:rsidRPr="00431100">
        <w:rPr>
          <w:rFonts w:ascii="Times New Roman" w:hAnsi="Times New Roman" w:cs="Times New Roman"/>
          <w:color w:val="000000" w:themeColor="text1"/>
        </w:rPr>
        <w:t>science</w:t>
      </w:r>
      <w:r w:rsidR="00087D42" w:rsidRPr="00431100">
        <w:rPr>
          <w:rFonts w:ascii="Times New Roman" w:hAnsi="Times New Roman" w:cs="Times New Roman"/>
          <w:color w:val="000000" w:themeColor="text1"/>
        </w:rPr>
        <w:t>:</w:t>
      </w:r>
      <w:r w:rsidRPr="00431100">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 what we know about random processes, namely that long-run streaks of behavior can be by byproducts of chance. 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The purpose of this paper is to find evidence of randomness in the requests that employees receive asking them for assistance. If </w:t>
      </w:r>
      <w:r w:rsidR="008767BA" w:rsidRPr="00431100">
        <w:rPr>
          <w:rFonts w:ascii="Times New Roman" w:hAnsi="Times New Roman" w:cs="Times New Roman"/>
          <w:color w:val="000000" w:themeColor="text1"/>
        </w:rPr>
        <w:t>chance is identified</w:t>
      </w:r>
      <w:r w:rsidRPr="00431100">
        <w:rPr>
          <w:rFonts w:ascii="Times New Roman" w:hAnsi="Times New Roman" w:cs="Times New Roman"/>
          <w:color w:val="000000" w:themeColor="text1"/>
        </w:rPr>
        <w:t>, then researchers, managers, and consultants must account for it if they truly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w:t>
      </w:r>
      <w:r w:rsidRPr="00431100">
        <w:rPr>
          <w:rFonts w:ascii="Times New Roman" w:hAnsi="Times New Roman" w:cs="Times New Roman"/>
          <w:color w:val="000000" w:themeColor="text1"/>
        </w:rPr>
        <w:lastRenderedPageBreak/>
        <w:t>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C726384"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Employees that exhibit frequent, high-levels of OCBs are labeled “</w:t>
      </w:r>
      <w:r w:rsidR="002D1F6C" w:rsidRPr="00431100">
        <w:rPr>
          <w:rFonts w:ascii="Times New Roman" w:hAnsi="Times New Roman" w:cs="Times New Roman"/>
          <w:color w:val="000000" w:themeColor="text1"/>
        </w:rPr>
        <w:t>good soldiers” or “</w:t>
      </w:r>
      <w:r w:rsidRPr="00431100">
        <w:rPr>
          <w:rFonts w:ascii="Times New Roman" w:hAnsi="Times New Roman" w:cs="Times New Roman"/>
          <w:color w:val="000000" w:themeColor="text1"/>
        </w:rPr>
        <w:t>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mindfullness (Hafenbrack et al., 2019; Wang, Law, Zhang, Li, &amp; Liang, 2019), and their perceptions of ostracism (Lance Ferris et al., 2019). Indeed, Bolino (1999) and Bolino, Turnley, and Bloodgood (2002) state that there is a consensus that OCBs stem from dispositions, motivation, and fairness perceptions.</w:t>
      </w:r>
    </w:p>
    <w:p w14:paraId="38E54181" w14:textId="0A624079"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Studies have also identified predictors of within-person OCB variance, but again many of these are individual characteristics. Antecedents include positive affect (Dalal, Lam, Weiss, Welch, &amp; Hulin, 2009; Glomb, Bhave, Miner, &amp; Wall, 2011), job satisfaction (Ilies, Scott, &amp; </w:t>
      </w:r>
      <w:r w:rsidRPr="00431100">
        <w:rPr>
          <w:rFonts w:ascii="Times New Roman" w:hAnsi="Times New Roman" w:cs="Times New Roman"/>
          <w:color w:val="000000" w:themeColor="text1"/>
        </w:rPr>
        <w:lastRenderedPageBreak/>
        <w:t>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7AB3686" w:rsidR="00530701" w:rsidRPr="00431100" w:rsidRDefault="008767BA"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This </w:t>
      </w:r>
      <w:r w:rsidR="00314800" w:rsidRPr="00431100">
        <w:rPr>
          <w:rFonts w:ascii="Times New Roman" w:hAnsi="Times New Roman" w:cs="Times New Roman"/>
          <w:color w:val="000000" w:themeColor="text1"/>
        </w:rPr>
        <w:t>paper</w:t>
      </w:r>
      <w:r w:rsidRPr="00431100">
        <w:rPr>
          <w:rFonts w:ascii="Times New Roman" w:hAnsi="Times New Roman" w:cs="Times New Roman"/>
          <w:color w:val="000000" w:themeColor="text1"/>
        </w:rPr>
        <w:t xml:space="preserve"> offers </w:t>
      </w:r>
      <w:r w:rsidR="00530701" w:rsidRPr="00431100">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of these successive cases then compiles into his or her existing pool. </w:t>
      </w:r>
      <w:r w:rsidRPr="00431100">
        <w:rPr>
          <w:rFonts w:ascii="Times New Roman" w:hAnsi="Times New Roman" w:cs="Times New Roman"/>
          <w:color w:val="000000" w:themeColor="text1"/>
        </w:rPr>
        <w:t>I</w:t>
      </w:r>
      <w:r w:rsidR="00530701" w:rsidRPr="00431100">
        <w:rPr>
          <w:rFonts w:ascii="Times New Roman" w:hAnsi="Times New Roman" w:cs="Times New Roman"/>
          <w:color w:val="000000" w:themeColor="text1"/>
        </w:rPr>
        <w:t xml:space="preserve"> show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 Moreover, this result occurs even when the mechanism is identical for every employee</w:t>
      </w:r>
      <w:r w:rsidR="00850BB1">
        <w:rPr>
          <w:rFonts w:ascii="Times New Roman" w:hAnsi="Times New Roman" w:cs="Times New Roman"/>
          <w:color w:val="000000" w:themeColor="text1"/>
        </w:rPr>
        <w:t>.</w:t>
      </w:r>
      <w:r w:rsidRPr="00431100">
        <w:rPr>
          <w:rFonts w:ascii="Times New Roman" w:hAnsi="Times New Roman" w:cs="Times New Roman"/>
          <w:color w:val="000000" w:themeColor="text1"/>
        </w:rPr>
        <w:t xml:space="preserve"> </w:t>
      </w:r>
      <w:r w:rsidR="00850BB1">
        <w:rPr>
          <w:rFonts w:ascii="Times New Roman" w:hAnsi="Times New Roman" w:cs="Times New Roman"/>
          <w:color w:val="000000" w:themeColor="text1"/>
        </w:rPr>
        <w:t>V</w:t>
      </w:r>
      <w:r w:rsidRPr="00431100">
        <w:rPr>
          <w:rFonts w:ascii="Times New Roman" w:hAnsi="Times New Roman" w:cs="Times New Roman"/>
          <w:color w:val="000000" w:themeColor="text1"/>
        </w:rPr>
        <w:t xml:space="preserve">astly </w:t>
      </w:r>
      <w:r w:rsidR="00530701" w:rsidRPr="00431100">
        <w:rPr>
          <w:rFonts w:ascii="Times New Roman" w:hAnsi="Times New Roman" w:cs="Times New Roman"/>
          <w:color w:val="000000" w:themeColor="text1"/>
        </w:rPr>
        <w:t>different observed citizenship does not depend on a unique causal diagram for every employee</w:t>
      </w:r>
      <w:r w:rsidR="00850BB1">
        <w:rPr>
          <w:rFonts w:ascii="Times New Roman" w:hAnsi="Times New Roman" w:cs="Times New Roman"/>
          <w:color w:val="000000" w:themeColor="text1"/>
        </w:rPr>
        <w:t>, t</w:t>
      </w:r>
      <w:r w:rsidR="00530701" w:rsidRPr="00431100">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431100">
        <w:rPr>
          <w:rFonts w:ascii="Times New Roman" w:hAnsi="Times New Roman" w:cs="Times New Roman"/>
          <w:color w:val="000000" w:themeColor="text1"/>
        </w:rPr>
        <w:t xml:space="preserve">is </w:t>
      </w:r>
      <w:r w:rsidR="00530701" w:rsidRPr="00431100">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103BB69F"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Apart from this first contribution, an alternative, parsimonious explanation regarding sustained, superior citizenship, additional contributions of this paper are as follows. First, </w:t>
      </w:r>
      <w:r w:rsidR="008767BA" w:rsidRPr="00431100">
        <w:rPr>
          <w:rFonts w:ascii="Times New Roman" w:hAnsi="Times New Roman" w:cs="Times New Roman"/>
          <w:color w:val="000000" w:themeColor="text1"/>
        </w:rPr>
        <w:t xml:space="preserve">this research provides </w:t>
      </w:r>
      <w:r w:rsidRPr="00431100">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431100">
        <w:rPr>
          <w:rFonts w:ascii="Times New Roman" w:hAnsi="Times New Roman" w:cs="Times New Roman"/>
          <w:color w:val="000000" w:themeColor="text1"/>
        </w:rPr>
        <w:t>or</w:t>
      </w:r>
      <w:r w:rsidRPr="00431100">
        <w:rPr>
          <w:rFonts w:ascii="Times New Roman" w:hAnsi="Times New Roman" w:cs="Times New Roman"/>
          <w:color w:val="000000" w:themeColor="text1"/>
        </w:rPr>
        <w:t xml:space="preserve"> the extent to which these requests follow a random process. Therefore, she cannot rule out chance when she witnesses frequent, high levels of OCBs and will potentially misattribute its cause to personality or motives. Any performance or promotion recommendation that she then provides – which are outcomes of OCBs – are given for the wrong reason. The employee behavior was not due to disposition, but chance.</w:t>
      </w:r>
    </w:p>
    <w:p w14:paraId="5BFC950A" w14:textId="58B84298" w:rsidR="00380951" w:rsidRPr="00431100" w:rsidRDefault="00380951" w:rsidP="00380951">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Second, </w:t>
      </w:r>
      <w:r w:rsidR="008767BA"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challenge an assumption about what creates long-run, exceptional citizenship. To appreciate </w:t>
      </w:r>
      <w:r w:rsidR="008767BA" w:rsidRPr="00431100">
        <w:rPr>
          <w:rFonts w:ascii="Times New Roman" w:hAnsi="Times New Roman" w:cs="Times New Roman"/>
          <w:color w:val="000000" w:themeColor="text1"/>
        </w:rPr>
        <w:t>how</w:t>
      </w:r>
      <w:r w:rsidRPr="00431100">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w:t>
      </w:r>
      <w:r w:rsidRPr="00431100">
        <w:rPr>
          <w:rFonts w:ascii="Times New Roman" w:hAnsi="Times New Roman" w:cs="Times New Roman"/>
          <w:color w:val="000000" w:themeColor="text1"/>
        </w:rPr>
        <w:lastRenderedPageBreak/>
        <w:t xml:space="preserve">the response process does contain systematic variance in the form of long streaks of exceptional citizenship. </w:t>
      </w:r>
      <w:r w:rsidR="008767BA" w:rsidRPr="00431100">
        <w:rPr>
          <w:rFonts w:ascii="Times New Roman" w:hAnsi="Times New Roman" w:cs="Times New Roman"/>
          <w:color w:val="000000" w:themeColor="text1"/>
        </w:rPr>
        <w:t>This</w:t>
      </w:r>
      <w:r w:rsidRPr="00431100">
        <w:rPr>
          <w:rFonts w:ascii="Times New Roman" w:hAnsi="Times New Roman" w:cs="Times New Roman"/>
          <w:color w:val="000000" w:themeColor="text1"/>
        </w:rPr>
        <w:t xml:space="preserve"> paper, therefore, repositions how we think about high frequency citizenship behavior.</w:t>
      </w:r>
    </w:p>
    <w:p w14:paraId="1F3F4FCE" w14:textId="798FC22F" w:rsidR="00530701" w:rsidRPr="00431100" w:rsidRDefault="0038095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Third</w:t>
      </w:r>
      <w:r w:rsidR="00530701" w:rsidRPr="00431100">
        <w:rPr>
          <w:rFonts w:ascii="Times New Roman" w:hAnsi="Times New Roman" w:cs="Times New Roman"/>
          <w:color w:val="000000" w:themeColor="text1"/>
        </w:rPr>
        <w:t xml:space="preserve">, </w:t>
      </w:r>
      <w:r w:rsidR="008767BA" w:rsidRPr="00431100">
        <w:rPr>
          <w:rFonts w:ascii="Times New Roman" w:hAnsi="Times New Roman" w:cs="Times New Roman"/>
          <w:color w:val="000000" w:themeColor="text1"/>
        </w:rPr>
        <w:t>this research</w:t>
      </w:r>
      <w:r w:rsidR="00530701" w:rsidRPr="00431100">
        <w:rPr>
          <w:rFonts w:ascii="Times New Roman" w:hAnsi="Times New Roman" w:cs="Times New Roman"/>
          <w:color w:val="000000" w:themeColor="text1"/>
        </w:rPr>
        <w:t xml:space="preserve"> answer</w:t>
      </w:r>
      <w:r w:rsidR="008767BA" w:rsidRPr="00431100">
        <w:rPr>
          <w:rFonts w:ascii="Times New Roman" w:hAnsi="Times New Roman" w:cs="Times New Roman"/>
          <w:color w:val="000000" w:themeColor="text1"/>
        </w:rPr>
        <w:t>s</w:t>
      </w:r>
      <w:r w:rsidR="00530701" w:rsidRPr="00431100">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431100">
        <w:rPr>
          <w:rFonts w:ascii="Times New Roman" w:hAnsi="Times New Roman" w:cs="Times New Roman"/>
          <w:color w:val="000000" w:themeColor="text1"/>
        </w:rPr>
        <w:t>, Olenick, and DeShon</w:t>
      </w:r>
      <w:r w:rsidR="00530701" w:rsidRPr="00431100">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431100">
        <w:rPr>
          <w:rFonts w:ascii="Times New Roman" w:hAnsi="Times New Roman" w:cs="Times New Roman"/>
          <w:color w:val="000000" w:themeColor="text1"/>
        </w:rPr>
        <w:t>accumulating</w:t>
      </w:r>
      <w:r w:rsidR="00530701" w:rsidRPr="00431100">
        <w:rPr>
          <w:rFonts w:ascii="Times New Roman" w:hAnsi="Times New Roman" w:cs="Times New Roman"/>
          <w:color w:val="000000" w:themeColor="text1"/>
        </w:rPr>
        <w:t xml:space="preserve"> being one. </w:t>
      </w:r>
      <w:r w:rsidR="008767BA" w:rsidRPr="00431100">
        <w:rPr>
          <w:rFonts w:ascii="Times New Roman" w:hAnsi="Times New Roman" w:cs="Times New Roman"/>
          <w:color w:val="000000" w:themeColor="text1"/>
        </w:rPr>
        <w:t>This principle takes the foreground in the current study</w:t>
      </w:r>
      <w:r w:rsidR="00193C62" w:rsidRPr="00431100">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0BE063F9" w:rsidR="00530701" w:rsidRPr="00431100" w:rsidRDefault="0038095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Fourth</w:t>
      </w:r>
      <w:r w:rsidR="00530701" w:rsidRPr="00431100">
        <w:rPr>
          <w:rFonts w:ascii="Times New Roman" w:hAnsi="Times New Roman" w:cs="Times New Roman"/>
          <w:color w:val="000000" w:themeColor="text1"/>
        </w:rPr>
        <w:t xml:space="preserve">, </w:t>
      </w:r>
      <w:r w:rsidR="00193C62" w:rsidRPr="00431100">
        <w:rPr>
          <w:rFonts w:ascii="Times New Roman" w:hAnsi="Times New Roman" w:cs="Times New Roman"/>
          <w:color w:val="000000" w:themeColor="text1"/>
        </w:rPr>
        <w:t>this research</w:t>
      </w:r>
      <w:r w:rsidR="00530701" w:rsidRPr="00431100">
        <w:rPr>
          <w:rFonts w:ascii="Times New Roman" w:hAnsi="Times New Roman" w:cs="Times New Roman"/>
          <w:color w:val="000000" w:themeColor="text1"/>
        </w:rPr>
        <w:t xml:space="preserve"> extend</w:t>
      </w:r>
      <w:r w:rsidR="00193C62" w:rsidRPr="00431100">
        <w:rPr>
          <w:rFonts w:ascii="Times New Roman" w:hAnsi="Times New Roman" w:cs="Times New Roman"/>
          <w:color w:val="000000" w:themeColor="text1"/>
        </w:rPr>
        <w:t>s</w:t>
      </w:r>
      <w:r w:rsidR="00530701" w:rsidRPr="00431100">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w:t>
      </w:r>
      <w:r w:rsidR="00530701" w:rsidRPr="00431100">
        <w:rPr>
          <w:rFonts w:ascii="Times New Roman" w:hAnsi="Times New Roman" w:cs="Times New Roman"/>
          <w:color w:val="000000" w:themeColor="text1"/>
        </w:rPr>
        <w:lastRenderedPageBreak/>
        <w:t>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of the definition (i.e., the act)</w:t>
      </w:r>
      <w:r w:rsidR="007921CC" w:rsidRPr="00431100">
        <w:rPr>
          <w:rFonts w:ascii="Times New Roman" w:hAnsi="Times New Roman" w:cs="Times New Roman"/>
          <w:color w:val="000000" w:themeColor="text1"/>
        </w:rPr>
        <w:t xml:space="preserve"> </w:t>
      </w:r>
      <w:r w:rsidR="00530701" w:rsidRPr="00431100">
        <w:rPr>
          <w:rFonts w:ascii="Times New Roman" w:hAnsi="Times New Roman" w:cs="Times New Roman"/>
          <w:color w:val="000000" w:themeColor="text1"/>
        </w:rPr>
        <w:t>and not the other (i.e., the prompt).</w:t>
      </w:r>
    </w:p>
    <w:p w14:paraId="1137812E" w14:textId="17AD40FA" w:rsidR="006667BE" w:rsidRPr="00CA1C88" w:rsidRDefault="00530701" w:rsidP="00581EBB">
      <w:pPr>
        <w:pStyle w:val="BodyText"/>
        <w:spacing w:line="480" w:lineRule="auto"/>
        <w:ind w:firstLine="720"/>
        <w:rPr>
          <w:rFonts w:ascii="Times New Roman" w:hAnsi="Times New Roman" w:cs="Times New Roman"/>
          <w:color w:val="C00000"/>
        </w:rPr>
      </w:pPr>
      <w:r w:rsidRPr="00431100">
        <w:rPr>
          <w:rFonts w:ascii="Times New Roman" w:hAnsi="Times New Roman" w:cs="Times New Roman"/>
          <w:color w:val="000000" w:themeColor="text1"/>
        </w:rPr>
        <w:t xml:space="preserve">The goal of this paper is to describe an alternative, chance model of sustained citizenship that incorporates opportunities and accumulation. </w:t>
      </w:r>
      <w:r w:rsidRPr="00CA1C88">
        <w:rPr>
          <w:rFonts w:ascii="Times New Roman" w:hAnsi="Times New Roman" w:cs="Times New Roman"/>
          <w:color w:val="C00000"/>
        </w:rPr>
        <w:t xml:space="preserve">Below, </w:t>
      </w:r>
      <w:r w:rsidR="00193C62" w:rsidRPr="00CA1C88">
        <w:rPr>
          <w:rFonts w:ascii="Times New Roman" w:hAnsi="Times New Roman" w:cs="Times New Roman"/>
          <w:color w:val="C00000"/>
        </w:rPr>
        <w:t>I</w:t>
      </w:r>
      <w:r w:rsidRPr="00CA1C88">
        <w:rPr>
          <w:rFonts w:ascii="Times New Roman" w:hAnsi="Times New Roman" w:cs="Times New Roman"/>
          <w:color w:val="C00000"/>
        </w:rPr>
        <w:t xml:space="preserve"> describe </w:t>
      </w:r>
      <w:r w:rsidR="00E05CC0" w:rsidRPr="00CA1C88">
        <w:rPr>
          <w:rFonts w:ascii="Times New Roman" w:hAnsi="Times New Roman" w:cs="Times New Roman"/>
          <w:color w:val="C00000"/>
        </w:rPr>
        <w:t xml:space="preserve">the role of chance in long-run patterns, </w:t>
      </w:r>
      <w:r w:rsidRPr="00CA1C88">
        <w:rPr>
          <w:rFonts w:ascii="Times New Roman" w:hAnsi="Times New Roman" w:cs="Times New Roman"/>
          <w:color w:val="C00000"/>
        </w:rPr>
        <w:t xml:space="preserve">OCB background and theory, the notion of extra milers/good soldiers, and then present </w:t>
      </w:r>
      <w:r w:rsidR="00193C62" w:rsidRPr="00CA1C88">
        <w:rPr>
          <w:rFonts w:ascii="Times New Roman" w:hAnsi="Times New Roman" w:cs="Times New Roman"/>
          <w:color w:val="C00000"/>
        </w:rPr>
        <w:t>my</w:t>
      </w:r>
      <w:r w:rsidRPr="00CA1C88">
        <w:rPr>
          <w:rFonts w:ascii="Times New Roman" w:hAnsi="Times New Roman" w:cs="Times New Roman"/>
          <w:color w:val="C00000"/>
        </w:rPr>
        <w:t xml:space="preserve"> alternative explanation with two studies. In Study one, </w:t>
      </w:r>
      <w:r w:rsidR="00193C62" w:rsidRPr="00CA1C88">
        <w:rPr>
          <w:rFonts w:ascii="Times New Roman" w:hAnsi="Times New Roman" w:cs="Times New Roman"/>
          <w:color w:val="C00000"/>
        </w:rPr>
        <w:t>I</w:t>
      </w:r>
      <w:r w:rsidRPr="00CA1C88">
        <w:rPr>
          <w:rFonts w:ascii="Times New Roman" w:hAnsi="Times New Roman" w:cs="Times New Roman"/>
          <w:color w:val="C00000"/>
        </w:rPr>
        <w:t xml:space="preserve"> propose that help requests follow a random accumulation process. Specifically, </w:t>
      </w:r>
      <w:r w:rsidR="00193C62" w:rsidRPr="00CA1C88">
        <w:rPr>
          <w:rFonts w:ascii="Times New Roman" w:hAnsi="Times New Roman" w:cs="Times New Roman"/>
          <w:color w:val="C00000"/>
        </w:rPr>
        <w:t>I</w:t>
      </w:r>
      <w:r w:rsidRPr="00CA1C88">
        <w:rPr>
          <w:rFonts w:ascii="Times New Roman" w:hAnsi="Times New Roman" w:cs="Times New Roman"/>
          <w:color w:val="C00000"/>
        </w:rPr>
        <w:t xml:space="preserve"> draw from probability theory and suggest that, in some cases, patterns of help requests follow random walks. </w:t>
      </w:r>
      <w:r w:rsidR="00193C62" w:rsidRPr="00CA1C88">
        <w:rPr>
          <w:rFonts w:ascii="Times New Roman" w:hAnsi="Times New Roman" w:cs="Times New Roman"/>
          <w:color w:val="C00000"/>
        </w:rPr>
        <w:t>Study two uses</w:t>
      </w:r>
      <w:r w:rsidRPr="00CA1C88">
        <w:rPr>
          <w:rFonts w:ascii="Times New Roman" w:hAnsi="Times New Roman" w:cs="Times New Roman"/>
          <w:color w:val="C00000"/>
        </w:rPr>
        <w:t xml:space="preserve"> this initial finding as a starting point – that help requests can be modeled as random walks – and then </w:t>
      </w:r>
      <w:r w:rsidR="00193C62" w:rsidRPr="00CA1C88">
        <w:rPr>
          <w:rFonts w:ascii="Times New Roman" w:hAnsi="Times New Roman" w:cs="Times New Roman"/>
          <w:color w:val="C00000"/>
        </w:rPr>
        <w:t>conducts</w:t>
      </w:r>
      <w:r w:rsidRPr="00CA1C88">
        <w:rPr>
          <w:rFonts w:ascii="Times New Roman" w:hAnsi="Times New Roman" w:cs="Times New Roman"/>
          <w:color w:val="C00000"/>
        </w:rPr>
        <w:t xml:space="preserve"> simulations to determine how different types of random walks lead to various forms of frequen</w:t>
      </w:r>
      <w:r w:rsidR="001729C8" w:rsidRPr="00CA1C88">
        <w:rPr>
          <w:rFonts w:ascii="Times New Roman" w:hAnsi="Times New Roman" w:cs="Times New Roman"/>
          <w:color w:val="C00000"/>
        </w:rPr>
        <w:t>t</w:t>
      </w:r>
      <w:r w:rsidRPr="00CA1C88">
        <w:rPr>
          <w:rFonts w:ascii="Times New Roman" w:hAnsi="Times New Roman" w:cs="Times New Roman"/>
          <w:color w:val="C00000"/>
        </w:rPr>
        <w:t xml:space="preserve">, exceptional behavior. Stated simply, </w:t>
      </w:r>
      <w:r w:rsidR="001C3D89" w:rsidRPr="00CA1C88">
        <w:rPr>
          <w:rFonts w:ascii="Times New Roman" w:hAnsi="Times New Roman" w:cs="Times New Roman"/>
          <w:color w:val="C00000"/>
        </w:rPr>
        <w:t>Study</w:t>
      </w:r>
      <w:r w:rsidRPr="00CA1C88">
        <w:rPr>
          <w:rFonts w:ascii="Times New Roman" w:hAnsi="Times New Roman" w:cs="Times New Roman"/>
          <w:color w:val="C00000"/>
        </w:rPr>
        <w:t xml:space="preserve"> two reveals the parameters and assumptions required for random walks to produce what researchers have dubbed extra milers or good soldiers. </w:t>
      </w:r>
      <w:bookmarkStart w:id="0" w:name="organizational-citizenship-behaviors-ocb"/>
    </w:p>
    <w:p w14:paraId="0251CB5C" w14:textId="12966A0E" w:rsidR="00193CC8" w:rsidRPr="00CA1C88" w:rsidRDefault="00193CC8" w:rsidP="00193CC8">
      <w:pPr>
        <w:pStyle w:val="BodyText"/>
        <w:spacing w:line="480" w:lineRule="auto"/>
        <w:rPr>
          <w:rFonts w:ascii="Times New Roman" w:hAnsi="Times New Roman" w:cs="Times New Roman"/>
          <w:b/>
          <w:bCs/>
          <w:color w:val="C00000"/>
        </w:rPr>
      </w:pPr>
      <w:r w:rsidRPr="00CA1C88">
        <w:rPr>
          <w:rFonts w:ascii="Times New Roman" w:hAnsi="Times New Roman" w:cs="Times New Roman"/>
          <w:b/>
          <w:bCs/>
          <w:color w:val="C00000"/>
        </w:rPr>
        <w:t>Chance</w:t>
      </w:r>
      <w:r w:rsidR="003F0BAF" w:rsidRPr="00CA1C88">
        <w:rPr>
          <w:rFonts w:ascii="Times New Roman" w:hAnsi="Times New Roman" w:cs="Times New Roman"/>
          <w:b/>
          <w:bCs/>
          <w:color w:val="C00000"/>
        </w:rPr>
        <w:t xml:space="preserve"> as a Cause of Seemingly Meaningful Patterns</w:t>
      </w:r>
    </w:p>
    <w:p w14:paraId="04549EC3" w14:textId="2FB259DC" w:rsidR="00193CC8" w:rsidRPr="00CA1C88" w:rsidRDefault="00193CC8" w:rsidP="00193CC8">
      <w:pPr>
        <w:pStyle w:val="BodyText"/>
        <w:spacing w:line="480" w:lineRule="auto"/>
        <w:rPr>
          <w:rFonts w:ascii="Times New Roman" w:hAnsi="Times New Roman" w:cs="Times New Roman"/>
          <w:color w:val="C00000"/>
        </w:rPr>
      </w:pPr>
      <w:r w:rsidRPr="00CA1C88">
        <w:rPr>
          <w:rFonts w:ascii="Times New Roman" w:hAnsi="Times New Roman" w:cs="Times New Roman"/>
          <w:b/>
          <w:bCs/>
          <w:color w:val="C00000"/>
        </w:rPr>
        <w:tab/>
      </w:r>
      <w:r w:rsidRPr="00CA1C88">
        <w:rPr>
          <w:rFonts w:ascii="Times New Roman" w:hAnsi="Times New Roman" w:cs="Times New Roman"/>
          <w:color w:val="C00000"/>
        </w:rPr>
        <w:t>In his book on chance, Mlodinow</w:t>
      </w:r>
      <w:r w:rsidR="002F520F" w:rsidRPr="00CA1C88">
        <w:rPr>
          <w:rFonts w:ascii="Times New Roman" w:hAnsi="Times New Roman" w:cs="Times New Roman"/>
          <w:color w:val="C00000"/>
        </w:rPr>
        <w:t xml:space="preserve"> (2009)</w:t>
      </w:r>
      <w:r w:rsidRPr="00CA1C88">
        <w:rPr>
          <w:rFonts w:ascii="Times New Roman" w:hAnsi="Times New Roman" w:cs="Times New Roman"/>
          <w:color w:val="C00000"/>
        </w:rPr>
        <w:t xml:space="preserve"> states, "A lot of what happens to us </w:t>
      </w:r>
      <w:r w:rsidR="00584672" w:rsidRPr="00CA1C88">
        <w:rPr>
          <w:rFonts w:ascii="Times New Roman" w:hAnsi="Times New Roman" w:cs="Times New Roman"/>
          <w:color w:val="C00000"/>
        </w:rPr>
        <w:t xml:space="preserve">– success </w:t>
      </w:r>
      <w:r w:rsidRPr="00CA1C88">
        <w:rPr>
          <w:rFonts w:ascii="Times New Roman" w:hAnsi="Times New Roman" w:cs="Times New Roman"/>
          <w:color w:val="C00000"/>
        </w:rPr>
        <w:t xml:space="preserve">in our careers, in our investments, and in our life decisions, both major and minor </w:t>
      </w:r>
      <w:r w:rsidR="00584672" w:rsidRPr="00CA1C88">
        <w:rPr>
          <w:rFonts w:ascii="Times New Roman" w:hAnsi="Times New Roman" w:cs="Times New Roman"/>
          <w:color w:val="C00000"/>
        </w:rPr>
        <w:t xml:space="preserve">– is </w:t>
      </w:r>
      <w:r w:rsidRPr="00CA1C88">
        <w:rPr>
          <w:rFonts w:ascii="Times New Roman" w:hAnsi="Times New Roman" w:cs="Times New Roman"/>
          <w:color w:val="C00000"/>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w:t>
      </w:r>
      <w:r w:rsidRPr="00CA1C88">
        <w:rPr>
          <w:rFonts w:ascii="Times New Roman" w:hAnsi="Times New Roman" w:cs="Times New Roman"/>
          <w:color w:val="C00000"/>
        </w:rPr>
        <w:lastRenderedPageBreak/>
        <w:t xml:space="preserve">object </w:t>
      </w:r>
      <w:r w:rsidR="00584672" w:rsidRPr="00CA1C88">
        <w:rPr>
          <w:rFonts w:ascii="Times New Roman" w:hAnsi="Times New Roman" w:cs="Times New Roman"/>
          <w:color w:val="C00000"/>
        </w:rPr>
        <w:t xml:space="preserve">– these </w:t>
      </w:r>
      <w:r w:rsidRPr="00CA1C88">
        <w:rPr>
          <w:rFonts w:ascii="Times New Roman" w:hAnsi="Times New Roman" w:cs="Times New Roman"/>
          <w:color w:val="C00000"/>
        </w:rPr>
        <w:t xml:space="preserve">are all patterns that can appear systematic but </w:t>
      </w:r>
      <w:r w:rsidR="00E05CC0" w:rsidRPr="00CA1C88">
        <w:rPr>
          <w:rFonts w:ascii="Times New Roman" w:hAnsi="Times New Roman" w:cs="Times New Roman"/>
          <w:color w:val="C00000"/>
        </w:rPr>
        <w:t xml:space="preserve">may </w:t>
      </w:r>
      <w:r w:rsidRPr="00CA1C88">
        <w:rPr>
          <w:rFonts w:ascii="Times New Roman" w:hAnsi="Times New Roman" w:cs="Times New Roman"/>
          <w:color w:val="C00000"/>
        </w:rPr>
        <w:t>nonetheless</w:t>
      </w:r>
      <w:r w:rsidR="00E05CC0" w:rsidRPr="00CA1C88">
        <w:rPr>
          <w:rFonts w:ascii="Times New Roman" w:hAnsi="Times New Roman" w:cs="Times New Roman"/>
          <w:color w:val="C00000"/>
        </w:rPr>
        <w:t xml:space="preserve"> </w:t>
      </w:r>
      <w:r w:rsidRPr="00CA1C88">
        <w:rPr>
          <w:rFonts w:ascii="Times New Roman" w:hAnsi="Times New Roman" w:cs="Times New Roman"/>
          <w:color w:val="C00000"/>
        </w:rPr>
        <w:t>emerge from nothing more than chance</w:t>
      </w:r>
      <w:r w:rsidR="004612C0" w:rsidRPr="00CA1C88">
        <w:rPr>
          <w:rFonts w:ascii="Times New Roman" w:hAnsi="Times New Roman" w:cs="Times New Roman"/>
          <w:color w:val="C00000"/>
        </w:rPr>
        <w:t xml:space="preserve"> (</w:t>
      </w:r>
      <w:r w:rsidR="00584672" w:rsidRPr="00CA1C88">
        <w:rPr>
          <w:rFonts w:ascii="Times New Roman" w:hAnsi="Times New Roman" w:cs="Times New Roman"/>
          <w:color w:val="C00000"/>
        </w:rPr>
        <w:t>Braitenberg, 1986</w:t>
      </w:r>
      <w:r w:rsidR="004612C0" w:rsidRPr="00CA1C88">
        <w:rPr>
          <w:rFonts w:ascii="Times New Roman" w:hAnsi="Times New Roman" w:cs="Times New Roman"/>
          <w:color w:val="C00000"/>
        </w:rPr>
        <w:t>)</w:t>
      </w:r>
      <w:r w:rsidRPr="00CA1C88">
        <w:rPr>
          <w:rFonts w:ascii="Times New Roman" w:hAnsi="Times New Roman" w:cs="Times New Roman"/>
          <w:color w:val="C00000"/>
        </w:rPr>
        <w:t>.</w:t>
      </w:r>
      <w:r w:rsidR="00583C42" w:rsidRPr="00CA1C88">
        <w:rPr>
          <w:rFonts w:ascii="Times New Roman" w:hAnsi="Times New Roman" w:cs="Times New Roman"/>
          <w:color w:val="C00000"/>
        </w:rPr>
        <w:t xml:space="preserve"> Spencer-Brown</w:t>
      </w:r>
      <w:r w:rsidR="00F95B76" w:rsidRPr="00CA1C88">
        <w:rPr>
          <w:rFonts w:ascii="Times New Roman" w:hAnsi="Times New Roman" w:cs="Times New Roman"/>
          <w:color w:val="C00000"/>
        </w:rPr>
        <w:t xml:space="preserve"> (1957)</w:t>
      </w:r>
      <w:r w:rsidR="00583C42" w:rsidRPr="00CA1C88">
        <w:rPr>
          <w:rFonts w:ascii="Times New Roman" w:hAnsi="Times New Roman" w:cs="Times New Roman"/>
          <w:color w:val="C00000"/>
        </w:rPr>
        <w:t xml:space="preserve">, for instance, </w:t>
      </w:r>
      <w:r w:rsidR="00F95B76" w:rsidRPr="00CA1C88">
        <w:rPr>
          <w:rFonts w:ascii="Times New Roman" w:hAnsi="Times New Roman" w:cs="Times New Roman"/>
          <w:color w:val="C00000"/>
        </w:rPr>
        <w:t>shows</w:t>
      </w:r>
      <w:r w:rsidR="00583C42" w:rsidRPr="00CA1C88">
        <w:rPr>
          <w:rFonts w:ascii="Times New Roman" w:hAnsi="Times New Roman" w:cs="Times New Roman"/>
          <w:color w:val="C00000"/>
        </w:rPr>
        <w:t xml:space="preserve"> that in a random series of 10</w:t>
      </w:r>
      <w:r w:rsidR="00583C42" w:rsidRPr="00CA1C88">
        <w:rPr>
          <w:rFonts w:ascii="Times New Roman" w:hAnsi="Times New Roman" w:cs="Times New Roman"/>
          <w:color w:val="C00000"/>
          <w:vertAlign w:val="superscript"/>
        </w:rPr>
        <w:t>1000007</w:t>
      </w:r>
      <w:r w:rsidR="00583C42" w:rsidRPr="00CA1C88">
        <w:rPr>
          <w:rFonts w:ascii="Times New Roman" w:hAnsi="Times New Roman" w:cs="Times New Roman"/>
          <w:color w:val="C00000"/>
        </w:rPr>
        <w:t xml:space="preserve"> zeroes and ones, we should expect </w:t>
      </w:r>
      <w:r w:rsidR="00584672" w:rsidRPr="00CA1C88">
        <w:rPr>
          <w:rFonts w:ascii="Times New Roman" w:hAnsi="Times New Roman" w:cs="Times New Roman"/>
          <w:color w:val="C00000"/>
        </w:rPr>
        <w:t>more than</w:t>
      </w:r>
      <w:r w:rsidR="00583C42" w:rsidRPr="00CA1C88">
        <w:rPr>
          <w:rFonts w:ascii="Times New Roman" w:hAnsi="Times New Roman" w:cs="Times New Roman"/>
          <w:color w:val="C00000"/>
        </w:rPr>
        <w:t xml:space="preserve"> 10 nonoverlapping sequences of 1 million consecutives zeroes. </w:t>
      </w:r>
      <w:r w:rsidR="00EE621F" w:rsidRPr="00CA1C88">
        <w:rPr>
          <w:rFonts w:ascii="Times New Roman" w:hAnsi="Times New Roman" w:cs="Times New Roman"/>
          <w:color w:val="C00000"/>
        </w:rPr>
        <w:t>During</w:t>
      </w:r>
      <w:r w:rsidR="00CB097D" w:rsidRPr="00CA1C88">
        <w:rPr>
          <w:rFonts w:ascii="Times New Roman" w:hAnsi="Times New Roman" w:cs="Times New Roman"/>
          <w:color w:val="C00000"/>
        </w:rPr>
        <w:t xml:space="preserve"> World War II, many Londoners</w:t>
      </w:r>
      <w:r w:rsidR="00EE621F" w:rsidRPr="00CA1C88">
        <w:rPr>
          <w:rFonts w:ascii="Times New Roman" w:hAnsi="Times New Roman" w:cs="Times New Roman"/>
          <w:color w:val="C00000"/>
        </w:rPr>
        <w:t xml:space="preserve"> believed that the Germans were targeting missile fire at specific clusters or hot spots even though post-war analyses show that the bombings were randomly dispersed over the area (Clarke, 1946).</w:t>
      </w:r>
      <w:r w:rsidR="00F95B76" w:rsidRPr="00CA1C88">
        <w:rPr>
          <w:rFonts w:ascii="Times New Roman" w:hAnsi="Times New Roman" w:cs="Times New Roman"/>
          <w:color w:val="C00000"/>
        </w:rPr>
        <w:t xml:space="preserve"> </w:t>
      </w:r>
      <w:r w:rsidRPr="00CA1C88">
        <w:rPr>
          <w:rFonts w:ascii="Times New Roman" w:hAnsi="Times New Roman" w:cs="Times New Roman"/>
          <w:color w:val="C00000"/>
        </w:rPr>
        <w:t>Random variation often creat</w:t>
      </w:r>
      <w:r w:rsidR="00E05CC0" w:rsidRPr="00CA1C88">
        <w:rPr>
          <w:rFonts w:ascii="Times New Roman" w:hAnsi="Times New Roman" w:cs="Times New Roman"/>
          <w:color w:val="C00000"/>
        </w:rPr>
        <w:t>e</w:t>
      </w:r>
      <w:r w:rsidR="00EE621F" w:rsidRPr="00CA1C88">
        <w:rPr>
          <w:rFonts w:ascii="Times New Roman" w:hAnsi="Times New Roman" w:cs="Times New Roman"/>
          <w:color w:val="C00000"/>
        </w:rPr>
        <w:t>s</w:t>
      </w:r>
      <w:r w:rsidRPr="00CA1C88">
        <w:rPr>
          <w:rFonts w:ascii="Times New Roman" w:hAnsi="Times New Roman" w:cs="Times New Roman"/>
          <w:color w:val="C00000"/>
        </w:rPr>
        <w:t xml:space="preserve"> what looks like orderly patterns, appearing meaningful from one perspective but becoming spurious once the true mechanism is unveiled. Research has shown that people often fail to recognize chance in their observations (</w:t>
      </w:r>
      <w:r w:rsidR="00EE621F" w:rsidRPr="00CA1C88">
        <w:rPr>
          <w:rFonts w:ascii="Times New Roman" w:hAnsi="Times New Roman" w:cs="Times New Roman"/>
          <w:color w:val="C00000"/>
        </w:rPr>
        <w:t>Gilovich, 2008</w:t>
      </w:r>
      <w:r w:rsidRPr="00CA1C88">
        <w:rPr>
          <w:rFonts w:ascii="Times New Roman" w:hAnsi="Times New Roman" w:cs="Times New Roman"/>
          <w:color w:val="C00000"/>
        </w:rPr>
        <w:t>), cannot produce patterns consistent with chance (</w:t>
      </w:r>
      <w:r w:rsidR="00EE621F" w:rsidRPr="00CA1C88">
        <w:rPr>
          <w:rFonts w:ascii="Times New Roman" w:hAnsi="Times New Roman" w:cs="Times New Roman"/>
          <w:color w:val="C00000"/>
        </w:rPr>
        <w:t>Falk, Falk, &amp; Ayton, 2009</w:t>
      </w:r>
      <w:r w:rsidRPr="00CA1C88">
        <w:rPr>
          <w:rFonts w:ascii="Times New Roman" w:hAnsi="Times New Roman" w:cs="Times New Roman"/>
          <w:color w:val="C00000"/>
        </w:rPr>
        <w:t>), and routinely misjudge events because they downplay its effect (</w:t>
      </w:r>
      <w:r w:rsidR="00EE621F" w:rsidRPr="00CA1C88">
        <w:rPr>
          <w:rFonts w:ascii="Times New Roman" w:hAnsi="Times New Roman" w:cs="Times New Roman"/>
          <w:color w:val="C00000"/>
        </w:rPr>
        <w:t>Kahneman &amp; Tversky, 1973</w:t>
      </w:r>
      <w:r w:rsidRPr="00CA1C88">
        <w:rPr>
          <w:rFonts w:ascii="Times New Roman" w:hAnsi="Times New Roman" w:cs="Times New Roman"/>
          <w:color w:val="C00000"/>
        </w:rPr>
        <w:t xml:space="preserve">). </w:t>
      </w:r>
    </w:p>
    <w:p w14:paraId="677519E0" w14:textId="66487C8A" w:rsidR="00671545" w:rsidRPr="00CA1C88" w:rsidRDefault="00193CC8" w:rsidP="00193CC8">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The tension of determining whether a pattern is meaningful or random is deeply embedded in our </w:t>
      </w:r>
      <w:r w:rsidR="00E05CC0" w:rsidRPr="00CA1C88">
        <w:rPr>
          <w:rFonts w:ascii="Times New Roman" w:hAnsi="Times New Roman" w:cs="Times New Roman"/>
          <w:color w:val="C00000"/>
        </w:rPr>
        <w:t xml:space="preserve">lives and culture. </w:t>
      </w:r>
      <w:r w:rsidRPr="00CA1C88">
        <w:rPr>
          <w:rFonts w:ascii="Times New Roman" w:hAnsi="Times New Roman" w:cs="Times New Roman"/>
          <w:color w:val="C00000"/>
        </w:rPr>
        <w:t xml:space="preserve">In Hollywood, executives are evaluated based on the assumption that meaning can be culled from the random spikes and dips in box-office movie performance. Sherry Lansing, who was initially praised for successfully running the Paramount Motion Picture Group, was removed after the company's </w:t>
      </w:r>
      <w:r w:rsidR="00E05CC0" w:rsidRPr="00CA1C88">
        <w:rPr>
          <w:rFonts w:ascii="Times New Roman" w:hAnsi="Times New Roman" w:cs="Times New Roman"/>
          <w:color w:val="C00000"/>
        </w:rPr>
        <w:t>percentage-of-</w:t>
      </w:r>
      <w:r w:rsidRPr="00CA1C88">
        <w:rPr>
          <w:rFonts w:ascii="Times New Roman" w:hAnsi="Times New Roman" w:cs="Times New Roman"/>
          <w:color w:val="C00000"/>
        </w:rPr>
        <w:t>market</w:t>
      </w:r>
      <w:r w:rsidR="00E05CC0" w:rsidRPr="00CA1C88">
        <w:rPr>
          <w:rFonts w:ascii="Times New Roman" w:hAnsi="Times New Roman" w:cs="Times New Roman"/>
          <w:color w:val="C00000"/>
        </w:rPr>
        <w:t>-</w:t>
      </w:r>
      <w:r w:rsidRPr="00CA1C88">
        <w:rPr>
          <w:rFonts w:ascii="Times New Roman" w:hAnsi="Times New Roman" w:cs="Times New Roman"/>
          <w:color w:val="C00000"/>
        </w:rPr>
        <w:t xml:space="preserve">share demonstrated the following decreasing trend over six years: 11.4, 10.6, 11.3, 7.4, 7.1, 6.7 </w:t>
      </w:r>
      <w:r w:rsidR="00EE621F" w:rsidRPr="00CA1C88">
        <w:rPr>
          <w:rFonts w:ascii="Times New Roman" w:hAnsi="Times New Roman" w:cs="Times New Roman"/>
          <w:color w:val="C00000"/>
        </w:rPr>
        <w:t xml:space="preserve">– a </w:t>
      </w:r>
      <w:r w:rsidRPr="00CA1C88">
        <w:rPr>
          <w:rFonts w:ascii="Times New Roman" w:hAnsi="Times New Roman" w:cs="Times New Roman"/>
          <w:color w:val="C00000"/>
        </w:rPr>
        <w:t xml:space="preserve">streak which caused </w:t>
      </w:r>
      <w:r w:rsidRPr="00CA1C88">
        <w:rPr>
          <w:rFonts w:ascii="Times New Roman" w:hAnsi="Times New Roman" w:cs="Times New Roman"/>
          <w:i/>
          <w:iCs/>
          <w:color w:val="C00000"/>
        </w:rPr>
        <w:t>BusinessWeek</w:t>
      </w:r>
      <w:r w:rsidRPr="00CA1C88">
        <w:rPr>
          <w:rFonts w:ascii="Times New Roman" w:hAnsi="Times New Roman" w:cs="Times New Roman"/>
          <w:color w:val="C00000"/>
        </w:rPr>
        <w:t xml:space="preserve"> to state that Lansing "may simply no longer have Hollywood's hot hand"</w:t>
      </w:r>
      <w:r w:rsidR="002F520F" w:rsidRPr="00CA1C88">
        <w:rPr>
          <w:rFonts w:ascii="Times New Roman" w:hAnsi="Times New Roman" w:cs="Times New Roman"/>
          <w:color w:val="C00000"/>
        </w:rPr>
        <w:t xml:space="preserve"> (Grover, 2003; p. 4).</w:t>
      </w:r>
      <w:r w:rsidRPr="00CA1C88">
        <w:rPr>
          <w:rFonts w:ascii="Times New Roman" w:hAnsi="Times New Roman" w:cs="Times New Roman"/>
          <w:color w:val="C00000"/>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CA1C88">
        <w:rPr>
          <w:rFonts w:ascii="Times New Roman" w:hAnsi="Times New Roman" w:cs="Times New Roman"/>
          <w:color w:val="C00000"/>
        </w:rPr>
        <w:t>2009</w:t>
      </w:r>
      <w:r w:rsidRPr="00CA1C88">
        <w:rPr>
          <w:rFonts w:ascii="Times New Roman" w:hAnsi="Times New Roman" w:cs="Times New Roman"/>
          <w:color w:val="C00000"/>
        </w:rPr>
        <w:t xml:space="preserve">). Big Tech companies have also been confronted with the idea that randomness can produce seemingly systematic patterns. When Apple released the "shuffle" </w:t>
      </w:r>
      <w:r w:rsidRPr="00CA1C88">
        <w:rPr>
          <w:rFonts w:ascii="Times New Roman" w:hAnsi="Times New Roman" w:cs="Times New Roman"/>
          <w:color w:val="C00000"/>
        </w:rPr>
        <w:lastRenderedPageBreak/>
        <w:t>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CA1C88">
        <w:rPr>
          <w:rFonts w:ascii="Times New Roman" w:hAnsi="Times New Roman" w:cs="Times New Roman"/>
          <w:color w:val="C00000"/>
        </w:rPr>
        <w:t>Maslin, 2006; p. 5</w:t>
      </w:r>
      <w:r w:rsidRPr="00CA1C88">
        <w:rPr>
          <w:rFonts w:ascii="Times New Roman" w:hAnsi="Times New Roman" w:cs="Times New Roman"/>
          <w:color w:val="C00000"/>
        </w:rPr>
        <w:t xml:space="preserve">). In sports, fans surrender their emotions to and make bets based on the perceived streakiness of their teams. Unfortunately for them, </w:t>
      </w:r>
      <w:r w:rsidR="002F520F" w:rsidRPr="00CA1C88">
        <w:rPr>
          <w:rFonts w:ascii="Times New Roman" w:hAnsi="Times New Roman" w:cs="Times New Roman"/>
          <w:color w:val="C00000"/>
        </w:rPr>
        <w:t>Gilovich, Vallone, and Tversky (1985)</w:t>
      </w:r>
      <w:r w:rsidRPr="00CA1C88">
        <w:rPr>
          <w:rFonts w:ascii="Times New Roman" w:hAnsi="Times New Roman" w:cs="Times New Roman"/>
          <w:color w:val="C00000"/>
        </w:rPr>
        <w:t xml:space="preserve"> demonstrated that the apparent streaks in basketball free-throws </w:t>
      </w:r>
      <w:r w:rsidR="002F520F" w:rsidRPr="00CA1C88">
        <w:rPr>
          <w:rFonts w:ascii="Times New Roman" w:hAnsi="Times New Roman" w:cs="Times New Roman"/>
          <w:color w:val="C00000"/>
        </w:rPr>
        <w:t xml:space="preserve">– studied </w:t>
      </w:r>
      <w:r w:rsidRPr="00CA1C88">
        <w:rPr>
          <w:rFonts w:ascii="Times New Roman" w:hAnsi="Times New Roman" w:cs="Times New Roman"/>
          <w:color w:val="C00000"/>
        </w:rPr>
        <w:t>among the Philadelphia 76ers, Boston Celtics, and Cornell's men</w:t>
      </w:r>
      <w:r w:rsidR="002F520F" w:rsidRPr="00CA1C88">
        <w:rPr>
          <w:rFonts w:ascii="Times New Roman" w:hAnsi="Times New Roman" w:cs="Times New Roman"/>
          <w:color w:val="C00000"/>
        </w:rPr>
        <w:t>’</w:t>
      </w:r>
      <w:r w:rsidRPr="00CA1C88">
        <w:rPr>
          <w:rFonts w:ascii="Times New Roman" w:hAnsi="Times New Roman" w:cs="Times New Roman"/>
          <w:color w:val="C00000"/>
        </w:rPr>
        <w:t xml:space="preserve">s and women's varsity teams </w:t>
      </w:r>
      <w:r w:rsidR="002F520F" w:rsidRPr="00CA1C88">
        <w:rPr>
          <w:rFonts w:ascii="Times New Roman" w:hAnsi="Times New Roman" w:cs="Times New Roman"/>
          <w:color w:val="C00000"/>
        </w:rPr>
        <w:t>– exhibit</w:t>
      </w:r>
      <w:r w:rsidR="001C3D89" w:rsidRPr="00CA1C88">
        <w:rPr>
          <w:rFonts w:ascii="Times New Roman" w:hAnsi="Times New Roman" w:cs="Times New Roman"/>
          <w:color w:val="C00000"/>
        </w:rPr>
        <w:t>ed</w:t>
      </w:r>
      <w:r w:rsidR="001433A4" w:rsidRPr="00CA1C88">
        <w:rPr>
          <w:rFonts w:ascii="Times New Roman" w:hAnsi="Times New Roman" w:cs="Times New Roman"/>
          <w:color w:val="C00000"/>
        </w:rPr>
        <w:t xml:space="preserve"> </w:t>
      </w:r>
      <w:r w:rsidRPr="00CA1C88">
        <w:rPr>
          <w:rFonts w:ascii="Times New Roman" w:hAnsi="Times New Roman" w:cs="Times New Roman"/>
          <w:color w:val="C00000"/>
        </w:rPr>
        <w:t>no evidence of systematic behavior. A similar analysis with baseball conducted by E. M. Purcell led him to the conclusion that, "nothing ever happens in baseball above and beyond the frequency predicted by coin-tossing models" (</w:t>
      </w:r>
      <w:r w:rsidR="000319E7" w:rsidRPr="00CA1C88">
        <w:rPr>
          <w:rFonts w:ascii="Times New Roman" w:hAnsi="Times New Roman" w:cs="Times New Roman"/>
          <w:color w:val="C00000"/>
        </w:rPr>
        <w:t>Gould, 2007; p. 35</w:t>
      </w:r>
      <w:r w:rsidRPr="00CA1C88">
        <w:rPr>
          <w:rFonts w:ascii="Times New Roman" w:hAnsi="Times New Roman" w:cs="Times New Roman"/>
          <w:color w:val="C00000"/>
        </w:rPr>
        <w:t xml:space="preserve">). In gambling, </w:t>
      </w:r>
      <w:r w:rsidR="00B32218" w:rsidRPr="00CA1C88">
        <w:rPr>
          <w:rFonts w:ascii="Times New Roman" w:hAnsi="Times New Roman" w:cs="Times New Roman"/>
          <w:color w:val="C00000"/>
        </w:rPr>
        <w:t xml:space="preserve">the problem of </w:t>
      </w:r>
      <w:r w:rsidR="00671545" w:rsidRPr="00CA1C88">
        <w:rPr>
          <w:rFonts w:ascii="Times New Roman" w:hAnsi="Times New Roman" w:cs="Times New Roman"/>
          <w:color w:val="C00000"/>
        </w:rPr>
        <w:t xml:space="preserve">divvying a pot to reflect </w:t>
      </w:r>
      <w:r w:rsidR="00B62BA0" w:rsidRPr="00CA1C88">
        <w:rPr>
          <w:rFonts w:ascii="Times New Roman" w:hAnsi="Times New Roman" w:cs="Times New Roman"/>
          <w:color w:val="C00000"/>
        </w:rPr>
        <w:t xml:space="preserve">true </w:t>
      </w:r>
      <w:r w:rsidR="00671545" w:rsidRPr="00CA1C88">
        <w:rPr>
          <w:rFonts w:ascii="Times New Roman" w:hAnsi="Times New Roman" w:cs="Times New Roman"/>
          <w:color w:val="C00000"/>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CA1C88">
        <w:rPr>
          <w:rFonts w:ascii="Times New Roman" w:hAnsi="Times New Roman" w:cs="Times New Roman"/>
          <w:color w:val="C00000"/>
        </w:rPr>
        <w:t>establishing</w:t>
      </w:r>
      <w:r w:rsidR="00671545" w:rsidRPr="00CA1C88">
        <w:rPr>
          <w:rFonts w:ascii="Times New Roman" w:hAnsi="Times New Roman" w:cs="Times New Roman"/>
          <w:color w:val="C00000"/>
        </w:rPr>
        <w:t xml:space="preserve"> expected values as key objects in probability theory (</w:t>
      </w:r>
      <w:r w:rsidR="00B62BA0" w:rsidRPr="00CA1C88">
        <w:rPr>
          <w:rFonts w:ascii="Times New Roman" w:hAnsi="Times New Roman" w:cs="Times New Roman"/>
          <w:color w:val="C00000"/>
        </w:rPr>
        <w:t>Peters, 2019).</w:t>
      </w:r>
    </w:p>
    <w:p w14:paraId="508AA933" w14:textId="7984D794" w:rsidR="00E05CC0" w:rsidRPr="00CA1C88" w:rsidRDefault="00193CC8" w:rsidP="00583C42">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t>Separating meaning from chance is also embedded in the statistical architecture used across many scientific disciplines. Researchers often develop and present their work under the framework of hypothesis testing</w:t>
      </w:r>
      <w:r w:rsidR="00FB5738" w:rsidRPr="00CA1C88">
        <w:rPr>
          <w:rFonts w:ascii="Times New Roman" w:hAnsi="Times New Roman" w:cs="Times New Roman"/>
          <w:color w:val="C00000"/>
        </w:rPr>
        <w:t xml:space="preserve"> (Fisher, 1925; Neyman &amp; Pearson, 1928)</w:t>
      </w:r>
      <w:r w:rsidRPr="00CA1C88">
        <w:rPr>
          <w:rFonts w:ascii="Times New Roman" w:hAnsi="Times New Roman" w:cs="Times New Roman"/>
          <w:color w:val="C00000"/>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CA1C88">
        <w:rPr>
          <w:rFonts w:ascii="Times New Roman" w:hAnsi="Times New Roman" w:cs="Times New Roman"/>
          <w:color w:val="C00000"/>
        </w:rPr>
        <w:t>variance</w:t>
      </w:r>
      <w:r w:rsidRPr="00CA1C88">
        <w:rPr>
          <w:rFonts w:ascii="Times New Roman" w:hAnsi="Times New Roman" w:cs="Times New Roman"/>
          <w:color w:val="C00000"/>
        </w:rPr>
        <w:t xml:space="preserve"> from something meaningful. The same is true in measurement theory, which proposes that </w:t>
      </w:r>
      <w:r w:rsidRPr="00CA1C88">
        <w:rPr>
          <w:rFonts w:ascii="Times New Roman" w:hAnsi="Times New Roman" w:cs="Times New Roman"/>
          <w:color w:val="C00000"/>
        </w:rPr>
        <w:lastRenderedPageBreak/>
        <w:t>observations culled from an assessment contain both true and error score variance. Many of its core developments, including factor analysis</w:t>
      </w:r>
      <w:r w:rsidR="000319E7" w:rsidRPr="00CA1C88">
        <w:rPr>
          <w:rFonts w:ascii="Times New Roman" w:hAnsi="Times New Roman" w:cs="Times New Roman"/>
          <w:color w:val="C00000"/>
        </w:rPr>
        <w:t xml:space="preserve"> (Thurstone, 1931)</w:t>
      </w:r>
      <w:r w:rsidRPr="00CA1C88">
        <w:rPr>
          <w:rFonts w:ascii="Times New Roman" w:hAnsi="Times New Roman" w:cs="Times New Roman"/>
          <w:color w:val="C00000"/>
        </w:rPr>
        <w:t>, validity and reliability testing</w:t>
      </w:r>
      <w:r w:rsidR="000319E7" w:rsidRPr="00CA1C88">
        <w:rPr>
          <w:rFonts w:ascii="Times New Roman" w:hAnsi="Times New Roman" w:cs="Times New Roman"/>
          <w:color w:val="C00000"/>
        </w:rPr>
        <w:t xml:space="preserve"> (Cronbach &amp; Meehl, 1955)</w:t>
      </w:r>
      <w:r w:rsidRPr="00CA1C88">
        <w:rPr>
          <w:rFonts w:ascii="Times New Roman" w:hAnsi="Times New Roman" w:cs="Times New Roman"/>
          <w:color w:val="C00000"/>
        </w:rPr>
        <w:t>, latent score modeling</w:t>
      </w:r>
      <w:r w:rsidR="000319E7" w:rsidRPr="00CA1C88">
        <w:rPr>
          <w:rFonts w:ascii="Times New Roman" w:hAnsi="Times New Roman" w:cs="Times New Roman"/>
          <w:color w:val="C00000"/>
        </w:rPr>
        <w:t xml:space="preserve"> (Bollen &amp; Lennox, 1991)</w:t>
      </w:r>
      <w:r w:rsidRPr="00CA1C88">
        <w:rPr>
          <w:rFonts w:ascii="Times New Roman" w:hAnsi="Times New Roman" w:cs="Times New Roman"/>
          <w:color w:val="C00000"/>
        </w:rPr>
        <w:t>, measurement equivalence</w:t>
      </w:r>
      <w:r w:rsidR="000319E7" w:rsidRPr="00CA1C88">
        <w:rPr>
          <w:rFonts w:ascii="Times New Roman" w:hAnsi="Times New Roman" w:cs="Times New Roman"/>
          <w:color w:val="C00000"/>
        </w:rPr>
        <w:t xml:space="preserve"> (Meredith, 1993)</w:t>
      </w:r>
      <w:r w:rsidRPr="00CA1C88">
        <w:rPr>
          <w:rFonts w:ascii="Times New Roman" w:hAnsi="Times New Roman" w:cs="Times New Roman"/>
          <w:color w:val="C00000"/>
        </w:rPr>
        <w:t>, and differential item functioning (</w:t>
      </w:r>
      <w:r w:rsidR="000319E7" w:rsidRPr="00CA1C88">
        <w:rPr>
          <w:rFonts w:ascii="Times New Roman" w:hAnsi="Times New Roman" w:cs="Times New Roman"/>
          <w:color w:val="C00000"/>
        </w:rPr>
        <w:t>Muth</w:t>
      </w:r>
      <w:r w:rsidR="00AA2E49" w:rsidRPr="00CA1C88">
        <w:rPr>
          <w:rFonts w:ascii="Times New Roman" w:hAnsi="Times New Roman" w:cs="Times New Roman"/>
          <w:color w:val="C00000"/>
        </w:rPr>
        <w:t>è</w:t>
      </w:r>
      <w:r w:rsidR="000319E7" w:rsidRPr="00CA1C88">
        <w:rPr>
          <w:rFonts w:ascii="Times New Roman" w:hAnsi="Times New Roman" w:cs="Times New Roman"/>
          <w:color w:val="C00000"/>
        </w:rPr>
        <w:t>n, 1985</w:t>
      </w:r>
      <w:r w:rsidRPr="00CA1C88">
        <w:rPr>
          <w:rFonts w:ascii="Times New Roman" w:hAnsi="Times New Roman" w:cs="Times New Roman"/>
          <w:color w:val="C00000"/>
        </w:rPr>
        <w:t xml:space="preserve">) were attempts to provide </w:t>
      </w:r>
      <w:r w:rsidR="003F0BAF" w:rsidRPr="00CA1C88">
        <w:rPr>
          <w:rFonts w:ascii="Times New Roman" w:hAnsi="Times New Roman" w:cs="Times New Roman"/>
          <w:color w:val="C00000"/>
        </w:rPr>
        <w:t xml:space="preserve">a </w:t>
      </w:r>
      <w:r w:rsidRPr="00CA1C88">
        <w:rPr>
          <w:rFonts w:ascii="Times New Roman" w:hAnsi="Times New Roman" w:cs="Times New Roman"/>
          <w:color w:val="C00000"/>
        </w:rPr>
        <w:t xml:space="preserve">better </w:t>
      </w:r>
      <w:r w:rsidR="004612C0" w:rsidRPr="00CA1C88">
        <w:rPr>
          <w:rFonts w:ascii="Times New Roman" w:hAnsi="Times New Roman" w:cs="Times New Roman"/>
          <w:color w:val="C00000"/>
        </w:rPr>
        <w:t>appreciation</w:t>
      </w:r>
      <w:r w:rsidRPr="00CA1C88">
        <w:rPr>
          <w:rFonts w:ascii="Times New Roman" w:hAnsi="Times New Roman" w:cs="Times New Roman"/>
          <w:color w:val="C00000"/>
        </w:rPr>
        <w:t xml:space="preserve"> of whether </w:t>
      </w:r>
      <w:r w:rsidR="004612C0" w:rsidRPr="00CA1C88">
        <w:rPr>
          <w:rFonts w:ascii="Times New Roman" w:hAnsi="Times New Roman" w:cs="Times New Roman"/>
          <w:color w:val="C00000"/>
        </w:rPr>
        <w:t xml:space="preserve">differences across test scores were meaningful or due to something random. </w:t>
      </w:r>
    </w:p>
    <w:p w14:paraId="08969C5E" w14:textId="759B8E7E" w:rsidR="00E05CC0" w:rsidRPr="00CA1C88" w:rsidRDefault="001C3D89" w:rsidP="00130BF9">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In the OCB literature, </w:t>
      </w:r>
      <w:r w:rsidR="00130BF9" w:rsidRPr="00CA1C88">
        <w:rPr>
          <w:rFonts w:ascii="Times New Roman" w:hAnsi="Times New Roman" w:cs="Times New Roman"/>
          <w:color w:val="C00000"/>
        </w:rPr>
        <w:t>a long-run pattern has been identified and researchers have argued that it is produced by</w:t>
      </w:r>
      <w:r w:rsidRPr="00CA1C88">
        <w:rPr>
          <w:rFonts w:ascii="Times New Roman" w:hAnsi="Times New Roman" w:cs="Times New Roman"/>
          <w:color w:val="C00000"/>
        </w:rPr>
        <w:t xml:space="preserve"> something systematic. They</w:t>
      </w:r>
      <w:r w:rsidR="00583C42" w:rsidRPr="00CA1C88">
        <w:rPr>
          <w:rFonts w:ascii="Times New Roman" w:hAnsi="Times New Roman" w:cs="Times New Roman"/>
          <w:color w:val="C00000"/>
        </w:rPr>
        <w:t xml:space="preserve"> have placed their attention on a new “hot hand” effect, </w:t>
      </w:r>
      <w:r w:rsidR="00130BF9" w:rsidRPr="00CA1C88">
        <w:rPr>
          <w:rFonts w:ascii="Times New Roman" w:hAnsi="Times New Roman" w:cs="Times New Roman"/>
          <w:color w:val="C00000"/>
        </w:rPr>
        <w:t xml:space="preserve">labeling it instead as an </w:t>
      </w:r>
      <w:r w:rsidR="00583C42" w:rsidRPr="00CA1C88">
        <w:rPr>
          <w:rFonts w:ascii="Times New Roman" w:hAnsi="Times New Roman" w:cs="Times New Roman"/>
          <w:color w:val="C00000"/>
        </w:rPr>
        <w:t xml:space="preserve">extra miler and good soldier. But in the same way that chance can produce seemingly systematic patters in domains as far-reaching as finance, sports, entertainment, and marketing, </w:t>
      </w:r>
      <w:r w:rsidR="00504A0E" w:rsidRPr="00CA1C88">
        <w:rPr>
          <w:rFonts w:ascii="Times New Roman" w:hAnsi="Times New Roman" w:cs="Times New Roman"/>
          <w:color w:val="C00000"/>
        </w:rPr>
        <w:t xml:space="preserve">it is also possible that seemingly meaningful patterns identified in OCBs are due to a random process. </w:t>
      </w:r>
      <w:r w:rsidR="003F0BAF" w:rsidRPr="00CA1C88">
        <w:rPr>
          <w:rFonts w:ascii="Times New Roman" w:hAnsi="Times New Roman" w:cs="Times New Roman"/>
          <w:color w:val="C00000"/>
        </w:rPr>
        <w:t xml:space="preserve">Before describing the pattern, it is first necessary to discuss OCB theory. </w:t>
      </w:r>
    </w:p>
    <w:p w14:paraId="073C737A" w14:textId="37E6181A" w:rsidR="00530701" w:rsidRPr="00431100" w:rsidRDefault="00530701" w:rsidP="00581EBB">
      <w:pPr>
        <w:pStyle w:val="BodyText"/>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Organizational Citizenship Behaviors (OCBs)</w:t>
      </w:r>
      <w:bookmarkEnd w:id="0"/>
    </w:p>
    <w:p w14:paraId="3526C81E" w14:textId="77777777" w:rsidR="00530701" w:rsidRPr="00431100" w:rsidRDefault="00530701"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w:t>
      </w:r>
      <w:r w:rsidRPr="00431100">
        <w:rPr>
          <w:rFonts w:ascii="Times New Roman" w:hAnsi="Times New Roman" w:cs="Times New Roman"/>
          <w:color w:val="000000" w:themeColor="text1"/>
        </w:rPr>
        <w:lastRenderedPageBreak/>
        <w:t>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4B106F25"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431100">
        <w:rPr>
          <w:rFonts w:ascii="Times New Roman" w:hAnsi="Times New Roman" w:cs="Times New Roman"/>
          <w:color w:val="000000" w:themeColor="text1"/>
        </w:rPr>
        <w:t xml:space="preserve">that </w:t>
      </w:r>
      <w:r w:rsidRPr="00431100">
        <w:rPr>
          <w:rFonts w:ascii="Times New Roman" w:hAnsi="Times New Roman" w:cs="Times New Roman"/>
          <w:color w:val="000000" w:themeColor="text1"/>
        </w:rPr>
        <w:t>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OCBs should be thought of as a positive act, which is highlighted in the following quotes:</w:t>
      </w:r>
    </w:p>
    <w:p w14:paraId="16CF7949" w14:textId="77777777" w:rsidR="00530701" w:rsidRPr="00431100" w:rsidRDefault="00530701" w:rsidP="00581EBB">
      <w:pPr>
        <w:pStyle w:val="BlockText"/>
        <w:spacing w:line="480" w:lineRule="auto"/>
        <w:ind w:left="720" w:right="720"/>
        <w:rPr>
          <w:rFonts w:ascii="Times New Roman" w:hAnsi="Times New Roman" w:cs="Times New Roman"/>
          <w:color w:val="000000" w:themeColor="text1"/>
          <w:sz w:val="24"/>
          <w:szCs w:val="24"/>
        </w:rPr>
      </w:pPr>
      <w:r w:rsidRPr="00431100">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431100" w:rsidRDefault="00530701" w:rsidP="00581EBB">
      <w:pPr>
        <w:pStyle w:val="BlockText"/>
        <w:spacing w:line="480" w:lineRule="auto"/>
        <w:ind w:left="720" w:right="720"/>
        <w:rPr>
          <w:rFonts w:ascii="Times New Roman" w:hAnsi="Times New Roman" w:cs="Times New Roman"/>
          <w:color w:val="000000" w:themeColor="text1"/>
          <w:sz w:val="24"/>
          <w:szCs w:val="24"/>
        </w:rPr>
      </w:pPr>
      <w:r w:rsidRPr="00431100">
        <w:rPr>
          <w:rFonts w:ascii="Times New Roman" w:hAnsi="Times New Roman" w:cs="Times New Roman"/>
          <w:color w:val="000000" w:themeColor="text1"/>
          <w:sz w:val="24"/>
          <w:szCs w:val="24"/>
        </w:rPr>
        <w:lastRenderedPageBreak/>
        <w:t>Theory and practice should acknowledge the sizable role good citizens play…because organizations rely on their continued investments (Methot et al., 2017; p. 11).</w:t>
      </w:r>
    </w:p>
    <w:p w14:paraId="53752671" w14:textId="36A5E273" w:rsidR="00530701" w:rsidRPr="00431100" w:rsidRDefault="00530701"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her circumstances. Finally, OCBs are also distinguished (e.g., Dalal, 2005) by an individual (OCB-I; helping, assisting, encouraging) versus organizational (OCB-O; promoting the company to others) dividing line.</w:t>
      </w:r>
    </w:p>
    <w:p w14:paraId="59281148" w14:textId="6D68DE19" w:rsidR="006667BE"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In this paper, </w:t>
      </w:r>
      <w:r w:rsidR="00193C62"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refer to affiliative OCBs whenever </w:t>
      </w:r>
      <w:r w:rsidR="00193C62"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w:t>
      </w:r>
      <w:r w:rsidRPr="00431100">
        <w:rPr>
          <w:rFonts w:ascii="Times New Roman" w:hAnsi="Times New Roman" w:cs="Times New Roman"/>
          <w:color w:val="000000" w:themeColor="text1"/>
        </w:rPr>
        <w:lastRenderedPageBreak/>
        <w:t>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paper couches itself within the affiliative space of the construct.</w:t>
      </w:r>
      <w:bookmarkStart w:id="1" w:name="sustained-long-run-citizenship"/>
    </w:p>
    <w:p w14:paraId="419F1922" w14:textId="7AC48A77" w:rsidR="00530701" w:rsidRPr="00431100" w:rsidRDefault="00530701" w:rsidP="00581EBB">
      <w:pPr>
        <w:pStyle w:val="BodyText"/>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Frequent, Exceptional Citizenship</w:t>
      </w:r>
      <w:bookmarkEnd w:id="1"/>
      <w:r w:rsidR="006667BE" w:rsidRPr="00431100">
        <w:rPr>
          <w:rFonts w:ascii="Times New Roman" w:hAnsi="Times New Roman" w:cs="Times New Roman"/>
          <w:b/>
          <w:bCs/>
          <w:color w:val="000000" w:themeColor="text1"/>
        </w:rPr>
        <w:t>:</w:t>
      </w:r>
      <w:r w:rsidR="00A4026E" w:rsidRPr="00431100">
        <w:rPr>
          <w:rFonts w:ascii="Times New Roman" w:hAnsi="Times New Roman" w:cs="Times New Roman"/>
          <w:b/>
          <w:bCs/>
          <w:color w:val="000000" w:themeColor="text1"/>
        </w:rPr>
        <w:t xml:space="preserve"> </w:t>
      </w:r>
      <w:r w:rsidR="006667BE" w:rsidRPr="00431100">
        <w:rPr>
          <w:rFonts w:ascii="Times New Roman" w:hAnsi="Times New Roman" w:cs="Times New Roman"/>
          <w:b/>
          <w:bCs/>
          <w:color w:val="000000" w:themeColor="text1"/>
        </w:rPr>
        <w:t>Extra Milers</w:t>
      </w:r>
      <w:r w:rsidR="00843ACD" w:rsidRPr="00431100">
        <w:rPr>
          <w:rFonts w:ascii="Times New Roman" w:hAnsi="Times New Roman" w:cs="Times New Roman"/>
          <w:b/>
          <w:bCs/>
          <w:color w:val="000000" w:themeColor="text1"/>
        </w:rPr>
        <w:t>/Good Soldiers</w:t>
      </w:r>
    </w:p>
    <w:p w14:paraId="0F9411AF" w14:textId="578F46C9" w:rsidR="00530701" w:rsidRPr="00431100" w:rsidRDefault="00530701"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Recently, researchers have shown an increasing interest in </w:t>
      </w:r>
      <w:r w:rsidR="0062650F" w:rsidRPr="00431100">
        <w:rPr>
          <w:rFonts w:ascii="Times New Roman" w:hAnsi="Times New Roman" w:cs="Times New Roman"/>
          <w:color w:val="000000" w:themeColor="text1"/>
        </w:rPr>
        <w:t xml:space="preserve">a new hot hand effect: </w:t>
      </w:r>
      <w:r w:rsidRPr="00431100">
        <w:rPr>
          <w:rFonts w:ascii="Times New Roman" w:hAnsi="Times New Roman" w:cs="Times New Roman"/>
          <w:color w:val="000000" w:themeColor="text1"/>
        </w:rPr>
        <w:t>employees that repeatedly exhibit greater OCBs compared to their peers. Li et al. (2015), for instance, studied manufacturing teams in China and examined what they referred to as “extra milers” – employees who frequently provide</w:t>
      </w:r>
      <w:r w:rsidR="0062650F" w:rsidRPr="00431100">
        <w:rPr>
          <w:rFonts w:ascii="Times New Roman" w:hAnsi="Times New Roman" w:cs="Times New Roman"/>
          <w:color w:val="000000" w:themeColor="text1"/>
        </w:rPr>
        <w:t>d</w:t>
      </w:r>
      <w:r w:rsidRPr="00431100">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w:t>
      </w:r>
      <w:r w:rsidRPr="00431100">
        <w:rPr>
          <w:rFonts w:ascii="Times New Roman" w:hAnsi="Times New Roman" w:cs="Times New Roman"/>
          <w:color w:val="000000" w:themeColor="text1"/>
        </w:rPr>
        <w:lastRenderedPageBreak/>
        <w:t>They found that differences across teams in the number of helping behaviors provided by the “extra miler” correlated with team backup and monitoring behaviors.</w:t>
      </w:r>
    </w:p>
    <w:p w14:paraId="3E77225E" w14:textId="77777777"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431100" w:rsidRDefault="00530701" w:rsidP="00581EBB">
      <w:pPr>
        <w:pStyle w:val="BlockText"/>
        <w:spacing w:line="480" w:lineRule="auto"/>
        <w:ind w:left="720" w:right="720"/>
        <w:rPr>
          <w:rFonts w:ascii="Times New Roman" w:hAnsi="Times New Roman" w:cs="Times New Roman"/>
          <w:color w:val="000000" w:themeColor="text1"/>
          <w:sz w:val="24"/>
          <w:szCs w:val="24"/>
        </w:rPr>
      </w:pPr>
      <w:r w:rsidRPr="00431100">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431100" w:rsidRDefault="00530701" w:rsidP="00581EBB">
      <w:pPr>
        <w:pStyle w:val="FirstParagraph"/>
        <w:spacing w:line="480" w:lineRule="auto"/>
        <w:rPr>
          <w:rFonts w:ascii="Times New Roman" w:hAnsi="Times New Roman" w:cs="Times New Roman"/>
          <w:color w:val="000000" w:themeColor="text1"/>
        </w:rPr>
      </w:pPr>
      <w:r w:rsidRPr="00431100">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431100">
        <w:rPr>
          <w:rFonts w:ascii="Times New Roman" w:hAnsi="Times New Roman" w:cs="Times New Roman"/>
          <w:color w:val="000000" w:themeColor="text1"/>
        </w:rPr>
        <w:t>it</w:t>
      </w:r>
      <w:r w:rsidRPr="00431100">
        <w:rPr>
          <w:rFonts w:ascii="Times New Roman" w:hAnsi="Times New Roman" w:cs="Times New Roman"/>
          <w:color w:val="000000" w:themeColor="text1"/>
        </w:rPr>
        <w:t xml:space="preserve"> two hundred times. </w:t>
      </w:r>
    </w:p>
    <w:p w14:paraId="22EFC9E8" w14:textId="3B72184C" w:rsidR="00CB3357" w:rsidRPr="00CA1C88" w:rsidRDefault="00530701" w:rsidP="00CB3357">
      <w:pPr>
        <w:pStyle w:val="BodyText"/>
        <w:spacing w:line="480" w:lineRule="auto"/>
        <w:ind w:firstLine="720"/>
        <w:rPr>
          <w:rFonts w:ascii="Times New Roman" w:hAnsi="Times New Roman" w:cs="Times New Roman"/>
          <w:color w:val="C00000"/>
        </w:rPr>
      </w:pPr>
      <w:r w:rsidRPr="00431100">
        <w:rPr>
          <w:rFonts w:ascii="Times New Roman" w:hAnsi="Times New Roman" w:cs="Times New Roman"/>
          <w:color w:val="000000" w:themeColor="text1"/>
        </w:rPr>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suggest an alternative: chance opportunities. Just as a series of coin flips could appear to favor heads even though the result was a byproduct of chance, reoccurring citizenship could be a byproduct of random opportunities. By opportunity, </w:t>
      </w:r>
      <w:r w:rsidR="00193C62"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mean that help requests follow a </w:t>
      </w:r>
      <w:r w:rsidR="007D2530" w:rsidRPr="00431100">
        <w:rPr>
          <w:rFonts w:ascii="Times New Roman" w:hAnsi="Times New Roman" w:cs="Times New Roman"/>
          <w:color w:val="000000" w:themeColor="text1"/>
        </w:rPr>
        <w:t xml:space="preserve">well-known chance process from probability </w:t>
      </w:r>
      <w:r w:rsidR="00314800" w:rsidRPr="00431100">
        <w:rPr>
          <w:rFonts w:ascii="Times New Roman" w:hAnsi="Times New Roman" w:cs="Times New Roman"/>
          <w:color w:val="000000" w:themeColor="text1"/>
        </w:rPr>
        <w:t>theory</w:t>
      </w:r>
      <w:r w:rsidR="007D2530" w:rsidRPr="00431100">
        <w:rPr>
          <w:rFonts w:ascii="Times New Roman" w:hAnsi="Times New Roman" w:cs="Times New Roman"/>
          <w:color w:val="000000" w:themeColor="text1"/>
        </w:rPr>
        <w:t xml:space="preserve">. </w:t>
      </w:r>
      <w:r w:rsidR="00CB3357" w:rsidRPr="00CA1C88">
        <w:rPr>
          <w:rFonts w:ascii="Times New Roman" w:hAnsi="Times New Roman" w:cs="Times New Roman"/>
          <w:color w:val="C00000"/>
        </w:rPr>
        <w:t>The</w:t>
      </w:r>
      <w:r w:rsidRPr="00CA1C88">
        <w:rPr>
          <w:rFonts w:ascii="Times New Roman" w:hAnsi="Times New Roman" w:cs="Times New Roman"/>
          <w:color w:val="C00000"/>
        </w:rPr>
        <w:t xml:space="preserve"> </w:t>
      </w:r>
      <w:r w:rsidR="00993814" w:rsidRPr="00CA1C88">
        <w:rPr>
          <w:rFonts w:ascii="Times New Roman" w:hAnsi="Times New Roman" w:cs="Times New Roman"/>
          <w:color w:val="C00000"/>
        </w:rPr>
        <w:t xml:space="preserve">two </w:t>
      </w:r>
      <w:r w:rsidRPr="00CA1C88">
        <w:rPr>
          <w:rFonts w:ascii="Times New Roman" w:hAnsi="Times New Roman" w:cs="Times New Roman"/>
          <w:color w:val="C00000"/>
        </w:rPr>
        <w:t>overarching argument</w:t>
      </w:r>
      <w:r w:rsidR="00993814" w:rsidRPr="00CA1C88">
        <w:rPr>
          <w:rFonts w:ascii="Times New Roman" w:hAnsi="Times New Roman" w:cs="Times New Roman"/>
          <w:color w:val="C00000"/>
        </w:rPr>
        <w:t>s</w:t>
      </w:r>
      <w:r w:rsidRPr="00CA1C88">
        <w:rPr>
          <w:rFonts w:ascii="Times New Roman" w:hAnsi="Times New Roman" w:cs="Times New Roman"/>
          <w:color w:val="C00000"/>
        </w:rPr>
        <w:t xml:space="preserve"> </w:t>
      </w:r>
      <w:r w:rsidR="00993814" w:rsidRPr="00CA1C88">
        <w:rPr>
          <w:rFonts w:ascii="Times New Roman" w:hAnsi="Times New Roman" w:cs="Times New Roman"/>
          <w:color w:val="C00000"/>
        </w:rPr>
        <w:t xml:space="preserve">in </w:t>
      </w:r>
      <w:r w:rsidR="00993814" w:rsidRPr="00CA1C88">
        <w:rPr>
          <w:rFonts w:ascii="Times New Roman" w:hAnsi="Times New Roman" w:cs="Times New Roman"/>
          <w:color w:val="C00000"/>
        </w:rPr>
        <w:lastRenderedPageBreak/>
        <w:t xml:space="preserve">this paper include (1) employees may receive help requests in a pattern that mimics a fundamental chance process and (2) chance opportunities </w:t>
      </w:r>
      <w:r w:rsidR="00315A0F" w:rsidRPr="00CA1C88">
        <w:rPr>
          <w:rFonts w:ascii="Times New Roman" w:hAnsi="Times New Roman" w:cs="Times New Roman"/>
          <w:color w:val="C00000"/>
        </w:rPr>
        <w:t>can yield</w:t>
      </w:r>
      <w:r w:rsidR="00993814" w:rsidRPr="00CA1C88">
        <w:rPr>
          <w:rFonts w:ascii="Times New Roman" w:hAnsi="Times New Roman" w:cs="Times New Roman"/>
          <w:color w:val="C00000"/>
        </w:rPr>
        <w:t xml:space="preserve"> extra milers or good soldiers. </w:t>
      </w:r>
      <w:bookmarkStart w:id="2" w:name="prompts-opportunities"/>
    </w:p>
    <w:p w14:paraId="6D4DACA5" w14:textId="7DFD50D2" w:rsidR="00CB3357" w:rsidRPr="00CA1C88" w:rsidRDefault="00CB3357" w:rsidP="00063F27">
      <w:pPr>
        <w:pStyle w:val="BodyText"/>
        <w:spacing w:line="480" w:lineRule="auto"/>
        <w:ind w:firstLine="720"/>
        <w:jc w:val="center"/>
        <w:rPr>
          <w:rFonts w:ascii="Times New Roman" w:hAnsi="Times New Roman" w:cs="Times New Roman"/>
          <w:b/>
          <w:bCs/>
          <w:color w:val="C00000"/>
        </w:rPr>
      </w:pPr>
      <w:r w:rsidRPr="00CA1C88">
        <w:rPr>
          <w:rFonts w:ascii="Times New Roman" w:hAnsi="Times New Roman" w:cs="Times New Roman"/>
          <w:b/>
          <w:bCs/>
          <w:color w:val="C00000"/>
        </w:rPr>
        <w:t>RANDOMNESS IN HELP OPPORTUNITIES</w:t>
      </w:r>
    </w:p>
    <w:p w14:paraId="6AE93044" w14:textId="62592B17" w:rsidR="00530701" w:rsidRPr="00CA1C88" w:rsidRDefault="00530701" w:rsidP="00581EBB">
      <w:pPr>
        <w:pStyle w:val="BodyText"/>
        <w:spacing w:line="480" w:lineRule="auto"/>
        <w:rPr>
          <w:rFonts w:ascii="Times New Roman" w:hAnsi="Times New Roman" w:cs="Times New Roman"/>
          <w:b/>
          <w:bCs/>
          <w:color w:val="C00000"/>
        </w:rPr>
      </w:pPr>
      <w:r w:rsidRPr="00CA1C88">
        <w:rPr>
          <w:rFonts w:ascii="Times New Roman" w:hAnsi="Times New Roman" w:cs="Times New Roman"/>
          <w:b/>
          <w:bCs/>
          <w:color w:val="C00000"/>
        </w:rPr>
        <w:t>Prompts &amp; Opportunities</w:t>
      </w:r>
      <w:bookmarkEnd w:id="2"/>
    </w:p>
    <w:p w14:paraId="0EEDA1A8" w14:textId="57DA6D63" w:rsidR="00530701" w:rsidRPr="00431100" w:rsidRDefault="00993814" w:rsidP="00581EBB">
      <w:pPr>
        <w:pStyle w:val="FirstParagraph"/>
        <w:spacing w:line="480" w:lineRule="auto"/>
        <w:ind w:firstLine="720"/>
        <w:rPr>
          <w:rFonts w:ascii="Times New Roman" w:hAnsi="Times New Roman" w:cs="Times New Roman"/>
          <w:color w:val="000000" w:themeColor="text1"/>
        </w:rPr>
      </w:pPr>
      <w:r w:rsidRPr="00CA1C88">
        <w:rPr>
          <w:rFonts w:ascii="Times New Roman" w:hAnsi="Times New Roman" w:cs="Times New Roman"/>
          <w:color w:val="C00000"/>
        </w:rPr>
        <w:t xml:space="preserve">What are help opportunities and what random, mathematical form might they take? </w:t>
      </w:r>
      <w:r w:rsidR="00530701" w:rsidRPr="00CA1C88">
        <w:rPr>
          <w:rFonts w:ascii="Times New Roman" w:hAnsi="Times New Roman" w:cs="Times New Roman"/>
          <w:color w:val="C00000"/>
        </w:rPr>
        <w:t xml:space="preserve">A </w:t>
      </w:r>
      <w:r w:rsidR="00530701" w:rsidRPr="00431100">
        <w:rPr>
          <w:rFonts w:ascii="Times New Roman" w:hAnsi="Times New Roman" w:cs="Times New Roman"/>
          <w:color w:val="000000" w:themeColor="text1"/>
        </w:rPr>
        <w:t xml:space="preserve">prompt/request/opportunity is a signal to an employee that an act of help can be performed, and this idea was an important element in the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reflect aspects of the situation or environment in which an agent is conducting his or her behavior – </w:t>
      </w:r>
      <w:r w:rsidR="002E0555" w:rsidRPr="00431100">
        <w:rPr>
          <w:rFonts w:ascii="Times New Roman" w:hAnsi="Times New Roman" w:cs="Times New Roman"/>
          <w:color w:val="000000" w:themeColor="text1"/>
        </w:rPr>
        <w:t>I</w:t>
      </w:r>
      <w:r w:rsidR="00530701" w:rsidRPr="00431100">
        <w:rPr>
          <w:rFonts w:ascii="Times New Roman" w:hAnsi="Times New Roman" w:cs="Times New Roman"/>
          <w:color w:val="000000" w:themeColor="text1"/>
        </w:rPr>
        <w:t xml:space="preserve"> draw from this literature to guide </w:t>
      </w:r>
      <w:r w:rsidR="002602F2" w:rsidRPr="00431100">
        <w:rPr>
          <w:rFonts w:ascii="Times New Roman" w:hAnsi="Times New Roman" w:cs="Times New Roman"/>
          <w:color w:val="000000" w:themeColor="text1"/>
        </w:rPr>
        <w:t>my</w:t>
      </w:r>
      <w:r w:rsidR="00530701" w:rsidRPr="00431100">
        <w:rPr>
          <w:rFonts w:ascii="Times New Roman" w:hAnsi="Times New Roman" w:cs="Times New Roman"/>
          <w:color w:val="000000" w:themeColor="text1"/>
        </w:rPr>
        <w:t xml:space="preserve"> discussion.</w:t>
      </w:r>
    </w:p>
    <w:p w14:paraId="4D5F74BC" w14:textId="62A83C09"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431100">
        <w:rPr>
          <w:rFonts w:ascii="Times New Roman" w:hAnsi="Times New Roman" w:cs="Times New Roman"/>
          <w:color w:val="000000" w:themeColor="text1"/>
        </w:rPr>
        <w:t>here</w:t>
      </w:r>
      <w:r w:rsidRPr="00431100">
        <w:rPr>
          <w:rFonts w:ascii="Times New Roman" w:hAnsi="Times New Roman" w:cs="Times New Roman"/>
          <w:color w:val="000000" w:themeColor="text1"/>
        </w:rPr>
        <w:t xml:space="preserve">.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w:t>
      </w:r>
      <w:r w:rsidRPr="00431100">
        <w:rPr>
          <w:rFonts w:ascii="Times New Roman" w:hAnsi="Times New Roman" w:cs="Times New Roman"/>
          <w:color w:val="000000" w:themeColor="text1"/>
        </w:rPr>
        <w:lastRenderedPageBreak/>
        <w:t>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431100">
        <w:rPr>
          <w:rFonts w:ascii="Times New Roman" w:hAnsi="Times New Roman" w:cs="Times New Roman"/>
          <w:color w:val="000000" w:themeColor="text1"/>
        </w:rPr>
        <w:t xml:space="preserve">, but it is equally plausible to extend the idea to a distribution over time. </w:t>
      </w:r>
      <w:r w:rsidRPr="00431100">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431100">
        <w:rPr>
          <w:rFonts w:ascii="Times New Roman" w:hAnsi="Times New Roman" w:cs="Times New Roman"/>
          <w:color w:val="000000" w:themeColor="text1"/>
        </w:rPr>
        <w:t xml:space="preserve">the </w:t>
      </w:r>
      <w:r w:rsidRPr="00431100">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7777777" w:rsidR="00530701"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demonstrated that even skilled and motivated workers cannot engage in performance facilitating behavior when their actions are constrained by the environment.</w:t>
      </w:r>
    </w:p>
    <w:p w14:paraId="67784718" w14:textId="65C56244" w:rsidR="006667BE"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Across all of these perspectives, the core idea is that there are opportunities scattered about </w:t>
      </w:r>
      <w:r w:rsidR="003E0A63" w:rsidRPr="00431100">
        <w:rPr>
          <w:rFonts w:ascii="Times New Roman" w:hAnsi="Times New Roman" w:cs="Times New Roman"/>
          <w:color w:val="000000" w:themeColor="text1"/>
        </w:rPr>
        <w:t xml:space="preserve">an employee’s environment that can appear or vanish at any moment. </w:t>
      </w:r>
      <w:r w:rsidRPr="00431100">
        <w:rPr>
          <w:rFonts w:ascii="Times New Roman" w:hAnsi="Times New Roman" w:cs="Times New Roman"/>
          <w:color w:val="000000" w:themeColor="text1"/>
        </w:rPr>
        <w:t xml:space="preserve">The particular form </w:t>
      </w:r>
      <w:r w:rsidRPr="00431100">
        <w:rPr>
          <w:rFonts w:ascii="Times New Roman" w:hAnsi="Times New Roman" w:cs="Times New Roman"/>
          <w:color w:val="000000" w:themeColor="text1"/>
        </w:rPr>
        <w:lastRenderedPageBreak/>
        <w:t xml:space="preserve">of opportunity </w:t>
      </w:r>
      <w:r w:rsidR="002E0555" w:rsidRPr="00431100">
        <w:rPr>
          <w:rFonts w:ascii="Times New Roman" w:hAnsi="Times New Roman" w:cs="Times New Roman"/>
          <w:color w:val="000000" w:themeColor="text1"/>
        </w:rPr>
        <w:t>examined</w:t>
      </w:r>
      <w:r w:rsidRPr="00431100">
        <w:rPr>
          <w:rFonts w:ascii="Times New Roman" w:hAnsi="Times New Roman" w:cs="Times New Roman"/>
          <w:color w:val="000000" w:themeColor="text1"/>
        </w:rPr>
        <w:t xml:space="preserve"> in this </w:t>
      </w:r>
      <w:r w:rsidR="00302DAC" w:rsidRPr="00431100">
        <w:rPr>
          <w:rFonts w:ascii="Times New Roman" w:hAnsi="Times New Roman" w:cs="Times New Roman"/>
          <w:color w:val="000000" w:themeColor="text1"/>
        </w:rPr>
        <w:t>paper</w:t>
      </w:r>
      <w:r w:rsidRPr="00431100">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Pr>
          <w:rFonts w:ascii="Times New Roman" w:hAnsi="Times New Roman" w:cs="Times New Roman"/>
          <w:color w:val="000000" w:themeColor="text1"/>
        </w:rPr>
        <w:t>indicator</w:t>
      </w:r>
      <w:r w:rsidRPr="00431100">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whereas on others she has few, if any. </w:t>
      </w:r>
      <w:r w:rsidR="00CB3357">
        <w:rPr>
          <w:rFonts w:ascii="Times New Roman" w:hAnsi="Times New Roman" w:cs="Times New Roman"/>
          <w:color w:val="000000" w:themeColor="text1"/>
        </w:rPr>
        <w:t xml:space="preserve">One prediction of this paper is that </w:t>
      </w:r>
      <w:r w:rsidR="009413E8" w:rsidRPr="00431100">
        <w:rPr>
          <w:rFonts w:ascii="Times New Roman" w:hAnsi="Times New Roman" w:cs="Times New Roman"/>
          <w:color w:val="000000" w:themeColor="text1"/>
        </w:rPr>
        <w:t xml:space="preserve">the </w:t>
      </w:r>
      <w:r w:rsidRPr="00431100">
        <w:rPr>
          <w:rFonts w:ascii="Times New Roman" w:hAnsi="Times New Roman" w:cs="Times New Roman"/>
          <w:color w:val="000000" w:themeColor="text1"/>
        </w:rPr>
        <w:t xml:space="preserve">helping prompts </w:t>
      </w:r>
      <w:r w:rsidR="009413E8" w:rsidRPr="00431100">
        <w:rPr>
          <w:rFonts w:ascii="Times New Roman" w:hAnsi="Times New Roman" w:cs="Times New Roman"/>
          <w:color w:val="000000" w:themeColor="text1"/>
        </w:rPr>
        <w:t xml:space="preserve">an employee receives over time </w:t>
      </w:r>
      <w:r w:rsidR="0018660F" w:rsidRPr="00431100">
        <w:rPr>
          <w:rFonts w:ascii="Times New Roman" w:hAnsi="Times New Roman" w:cs="Times New Roman"/>
          <w:color w:val="000000" w:themeColor="text1"/>
        </w:rPr>
        <w:t>may</w:t>
      </w:r>
      <w:r w:rsidR="008C4CB4" w:rsidRPr="00431100">
        <w:rPr>
          <w:rFonts w:ascii="Times New Roman" w:hAnsi="Times New Roman" w:cs="Times New Roman"/>
          <w:color w:val="000000" w:themeColor="text1"/>
        </w:rPr>
        <w:t xml:space="preserve"> mimic a random process</w:t>
      </w:r>
      <w:r w:rsidR="001239F0" w:rsidRPr="00431100">
        <w:rPr>
          <w:rFonts w:ascii="Times New Roman" w:hAnsi="Times New Roman" w:cs="Times New Roman"/>
          <w:color w:val="000000" w:themeColor="text1"/>
        </w:rPr>
        <w:t xml:space="preserve">. </w:t>
      </w:r>
      <w:bookmarkStart w:id="3" w:name="accumulating-requests-as-a-random-walk"/>
    </w:p>
    <w:p w14:paraId="02A6BE00" w14:textId="60B3CE94" w:rsidR="00530701" w:rsidRPr="00431100" w:rsidRDefault="00530701" w:rsidP="00581EBB">
      <w:pPr>
        <w:pStyle w:val="BodyText"/>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 xml:space="preserve">Accumulating </w:t>
      </w:r>
      <w:r w:rsidR="005B6CF8" w:rsidRPr="00431100">
        <w:rPr>
          <w:rFonts w:ascii="Times New Roman" w:hAnsi="Times New Roman" w:cs="Times New Roman"/>
          <w:b/>
          <w:bCs/>
          <w:color w:val="000000" w:themeColor="text1"/>
        </w:rPr>
        <w:t>Opportunities</w:t>
      </w:r>
      <w:r w:rsidRPr="00431100">
        <w:rPr>
          <w:rFonts w:ascii="Times New Roman" w:hAnsi="Times New Roman" w:cs="Times New Roman"/>
          <w:b/>
          <w:bCs/>
          <w:color w:val="000000" w:themeColor="text1"/>
        </w:rPr>
        <w:t xml:space="preserve"> As a Random Walk</w:t>
      </w:r>
      <w:bookmarkEnd w:id="3"/>
    </w:p>
    <w:p w14:paraId="51D3C038" w14:textId="34BD6015" w:rsidR="00530701" w:rsidRPr="00431100" w:rsidRDefault="002602F2" w:rsidP="00C004EB">
      <w:pPr>
        <w:pStyle w:val="FirstParagraph"/>
        <w:spacing w:line="480" w:lineRule="auto"/>
        <w:ind w:firstLine="720"/>
        <w:rPr>
          <w:rFonts w:ascii="Times New Roman" w:hAnsi="Times New Roman" w:cs="Times New Roman"/>
          <w:color w:val="000000" w:themeColor="text1"/>
        </w:rPr>
      </w:pPr>
      <w:r w:rsidRPr="00CA1C88">
        <w:rPr>
          <w:rFonts w:ascii="Times New Roman" w:hAnsi="Times New Roman" w:cs="Times New Roman"/>
          <w:color w:val="C00000"/>
        </w:rPr>
        <w:t>In probability theory, there is a well-known</w:t>
      </w:r>
      <w:r w:rsidR="004C07D4" w:rsidRPr="00CA1C88">
        <w:rPr>
          <w:rFonts w:ascii="Times New Roman" w:hAnsi="Times New Roman" w:cs="Times New Roman"/>
          <w:color w:val="C00000"/>
        </w:rPr>
        <w:t xml:space="preserve"> way to specify randomness over time. Just as a single event can be random, a series of events that make up a process can be random. </w:t>
      </w:r>
      <w:r w:rsidR="00533A5D" w:rsidRPr="00CA1C88">
        <w:rPr>
          <w:rFonts w:ascii="Times New Roman" w:hAnsi="Times New Roman" w:cs="Times New Roman"/>
          <w:color w:val="C00000"/>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CA1C88">
        <w:rPr>
          <w:rFonts w:ascii="Times New Roman" w:hAnsi="Times New Roman" w:cs="Times New Roman"/>
          <w:color w:val="C00000"/>
        </w:rPr>
        <w:t xml:space="preserve">In the context of a series over time, such as opportunities, the analog is to separate meaning from a random </w:t>
      </w:r>
      <w:r w:rsidR="00C004EB" w:rsidRPr="00CA1C88">
        <w:rPr>
          <w:rFonts w:ascii="Times New Roman" w:hAnsi="Times New Roman" w:cs="Times New Roman"/>
          <w:i/>
          <w:iCs/>
          <w:color w:val="C00000"/>
        </w:rPr>
        <w:t>process</w:t>
      </w:r>
      <w:r w:rsidR="00C004EB" w:rsidRPr="00CA1C88">
        <w:rPr>
          <w:rFonts w:ascii="Times New Roman" w:hAnsi="Times New Roman" w:cs="Times New Roman"/>
          <w:color w:val="C00000"/>
        </w:rPr>
        <w:t xml:space="preserve">, or a trajectory following chance accumulation. </w:t>
      </w:r>
      <w:r w:rsidR="00A745B3" w:rsidRPr="00CA1C88">
        <w:rPr>
          <w:rFonts w:ascii="Times New Roman" w:hAnsi="Times New Roman" w:cs="Times New Roman"/>
          <w:color w:val="C00000"/>
        </w:rPr>
        <w:t>When chance accumulation is identified, the series is said to be random (</w:t>
      </w:r>
      <w:r w:rsidR="00D873B1" w:rsidRPr="00CA1C88">
        <w:rPr>
          <w:rFonts w:ascii="Times New Roman" w:hAnsi="Times New Roman" w:cs="Times New Roman"/>
          <w:color w:val="C00000"/>
        </w:rPr>
        <w:t>Chiang, 1980</w:t>
      </w:r>
      <w:r w:rsidR="00A745B3" w:rsidRPr="00CA1C88">
        <w:rPr>
          <w:rFonts w:ascii="Times New Roman" w:hAnsi="Times New Roman" w:cs="Times New Roman"/>
          <w:color w:val="C00000"/>
        </w:rPr>
        <w:t>)</w:t>
      </w:r>
      <w:r w:rsidR="008A13D8" w:rsidRPr="00CA1C88">
        <w:rPr>
          <w:rFonts w:ascii="Times New Roman" w:hAnsi="Times New Roman" w:cs="Times New Roman"/>
          <w:color w:val="C00000"/>
        </w:rPr>
        <w:t xml:space="preserve">. </w:t>
      </w:r>
      <w:r w:rsidR="00C004EB" w:rsidRPr="00CA1C88">
        <w:rPr>
          <w:rFonts w:ascii="Times New Roman" w:hAnsi="Times New Roman" w:cs="Times New Roman"/>
          <w:color w:val="C00000"/>
        </w:rPr>
        <w:t xml:space="preserve">For some </w:t>
      </w:r>
      <w:r w:rsidR="00C004EB" w:rsidRPr="00CA1C88">
        <w:rPr>
          <w:rFonts w:ascii="Times New Roman" w:hAnsi="Times New Roman" w:cs="Times New Roman"/>
          <w:color w:val="C00000"/>
        </w:rPr>
        <w:lastRenderedPageBreak/>
        <w:t>employees</w:t>
      </w:r>
      <w:r w:rsidR="00A745B3" w:rsidRPr="00CA1C88">
        <w:rPr>
          <w:rFonts w:ascii="Times New Roman" w:hAnsi="Times New Roman" w:cs="Times New Roman"/>
          <w:color w:val="C00000"/>
        </w:rPr>
        <w:t>,</w:t>
      </w:r>
      <w:r w:rsidR="008A13D8" w:rsidRPr="00CA1C88">
        <w:rPr>
          <w:rFonts w:ascii="Times New Roman" w:hAnsi="Times New Roman" w:cs="Times New Roman"/>
          <w:color w:val="C00000"/>
        </w:rPr>
        <w:t xml:space="preserve"> </w:t>
      </w:r>
      <w:r w:rsidR="00C004EB" w:rsidRPr="00CA1C88">
        <w:rPr>
          <w:rFonts w:ascii="Times New Roman" w:hAnsi="Times New Roman" w:cs="Times New Roman"/>
          <w:color w:val="C00000"/>
        </w:rPr>
        <w:t>the form by which they receive help requests may in fact mimic</w:t>
      </w:r>
      <w:r w:rsidR="00A745B3" w:rsidRPr="00CA1C88">
        <w:rPr>
          <w:rFonts w:ascii="Times New Roman" w:hAnsi="Times New Roman" w:cs="Times New Roman"/>
          <w:color w:val="C00000"/>
        </w:rPr>
        <w:t xml:space="preserve"> this </w:t>
      </w:r>
      <w:r w:rsidR="00DC2807" w:rsidRPr="00CA1C88">
        <w:rPr>
          <w:rFonts w:ascii="Times New Roman" w:hAnsi="Times New Roman" w:cs="Times New Roman"/>
          <w:color w:val="C00000"/>
        </w:rPr>
        <w:t>random trajectory.</w:t>
      </w:r>
      <w:r w:rsidR="00DC2807" w:rsidRPr="00431100">
        <w:rPr>
          <w:rFonts w:ascii="Times New Roman" w:hAnsi="Times New Roman" w:cs="Times New Roman"/>
          <w:color w:val="000000" w:themeColor="text1"/>
        </w:rPr>
        <w:t xml:space="preserve"> </w:t>
      </w:r>
      <w:r w:rsidR="00530701" w:rsidRPr="00431100">
        <w:rPr>
          <w:rFonts w:ascii="Times New Roman" w:hAnsi="Times New Roman" w:cs="Times New Roman"/>
          <w:color w:val="000000" w:themeColor="text1"/>
        </w:rPr>
        <w:t xml:space="preserve">To see how, consider the following heuristic. </w:t>
      </w:r>
      <w:r w:rsidR="00C004EB" w:rsidRPr="00431100">
        <w:rPr>
          <w:rFonts w:ascii="Times New Roman" w:hAnsi="Times New Roman" w:cs="Times New Roman"/>
          <w:color w:val="000000" w:themeColor="text1"/>
        </w:rPr>
        <w:t xml:space="preserve">Imagine tracking the </w:t>
      </w:r>
      <w:r w:rsidR="00530701" w:rsidRPr="00431100">
        <w:rPr>
          <w:rFonts w:ascii="Times New Roman" w:hAnsi="Times New Roman" w:cs="Times New Roman"/>
          <w:color w:val="000000" w:themeColor="text1"/>
        </w:rPr>
        <w:t>number of help requests than an employee receives</w:t>
      </w:r>
      <w:r w:rsidR="00C004EB" w:rsidRPr="00431100">
        <w:rPr>
          <w:rFonts w:ascii="Times New Roman" w:hAnsi="Times New Roman" w:cs="Times New Roman"/>
          <w:color w:val="000000" w:themeColor="text1"/>
        </w:rPr>
        <w:t xml:space="preserve"> over time</w:t>
      </w:r>
      <w:r w:rsidR="00530701" w:rsidRPr="00431100">
        <w:rPr>
          <w:rFonts w:ascii="Times New Roman" w:hAnsi="Times New Roman" w:cs="Times New Roman"/>
          <w:color w:val="000000" w:themeColor="text1"/>
        </w:rPr>
        <w:t xml:space="preserve">, with greater values indicating more notifications. </w:t>
      </w:r>
      <w:r w:rsidR="00C004EB" w:rsidRPr="00431100">
        <w:rPr>
          <w:rFonts w:ascii="Times New Roman" w:hAnsi="Times New Roman" w:cs="Times New Roman"/>
          <w:color w:val="000000" w:themeColor="text1"/>
        </w:rPr>
        <w:t>This</w:t>
      </w:r>
      <w:r w:rsidR="00530701" w:rsidRPr="00431100">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 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C004EB" w:rsidRPr="00431100">
        <w:rPr>
          <w:rFonts w:ascii="Times New Roman" w:hAnsi="Times New Roman" w:cs="Times New Roman"/>
          <w:color w:val="000000" w:themeColor="text1"/>
        </w:rPr>
        <w:t xml:space="preserve">is identical to a well-known random process in probability theory: </w:t>
      </w:r>
      <w:r w:rsidR="00530701" w:rsidRPr="00431100">
        <w:rPr>
          <w:rFonts w:ascii="Times New Roman" w:hAnsi="Times New Roman" w:cs="Times New Roman"/>
          <w:color w:val="000000" w:themeColor="text1"/>
        </w:rPr>
        <w:t>a random walk.</w:t>
      </w:r>
    </w:p>
    <w:p w14:paraId="6DC790D3" w14:textId="7465CFF9" w:rsidR="00530701" w:rsidRPr="00431100" w:rsidRDefault="00530701" w:rsidP="00292E8E">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Pr>
          <w:rFonts w:ascii="Times New Roman" w:hAnsi="Times New Roman" w:cs="Times New Roman"/>
          <w:color w:val="000000" w:themeColor="text1"/>
        </w:rPr>
        <w:t xml:space="preserve"> </w:t>
      </w:r>
      <w:r w:rsidRPr="00431100">
        <w:rPr>
          <w:rFonts w:ascii="Times New Roman" w:hAnsi="Times New Roman" w:cs="Times New Roman"/>
          <w:color w:val="000000" w:themeColor="text1"/>
        </w:rPr>
        <w:t>A random walk is defined as</w:t>
      </w:r>
      <w:r w:rsidR="00DF6B84" w:rsidRPr="00431100">
        <w:rPr>
          <w:rFonts w:ascii="Times New Roman" w:hAnsi="Times New Roman" w:cs="Times New Roman"/>
          <w:color w:val="000000" w:themeColor="text1"/>
        </w:rPr>
        <w:t>:</w:t>
      </w:r>
    </w:p>
    <w:p w14:paraId="1C0BD588" w14:textId="71BF6D4C" w:rsidR="00530701" w:rsidRPr="00431100" w:rsidRDefault="00936672"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431100">
        <w:rPr>
          <w:rFonts w:ascii="Times New Roman" w:eastAsiaTheme="minorEastAsia" w:hAnsi="Times New Roman" w:cs="Times New Roman"/>
          <w:color w:val="000000" w:themeColor="text1"/>
        </w:rPr>
        <w:t xml:space="preserve">    </w:t>
      </w:r>
      <w:r w:rsidR="00530701" w:rsidRPr="00431100">
        <w:rPr>
          <w:rFonts w:ascii="Times New Roman" w:eastAsiaTheme="minorEastAsia" w:hAnsi="Times New Roman" w:cs="Times New Roman"/>
          <w:color w:val="000000" w:themeColor="text1"/>
        </w:rPr>
        <w:tab/>
        <w:t xml:space="preserve">   </w:t>
      </w:r>
      <w:r w:rsidR="00530701" w:rsidRPr="00431100">
        <w:rPr>
          <w:rFonts w:ascii="Times New Roman" w:eastAsiaTheme="minorEastAsia" w:hAnsi="Times New Roman" w:cs="Times New Roman"/>
          <w:color w:val="000000" w:themeColor="text1"/>
        </w:rPr>
        <w:tab/>
      </w:r>
      <w:r w:rsidR="00530701" w:rsidRPr="00431100">
        <w:rPr>
          <w:rFonts w:ascii="Times New Roman" w:eastAsiaTheme="minorEastAsia" w:hAnsi="Times New Roman" w:cs="Times New Roman"/>
          <w:color w:val="000000" w:themeColor="text1"/>
        </w:rPr>
        <w:tab/>
      </w:r>
      <w:r w:rsidR="00530701" w:rsidRPr="00431100">
        <w:rPr>
          <w:rFonts w:ascii="Times New Roman" w:eastAsiaTheme="minorEastAsia" w:hAnsi="Times New Roman" w:cs="Times New Roman"/>
          <w:color w:val="000000" w:themeColor="text1"/>
        </w:rPr>
        <w:tab/>
        <w:t xml:space="preserve">  </w:t>
      </w:r>
      <w:r w:rsidR="009D738A" w:rsidRPr="00431100">
        <w:rPr>
          <w:rFonts w:ascii="Times New Roman" w:eastAsiaTheme="minorEastAsia" w:hAnsi="Times New Roman" w:cs="Times New Roman"/>
          <w:color w:val="000000" w:themeColor="text1"/>
        </w:rPr>
        <w:t xml:space="preserve">       </w:t>
      </w:r>
      <w:r w:rsidR="00530701" w:rsidRPr="00431100">
        <w:rPr>
          <w:rFonts w:ascii="Times New Roman" w:eastAsiaTheme="minorEastAsia" w:hAnsi="Times New Roman" w:cs="Times New Roman"/>
          <w:color w:val="000000" w:themeColor="text1"/>
        </w:rPr>
        <w:t xml:space="preserve">   </w:t>
      </w:r>
      <w:r w:rsidR="00530701" w:rsidRPr="00431100">
        <w:rPr>
          <w:rFonts w:ascii="Cambria Math" w:eastAsiaTheme="minorEastAsia" w:hAnsi="Cambria Math" w:cs="Times New Roman"/>
          <w:color w:val="000000" w:themeColor="text1"/>
        </w:rPr>
        <w:t>(1)</w:t>
      </w:r>
    </w:p>
    <w:p w14:paraId="0DFAD6A7" w14:textId="5AB66AEA" w:rsidR="00530701" w:rsidRPr="00063F27" w:rsidRDefault="00530701" w:rsidP="00063F27">
      <w:pPr>
        <w:pStyle w:val="FirstParagraph"/>
        <w:spacing w:line="480" w:lineRule="auto"/>
        <w:rPr>
          <w:rFonts w:ascii="Times New Roman" w:hAnsi="Times New Roman" w:cs="Times New Roman"/>
        </w:rPr>
      </w:pPr>
      <w:r w:rsidRPr="00431100">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431100">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431100">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431100">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431100">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431100">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431100">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431100">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431100">
        <w:rPr>
          <w:rFonts w:ascii="Times New Roman" w:hAnsi="Times New Roman" w:cs="Times New Roman"/>
          <w:color w:val="000000" w:themeColor="text1"/>
        </w:rPr>
        <w:t xml:space="preserve">. This first equation reveals that random walks contain inertia or self-similarity, which is consistent with </w:t>
      </w:r>
      <w:r w:rsidR="007461E0" w:rsidRPr="00431100">
        <w:rPr>
          <w:rFonts w:ascii="Times New Roman" w:hAnsi="Times New Roman" w:cs="Times New Roman"/>
          <w:color w:val="000000" w:themeColor="text1"/>
        </w:rPr>
        <w:t>the</w:t>
      </w:r>
      <w:r w:rsidRPr="00431100">
        <w:rPr>
          <w:rFonts w:ascii="Times New Roman" w:hAnsi="Times New Roman" w:cs="Times New Roman"/>
          <w:color w:val="000000" w:themeColor="text1"/>
        </w:rPr>
        <w:t xml:space="preserve"> heuristic of helping prompts above. Although drift and error are involved, the core aspect of a random walk as represented in </w:t>
      </w:r>
      <w:r w:rsidRPr="00CB3357">
        <w:rPr>
          <w:rFonts w:ascii="Times New Roman" w:hAnsi="Times New Roman" w:cs="Times New Roman"/>
          <w:color w:val="000000" w:themeColor="text1"/>
        </w:rPr>
        <w:t xml:space="preserve">equation 1 is that the value of </w:t>
      </w:r>
      <m:oMath>
        <m:r>
          <w:rPr>
            <w:rFonts w:ascii="Cambria Math" w:hAnsi="Cambria Math" w:cs="Times New Roman"/>
            <w:color w:val="000000" w:themeColor="text1"/>
          </w:rPr>
          <m:t>y</m:t>
        </m:r>
      </m:oMath>
      <w:r w:rsidRPr="000B6316">
        <w:rPr>
          <w:rFonts w:ascii="Times New Roman" w:hAnsi="Times New Roman" w:cs="Times New Roman"/>
          <w:color w:val="000000" w:themeColor="text1"/>
        </w:rPr>
        <w:t xml:space="preserve"> at a given time point is a function of its value at the immediately prior time point.</w:t>
      </w:r>
      <w:r w:rsidR="00CB3357" w:rsidRPr="00C12AAB">
        <w:rPr>
          <w:rFonts w:ascii="Times New Roman" w:hAnsi="Times New Roman" w:cs="Times New Roman"/>
          <w:color w:val="000000" w:themeColor="text1"/>
        </w:rPr>
        <w:t xml:space="preserve"> </w:t>
      </w:r>
      <w:r w:rsidRPr="00063F27">
        <w:rPr>
          <w:rFonts w:ascii="Times New Roman" w:hAnsi="Times New Roman" w:cs="Times New Roman"/>
        </w:rPr>
        <w:t>Another key aspect of random walks is that they incorporate accumulation, which is more readily apparent in an alternative but equivalent form:</w:t>
      </w:r>
    </w:p>
    <w:p w14:paraId="7BCEACF2" w14:textId="64C279B5" w:rsidR="009D738A" w:rsidRPr="00431100" w:rsidRDefault="00936672" w:rsidP="00581EBB">
      <w:pPr>
        <w:pStyle w:val="BodyText"/>
        <w:spacing w:line="480" w:lineRule="auto"/>
        <w:rPr>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CA1C88" w:rsidRDefault="00530701" w:rsidP="00CB3357">
      <w:pPr>
        <w:pStyle w:val="BodyText"/>
        <w:spacing w:line="480" w:lineRule="auto"/>
        <w:rPr>
          <w:rFonts w:ascii="Times New Roman" w:hAnsi="Times New Roman" w:cs="Times New Roman"/>
          <w:color w:val="C00000"/>
        </w:rPr>
      </w:pPr>
      <w:r w:rsidRPr="00431100">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431100">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431100">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431100">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notion of accumulating or adding values to a store/pool over time, which was the second component to </w:t>
      </w:r>
      <w:r w:rsidR="007461E0" w:rsidRPr="00431100">
        <w:rPr>
          <w:rFonts w:ascii="Times New Roman" w:hAnsi="Times New Roman" w:cs="Times New Roman"/>
          <w:color w:val="000000" w:themeColor="text1"/>
        </w:rPr>
        <w:t>the</w:t>
      </w:r>
      <w:r w:rsidRPr="00431100">
        <w:rPr>
          <w:rFonts w:ascii="Times New Roman" w:hAnsi="Times New Roman" w:cs="Times New Roman"/>
          <w:color w:val="000000" w:themeColor="text1"/>
        </w:rPr>
        <w:t xml:space="preserve"> heuristic of help requests.</w:t>
      </w:r>
      <w:r w:rsidR="00CB3357">
        <w:rPr>
          <w:rFonts w:ascii="Times New Roman" w:hAnsi="Times New Roman" w:cs="Times New Roman"/>
          <w:color w:val="000000" w:themeColor="text1"/>
        </w:rPr>
        <w:t xml:space="preserve"> </w:t>
      </w:r>
      <w:r w:rsidR="00CB3357" w:rsidRPr="00CA1C88">
        <w:rPr>
          <w:rFonts w:ascii="Times New Roman" w:hAnsi="Times New Roman" w:cs="Times New Roman"/>
          <w:color w:val="C00000"/>
        </w:rPr>
        <w:t xml:space="preserve">Probability theory suggests that chance takes the form of a random walk when events happen over time, therefore I predict that help opportunities follow a random walk. </w:t>
      </w:r>
    </w:p>
    <w:p w14:paraId="1CFD8DF1" w14:textId="77777777" w:rsidR="00CB3357" w:rsidRPr="00CA1C88" w:rsidRDefault="00CB3357" w:rsidP="00CB3357">
      <w:pPr>
        <w:pStyle w:val="BlockText"/>
        <w:spacing w:line="480" w:lineRule="auto"/>
        <w:ind w:left="720" w:right="720"/>
        <w:rPr>
          <w:rFonts w:ascii="Times New Roman" w:hAnsi="Times New Roman" w:cs="Times New Roman"/>
          <w:i/>
          <w:iCs/>
          <w:color w:val="C00000"/>
          <w:sz w:val="24"/>
          <w:szCs w:val="24"/>
        </w:rPr>
      </w:pPr>
      <w:r w:rsidRPr="00CA1C88">
        <w:rPr>
          <w:rFonts w:ascii="Times New Roman" w:hAnsi="Times New Roman" w:cs="Times New Roman"/>
          <w:i/>
          <w:iCs/>
          <w:color w:val="C00000"/>
          <w:sz w:val="24"/>
          <w:szCs w:val="24"/>
        </w:rPr>
        <w:t xml:space="preserve">Hypothesis 1: </w:t>
      </w:r>
      <w:r w:rsidRPr="00CA1C88">
        <w:rPr>
          <w:rFonts w:ascii="Times New Roman" w:hAnsi="Times New Roman" w:cs="Times New Roman"/>
          <w:color w:val="C00000"/>
          <w:sz w:val="24"/>
          <w:szCs w:val="24"/>
        </w:rPr>
        <w:t>When help opportunities accumulate over time they take the form of a random walk.</w:t>
      </w:r>
    </w:p>
    <w:p w14:paraId="66FC61F9" w14:textId="479A3140" w:rsidR="00530701" w:rsidRPr="00CA1C88" w:rsidRDefault="00CB3357" w:rsidP="00063F27">
      <w:pPr>
        <w:pStyle w:val="BodyText"/>
        <w:spacing w:line="480" w:lineRule="auto"/>
        <w:jc w:val="center"/>
        <w:rPr>
          <w:rFonts w:ascii="Times New Roman" w:hAnsi="Times New Roman" w:cs="Times New Roman"/>
          <w:b/>
          <w:bCs/>
          <w:color w:val="C00000"/>
        </w:rPr>
      </w:pPr>
      <w:r w:rsidRPr="00CA1C88">
        <w:rPr>
          <w:rFonts w:ascii="Times New Roman" w:hAnsi="Times New Roman" w:cs="Times New Roman"/>
          <w:b/>
          <w:bCs/>
          <w:color w:val="C00000"/>
        </w:rPr>
        <w:t xml:space="preserve">RANDOM OPPORTUNITIES </w:t>
      </w:r>
      <w:r w:rsidR="00732C07" w:rsidRPr="00CA1C88">
        <w:rPr>
          <w:rFonts w:ascii="Times New Roman" w:hAnsi="Times New Roman" w:cs="Times New Roman"/>
          <w:b/>
          <w:bCs/>
          <w:color w:val="C00000"/>
        </w:rPr>
        <w:t>YIELDING</w:t>
      </w:r>
      <w:r w:rsidRPr="00CA1C88">
        <w:rPr>
          <w:rFonts w:ascii="Times New Roman" w:hAnsi="Times New Roman" w:cs="Times New Roman"/>
          <w:b/>
          <w:bCs/>
          <w:color w:val="C00000"/>
        </w:rPr>
        <w:t xml:space="preserve"> GOOD SOLDIERS</w:t>
      </w:r>
    </w:p>
    <w:p w14:paraId="61D37EA9" w14:textId="0560D92A" w:rsidR="00B83390" w:rsidRPr="00CA1C88" w:rsidRDefault="00CD004E" w:rsidP="00E42635">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The second aspect of this research is to evaluate whether random-walk-opportunities are sufficient to yield OCB patterns consistent with the notions of good soldiers and extra milers. </w:t>
      </w:r>
      <w:r w:rsidRPr="00CA1C88">
        <w:rPr>
          <w:rFonts w:ascii="Times New Roman" w:hAnsi="Times New Roman" w:cs="Times New Roman"/>
          <w:color w:val="C00000"/>
        </w:rPr>
        <w:lastRenderedPageBreak/>
        <w:t xml:space="preserve">Can good soldiers be the result of something as simple as chance accumulation on help requests? </w:t>
      </w:r>
      <w:r w:rsidR="007C397B" w:rsidRPr="00CA1C88">
        <w:rPr>
          <w:rFonts w:ascii="Times New Roman" w:hAnsi="Times New Roman" w:cs="Times New Roman"/>
          <w:color w:val="C00000"/>
        </w:rPr>
        <w:t>The mathematics of probability theory again provide a useful way forward.</w:t>
      </w:r>
      <w:r w:rsidR="005F757B" w:rsidRPr="00CA1C88">
        <w:rPr>
          <w:rFonts w:ascii="Times New Roman" w:hAnsi="Times New Roman" w:cs="Times New Roman"/>
          <w:color w:val="C00000"/>
        </w:rPr>
        <w:t xml:space="preserve"> After Karl Pearson</w:t>
      </w:r>
      <w:r w:rsidR="00A24065" w:rsidRPr="00CA1C88">
        <w:rPr>
          <w:rFonts w:ascii="Times New Roman" w:hAnsi="Times New Roman" w:cs="Times New Roman"/>
          <w:color w:val="C00000"/>
        </w:rPr>
        <w:t xml:space="preserve"> (1905)</w:t>
      </w:r>
      <w:r w:rsidR="005F757B" w:rsidRPr="00CA1C88">
        <w:rPr>
          <w:rFonts w:ascii="Times New Roman" w:hAnsi="Times New Roman" w:cs="Times New Roman"/>
          <w:color w:val="C00000"/>
        </w:rPr>
        <w:t xml:space="preserve"> first coined the term “random walk</w:t>
      </w:r>
      <w:r w:rsidR="0048520A" w:rsidRPr="00CA1C88">
        <w:rPr>
          <w:rFonts w:ascii="Times New Roman" w:hAnsi="Times New Roman" w:cs="Times New Roman"/>
          <w:color w:val="C00000"/>
        </w:rPr>
        <w:t>,</w:t>
      </w:r>
      <w:r w:rsidR="005F757B" w:rsidRPr="00CA1C88">
        <w:rPr>
          <w:rFonts w:ascii="Times New Roman" w:hAnsi="Times New Roman" w:cs="Times New Roman"/>
          <w:color w:val="C00000"/>
        </w:rPr>
        <w:t xml:space="preserve">” much work began evaluating its implications. Einstein demonstrated </w:t>
      </w:r>
      <w:r w:rsidR="00F6148F" w:rsidRPr="00CA1C88">
        <w:rPr>
          <w:rFonts w:ascii="Times New Roman" w:hAnsi="Times New Roman" w:cs="Times New Roman"/>
          <w:color w:val="C00000"/>
        </w:rPr>
        <w:t>how randomness at the atomic level was connected to systematic movement of pollen molecules submersed in a liquid (</w:t>
      </w:r>
      <w:r w:rsidR="00A24065" w:rsidRPr="00CA1C88">
        <w:rPr>
          <w:rFonts w:ascii="Times New Roman" w:hAnsi="Times New Roman" w:cs="Times New Roman"/>
          <w:color w:val="C00000"/>
        </w:rPr>
        <w:t>1905</w:t>
      </w:r>
      <w:r w:rsidR="00F6148F" w:rsidRPr="00CA1C88">
        <w:rPr>
          <w:rFonts w:ascii="Times New Roman" w:hAnsi="Times New Roman" w:cs="Times New Roman"/>
          <w:color w:val="C00000"/>
        </w:rPr>
        <w:t>)</w:t>
      </w:r>
      <w:r w:rsidR="00732C07" w:rsidRPr="00CA1C88">
        <w:rPr>
          <w:rFonts w:ascii="Times New Roman" w:hAnsi="Times New Roman" w:cs="Times New Roman"/>
          <w:color w:val="C00000"/>
        </w:rPr>
        <w:t>;</w:t>
      </w:r>
      <w:r w:rsidR="00F6148F" w:rsidRPr="00CA1C88">
        <w:rPr>
          <w:rFonts w:ascii="Times New Roman" w:hAnsi="Times New Roman" w:cs="Times New Roman"/>
          <w:color w:val="C00000"/>
        </w:rPr>
        <w:t xml:space="preserve"> Nobert Wiener took this initial result and developed a </w:t>
      </w:r>
      <w:r w:rsidR="000C3153" w:rsidRPr="00CA1C88">
        <w:rPr>
          <w:rFonts w:ascii="Times New Roman" w:hAnsi="Times New Roman" w:cs="Times New Roman"/>
          <w:color w:val="C00000"/>
        </w:rPr>
        <w:t xml:space="preserve">broader theory </w:t>
      </w:r>
      <w:r w:rsidR="00732C07" w:rsidRPr="00CA1C88">
        <w:rPr>
          <w:rFonts w:ascii="Times New Roman" w:hAnsi="Times New Roman" w:cs="Times New Roman"/>
          <w:color w:val="C00000"/>
        </w:rPr>
        <w:t>of random-walk properties and</w:t>
      </w:r>
      <w:r w:rsidR="0048520A" w:rsidRPr="00CA1C88">
        <w:rPr>
          <w:rFonts w:ascii="Times New Roman" w:hAnsi="Times New Roman" w:cs="Times New Roman"/>
          <w:color w:val="C00000"/>
        </w:rPr>
        <w:t xml:space="preserve"> their</w:t>
      </w:r>
      <w:r w:rsidR="00732C07" w:rsidRPr="00CA1C88">
        <w:rPr>
          <w:rFonts w:ascii="Times New Roman" w:hAnsi="Times New Roman" w:cs="Times New Roman"/>
          <w:color w:val="C00000"/>
        </w:rPr>
        <w:t xml:space="preserve"> implications</w:t>
      </w:r>
      <w:r w:rsidR="00A24065" w:rsidRPr="00CA1C88">
        <w:rPr>
          <w:rFonts w:ascii="Times New Roman" w:hAnsi="Times New Roman" w:cs="Times New Roman"/>
          <w:color w:val="C00000"/>
        </w:rPr>
        <w:t xml:space="preserve"> (1930)</w:t>
      </w:r>
      <w:r w:rsidR="00732C07" w:rsidRPr="00CA1C88">
        <w:rPr>
          <w:rFonts w:ascii="Times New Roman" w:hAnsi="Times New Roman" w:cs="Times New Roman"/>
          <w:color w:val="C00000"/>
        </w:rPr>
        <w:t xml:space="preserve">; </w:t>
      </w:r>
      <w:r w:rsidR="00F6148F" w:rsidRPr="00CA1C88">
        <w:rPr>
          <w:rFonts w:ascii="Times New Roman" w:hAnsi="Times New Roman" w:cs="Times New Roman"/>
          <w:color w:val="C00000"/>
        </w:rPr>
        <w:t>Paul L</w:t>
      </w:r>
      <w:r w:rsidR="00A24065" w:rsidRPr="00CA1C88">
        <w:rPr>
          <w:rFonts w:ascii="Times New Roman" w:hAnsi="Times New Roman" w:cs="Times New Roman"/>
          <w:color w:val="C00000"/>
        </w:rPr>
        <w:t>è</w:t>
      </w:r>
      <w:r w:rsidR="00F6148F" w:rsidRPr="00CA1C88">
        <w:rPr>
          <w:rFonts w:ascii="Times New Roman" w:hAnsi="Times New Roman" w:cs="Times New Roman"/>
          <w:color w:val="C00000"/>
        </w:rPr>
        <w:t xml:space="preserve">vy </w:t>
      </w:r>
      <w:r w:rsidR="000C3153" w:rsidRPr="00CA1C88">
        <w:rPr>
          <w:rFonts w:ascii="Times New Roman" w:hAnsi="Times New Roman" w:cs="Times New Roman"/>
          <w:color w:val="C00000"/>
        </w:rPr>
        <w:t>established</w:t>
      </w:r>
      <w:r w:rsidR="00F6148F" w:rsidRPr="00CA1C88">
        <w:rPr>
          <w:rFonts w:ascii="Times New Roman" w:hAnsi="Times New Roman" w:cs="Times New Roman"/>
          <w:color w:val="C00000"/>
        </w:rPr>
        <w:t xml:space="preserve"> what are known as arcsine laws describing </w:t>
      </w:r>
      <w:r w:rsidR="000C3153" w:rsidRPr="00CA1C88">
        <w:rPr>
          <w:rFonts w:ascii="Times New Roman" w:hAnsi="Times New Roman" w:cs="Times New Roman"/>
          <w:color w:val="C00000"/>
        </w:rPr>
        <w:t>how random walks yield various distributions</w:t>
      </w:r>
      <w:r w:rsidR="00A24065" w:rsidRPr="00CA1C88">
        <w:rPr>
          <w:rFonts w:ascii="Times New Roman" w:hAnsi="Times New Roman" w:cs="Times New Roman"/>
          <w:color w:val="C00000"/>
        </w:rPr>
        <w:t xml:space="preserve"> (1940)</w:t>
      </w:r>
      <w:r w:rsidR="00732C07" w:rsidRPr="00CA1C88">
        <w:rPr>
          <w:rFonts w:ascii="Times New Roman" w:hAnsi="Times New Roman" w:cs="Times New Roman"/>
          <w:color w:val="C00000"/>
        </w:rPr>
        <w:t>; And</w:t>
      </w:r>
      <w:r w:rsidR="000C3153" w:rsidRPr="00CA1C88">
        <w:rPr>
          <w:rFonts w:ascii="Times New Roman" w:hAnsi="Times New Roman" w:cs="Times New Roman"/>
          <w:color w:val="C00000"/>
        </w:rPr>
        <w:t xml:space="preserve"> </w:t>
      </w:r>
      <w:r w:rsidR="00732C07" w:rsidRPr="00CA1C88">
        <w:rPr>
          <w:rFonts w:ascii="Times New Roman" w:hAnsi="Times New Roman" w:cs="Times New Roman"/>
          <w:color w:val="C00000"/>
        </w:rPr>
        <w:t>p</w:t>
      </w:r>
      <w:r w:rsidR="000C3153" w:rsidRPr="00CA1C88">
        <w:rPr>
          <w:rFonts w:ascii="Times New Roman" w:hAnsi="Times New Roman" w:cs="Times New Roman"/>
          <w:color w:val="C00000"/>
        </w:rPr>
        <w:t>rogression continued as researchers explored the implications of random walks in higher dimensions, on lattices and graphs, and for polymer theory</w:t>
      </w:r>
      <w:r w:rsidR="00B83390" w:rsidRPr="00CA1C88">
        <w:rPr>
          <w:rFonts w:ascii="Times New Roman" w:hAnsi="Times New Roman" w:cs="Times New Roman"/>
          <w:color w:val="C00000"/>
        </w:rPr>
        <w:t xml:space="preserve"> (</w:t>
      </w:r>
      <w:r w:rsidR="00A24065" w:rsidRPr="00CA1C88">
        <w:rPr>
          <w:rFonts w:ascii="Times New Roman" w:hAnsi="Times New Roman" w:cs="Times New Roman"/>
          <w:color w:val="C00000"/>
        </w:rPr>
        <w:t>Slade, 1996)</w:t>
      </w:r>
      <w:r w:rsidR="000C3153" w:rsidRPr="00CA1C88">
        <w:rPr>
          <w:rFonts w:ascii="Times New Roman" w:hAnsi="Times New Roman" w:cs="Times New Roman"/>
          <w:color w:val="C00000"/>
        </w:rPr>
        <w:t xml:space="preserve">. </w:t>
      </w:r>
      <w:r w:rsidR="00E42635" w:rsidRPr="00CA1C88">
        <w:rPr>
          <w:rFonts w:ascii="Times New Roman" w:hAnsi="Times New Roman" w:cs="Times New Roman"/>
          <w:color w:val="C00000"/>
        </w:rPr>
        <w:t xml:space="preserve">With the mathematics largely in place, </w:t>
      </w:r>
      <w:r w:rsidR="00B83390" w:rsidRPr="00CA1C88">
        <w:rPr>
          <w:rFonts w:ascii="Times New Roman" w:hAnsi="Times New Roman" w:cs="Times New Roman"/>
          <w:color w:val="C00000"/>
        </w:rPr>
        <w:t xml:space="preserve">there is now </w:t>
      </w:r>
      <w:r w:rsidR="00732C07" w:rsidRPr="00CA1C88">
        <w:rPr>
          <w:rFonts w:ascii="Times New Roman" w:hAnsi="Times New Roman" w:cs="Times New Roman"/>
          <w:color w:val="C00000"/>
        </w:rPr>
        <w:t xml:space="preserve">ample </w:t>
      </w:r>
      <w:r w:rsidR="00B83390" w:rsidRPr="00CA1C88">
        <w:rPr>
          <w:rFonts w:ascii="Times New Roman" w:hAnsi="Times New Roman" w:cs="Times New Roman"/>
          <w:color w:val="C00000"/>
        </w:rPr>
        <w:t xml:space="preserve">research in different </w:t>
      </w:r>
      <w:r w:rsidR="00732C07" w:rsidRPr="00CA1C88">
        <w:rPr>
          <w:rFonts w:ascii="Times New Roman" w:hAnsi="Times New Roman" w:cs="Times New Roman"/>
          <w:color w:val="C00000"/>
        </w:rPr>
        <w:t>contexts</w:t>
      </w:r>
      <w:r w:rsidR="00B83390" w:rsidRPr="00CA1C88">
        <w:rPr>
          <w:rFonts w:ascii="Times New Roman" w:hAnsi="Times New Roman" w:cs="Times New Roman"/>
          <w:color w:val="C00000"/>
        </w:rPr>
        <w:t xml:space="preserve"> providing indirect evidence that chance may play a role in long-run citizenship. </w:t>
      </w:r>
    </w:p>
    <w:p w14:paraId="2348E043" w14:textId="202BD3B5" w:rsidR="00D36B20" w:rsidRPr="00CA1C88" w:rsidRDefault="00B83390" w:rsidP="00E42635">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Several studies suggest that randomness </w:t>
      </w:r>
      <w:r w:rsidR="00C03223" w:rsidRPr="00CA1C88">
        <w:rPr>
          <w:rFonts w:ascii="Times New Roman" w:hAnsi="Times New Roman" w:cs="Times New Roman"/>
          <w:color w:val="C00000"/>
        </w:rPr>
        <w:t>can yield systematic and sometimes exceptional outcomes</w:t>
      </w:r>
      <w:r w:rsidR="00732C07" w:rsidRPr="00CA1C88">
        <w:rPr>
          <w:rFonts w:ascii="Times New Roman" w:hAnsi="Times New Roman" w:cs="Times New Roman"/>
          <w:color w:val="C00000"/>
        </w:rPr>
        <w:t>, serving as indirect evidence that a similar phenomenon might occur for OCBs</w:t>
      </w:r>
      <w:r w:rsidR="00C03223" w:rsidRPr="00CA1C88">
        <w:rPr>
          <w:rFonts w:ascii="Times New Roman" w:hAnsi="Times New Roman" w:cs="Times New Roman"/>
          <w:color w:val="C00000"/>
        </w:rPr>
        <w:t>. Leventhal (1991) observes</w:t>
      </w:r>
      <w:r w:rsidR="00732C07" w:rsidRPr="00CA1C88">
        <w:rPr>
          <w:rFonts w:ascii="Times New Roman" w:hAnsi="Times New Roman" w:cs="Times New Roman"/>
          <w:color w:val="C00000"/>
        </w:rPr>
        <w:t xml:space="preserve"> a systematic pattern in firm behavior – that </w:t>
      </w:r>
      <w:r w:rsidR="00C03223" w:rsidRPr="00CA1C88">
        <w:rPr>
          <w:rFonts w:ascii="Times New Roman" w:hAnsi="Times New Roman" w:cs="Times New Roman"/>
          <w:color w:val="C00000"/>
        </w:rPr>
        <w:t>many older or long-standing firms tend to have lower rates of failure, such that organizational age negatively correlate</w:t>
      </w:r>
      <w:r w:rsidR="00192075" w:rsidRPr="00CA1C88">
        <w:rPr>
          <w:rFonts w:ascii="Times New Roman" w:hAnsi="Times New Roman" w:cs="Times New Roman"/>
          <w:color w:val="C00000"/>
        </w:rPr>
        <w:t>s</w:t>
      </w:r>
      <w:r w:rsidR="00C03223" w:rsidRPr="00CA1C88">
        <w:rPr>
          <w:rFonts w:ascii="Times New Roman" w:hAnsi="Times New Roman" w:cs="Times New Roman"/>
          <w:color w:val="C00000"/>
        </w:rPr>
        <w:t xml:space="preserve"> with organizational mortality</w:t>
      </w:r>
      <w:r w:rsidR="00A24065" w:rsidRPr="00CA1C88">
        <w:rPr>
          <w:rFonts w:ascii="Times New Roman" w:hAnsi="Times New Roman" w:cs="Times New Roman"/>
          <w:color w:val="C00000"/>
        </w:rPr>
        <w:t xml:space="preserve"> – and develops </w:t>
      </w:r>
      <w:r w:rsidR="00192075" w:rsidRPr="00CA1C88">
        <w:rPr>
          <w:rFonts w:ascii="Times New Roman" w:hAnsi="Times New Roman" w:cs="Times New Roman"/>
          <w:color w:val="C00000"/>
        </w:rPr>
        <w:t xml:space="preserve">a model showing that when several firms acquire capital according to a random process then </w:t>
      </w:r>
      <w:r w:rsidR="00A24065" w:rsidRPr="00CA1C88">
        <w:rPr>
          <w:rFonts w:ascii="Times New Roman" w:hAnsi="Times New Roman" w:cs="Times New Roman"/>
          <w:color w:val="C00000"/>
        </w:rPr>
        <w:t xml:space="preserve">the result can be large </w:t>
      </w:r>
      <w:r w:rsidR="00192075" w:rsidRPr="00CA1C88">
        <w:rPr>
          <w:rFonts w:ascii="Times New Roman" w:hAnsi="Times New Roman" w:cs="Times New Roman"/>
          <w:color w:val="C00000"/>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CA1C88">
        <w:rPr>
          <w:rFonts w:ascii="Times New Roman" w:hAnsi="Times New Roman" w:cs="Times New Roman"/>
          <w:color w:val="C00000"/>
        </w:rPr>
        <w:t>2004</w:t>
      </w:r>
      <w:r w:rsidR="00192075" w:rsidRPr="00CA1C88">
        <w:rPr>
          <w:rFonts w:ascii="Times New Roman" w:hAnsi="Times New Roman" w:cs="Times New Roman"/>
          <w:color w:val="C00000"/>
        </w:rPr>
        <w:t>) shows that sustained, competitive advantage in which one company outperforms all others over a period of time</w:t>
      </w:r>
      <w:r w:rsidR="00D36B20" w:rsidRPr="00CA1C88">
        <w:rPr>
          <w:rFonts w:ascii="Times New Roman" w:hAnsi="Times New Roman" w:cs="Times New Roman"/>
          <w:color w:val="C00000"/>
        </w:rPr>
        <w:t xml:space="preserve"> is the expected result if resource flows are random and cumulative. What this means is that, even if several firms are identical in size, character, culture, and leadership, if they acquire resources according to a random process </w:t>
      </w:r>
      <w:r w:rsidR="00D36B20" w:rsidRPr="00CA1C88">
        <w:rPr>
          <w:rFonts w:ascii="Times New Roman" w:hAnsi="Times New Roman" w:cs="Times New Roman"/>
          <w:color w:val="C00000"/>
        </w:rPr>
        <w:lastRenderedPageBreak/>
        <w:t xml:space="preserve">then one may repeatedly outcompete the others. Mlodinow </w:t>
      </w:r>
      <w:r w:rsidR="00A24065" w:rsidRPr="00CA1C88">
        <w:rPr>
          <w:rFonts w:ascii="Times New Roman" w:hAnsi="Times New Roman" w:cs="Times New Roman"/>
          <w:color w:val="C00000"/>
        </w:rPr>
        <w:t xml:space="preserve">(2009) </w:t>
      </w:r>
      <w:r w:rsidR="00D36B20" w:rsidRPr="00CA1C88">
        <w:rPr>
          <w:rFonts w:ascii="Times New Roman" w:hAnsi="Times New Roman" w:cs="Times New Roman"/>
          <w:color w:val="C00000"/>
        </w:rPr>
        <w:t xml:space="preserve">documents the power of chance </w:t>
      </w:r>
      <w:r w:rsidR="00A24065" w:rsidRPr="00CA1C88">
        <w:rPr>
          <w:rFonts w:ascii="Times New Roman" w:hAnsi="Times New Roman" w:cs="Times New Roman"/>
          <w:color w:val="C00000"/>
        </w:rPr>
        <w:t xml:space="preserve">among two theoretical sports teams </w:t>
      </w:r>
      <w:r w:rsidR="00D36B20" w:rsidRPr="00CA1C88">
        <w:rPr>
          <w:rFonts w:ascii="Times New Roman" w:hAnsi="Times New Roman" w:cs="Times New Roman"/>
          <w:color w:val="C00000"/>
        </w:rPr>
        <w:t xml:space="preserve">competing in a world-series type tournament, showing that when a superior team could be expected to beat its opponent every 2 out of 3 times they meet, the inferior team would by chance win a 7-game series roughly </w:t>
      </w:r>
      <w:r w:rsidR="00A8692E" w:rsidRPr="00CA1C88">
        <w:rPr>
          <w:rFonts w:ascii="Times New Roman" w:hAnsi="Times New Roman" w:cs="Times New Roman"/>
          <w:color w:val="C00000"/>
        </w:rPr>
        <w:t>1</w:t>
      </w:r>
      <w:r w:rsidR="00D36B20" w:rsidRPr="00CA1C88">
        <w:rPr>
          <w:rFonts w:ascii="Times New Roman" w:hAnsi="Times New Roman" w:cs="Times New Roman"/>
          <w:color w:val="C00000"/>
        </w:rPr>
        <w:t xml:space="preserve"> out of every 5 matchups. Finally, Faulk</w:t>
      </w:r>
      <w:r w:rsidR="00A24065" w:rsidRPr="00CA1C88">
        <w:rPr>
          <w:rFonts w:ascii="Times New Roman" w:hAnsi="Times New Roman" w:cs="Times New Roman"/>
          <w:color w:val="C00000"/>
        </w:rPr>
        <w:t xml:space="preserve"> et al. (2009)</w:t>
      </w:r>
      <w:r w:rsidR="00D36B20" w:rsidRPr="00CA1C88">
        <w:rPr>
          <w:rFonts w:ascii="Times New Roman" w:hAnsi="Times New Roman" w:cs="Times New Roman"/>
          <w:color w:val="C00000"/>
        </w:rPr>
        <w:t xml:space="preserve"> finds that </w:t>
      </w:r>
      <w:r w:rsidR="007B01DB" w:rsidRPr="00CA1C88">
        <w:rPr>
          <w:rFonts w:ascii="Times New Roman" w:hAnsi="Times New Roman" w:cs="Times New Roman"/>
          <w:color w:val="C00000"/>
        </w:rPr>
        <w:t xml:space="preserve">randomness can produce clusters in a spatial array. Specifically, when </w:t>
      </w:r>
      <w:r w:rsidR="00A24065" w:rsidRPr="00CA1C88">
        <w:rPr>
          <w:rFonts w:ascii="Times New Roman" w:hAnsi="Times New Roman" w:cs="Times New Roman"/>
          <w:color w:val="C00000"/>
        </w:rPr>
        <w:t>a random process determines which ce</w:t>
      </w:r>
      <w:r w:rsidR="005A2216" w:rsidRPr="00CA1C88">
        <w:rPr>
          <w:rFonts w:ascii="Times New Roman" w:hAnsi="Times New Roman" w:cs="Times New Roman"/>
          <w:color w:val="C00000"/>
        </w:rPr>
        <w:t>lls in a matrix are highlighted then</w:t>
      </w:r>
      <w:r w:rsidR="00A24065" w:rsidRPr="00CA1C88">
        <w:rPr>
          <w:rFonts w:ascii="Times New Roman" w:hAnsi="Times New Roman" w:cs="Times New Roman"/>
          <w:color w:val="C00000"/>
        </w:rPr>
        <w:t xml:space="preserve"> the mechanism produces a large amount of clustering</w:t>
      </w:r>
      <w:r w:rsidR="00A8692E" w:rsidRPr="00CA1C88">
        <w:rPr>
          <w:rFonts w:ascii="Times New Roman" w:hAnsi="Times New Roman" w:cs="Times New Roman"/>
          <w:color w:val="C00000"/>
        </w:rPr>
        <w:t xml:space="preserve"> – an amount much greater than what human</w:t>
      </w:r>
      <w:r w:rsidR="0048520A" w:rsidRPr="00CA1C88">
        <w:rPr>
          <w:rFonts w:ascii="Times New Roman" w:hAnsi="Times New Roman" w:cs="Times New Roman"/>
          <w:color w:val="C00000"/>
        </w:rPr>
        <w:t xml:space="preserve"> participants</w:t>
      </w:r>
      <w:r w:rsidR="00A8692E" w:rsidRPr="00CA1C88">
        <w:rPr>
          <w:rFonts w:ascii="Times New Roman" w:hAnsi="Times New Roman" w:cs="Times New Roman"/>
          <w:color w:val="C00000"/>
        </w:rPr>
        <w:t xml:space="preserve"> </w:t>
      </w:r>
      <w:r w:rsidR="00E348D9" w:rsidRPr="00CA1C88">
        <w:rPr>
          <w:rFonts w:ascii="Times New Roman" w:hAnsi="Times New Roman" w:cs="Times New Roman"/>
          <w:color w:val="C00000"/>
        </w:rPr>
        <w:t>typically</w:t>
      </w:r>
      <w:r w:rsidR="00A8692E" w:rsidRPr="00CA1C88">
        <w:rPr>
          <w:rFonts w:ascii="Times New Roman" w:hAnsi="Times New Roman" w:cs="Times New Roman"/>
          <w:color w:val="C00000"/>
        </w:rPr>
        <w:t xml:space="preserve"> predict. </w:t>
      </w:r>
    </w:p>
    <w:p w14:paraId="0DA46583" w14:textId="606EDF92" w:rsidR="00FF7A85" w:rsidRPr="00CA1C88" w:rsidRDefault="007B01DB" w:rsidP="003148F7">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What these studies suggest is that randomness can produce seemingly meaningful patterns </w:t>
      </w:r>
      <w:r w:rsidR="00A8692E" w:rsidRPr="00CA1C88">
        <w:rPr>
          <w:rFonts w:ascii="Times New Roman" w:hAnsi="Times New Roman" w:cs="Times New Roman"/>
          <w:color w:val="C00000"/>
        </w:rPr>
        <w:t xml:space="preserve">in </w:t>
      </w:r>
      <w:r w:rsidR="00FD7143" w:rsidRPr="00CA1C88">
        <w:rPr>
          <w:rFonts w:ascii="Times New Roman" w:hAnsi="Times New Roman" w:cs="Times New Roman"/>
          <w:color w:val="C00000"/>
        </w:rPr>
        <w:t xml:space="preserve">behaviors and outcomes. </w:t>
      </w:r>
      <w:r w:rsidR="00A8692E" w:rsidRPr="00CA1C88">
        <w:rPr>
          <w:rFonts w:ascii="Times New Roman" w:hAnsi="Times New Roman" w:cs="Times New Roman"/>
          <w:color w:val="C00000"/>
        </w:rPr>
        <w:t xml:space="preserve">In space, chance can yield </w:t>
      </w:r>
      <w:r w:rsidR="00FF7A85" w:rsidRPr="00CA1C88">
        <w:rPr>
          <w:rFonts w:ascii="Times New Roman" w:hAnsi="Times New Roman" w:cs="Times New Roman"/>
          <w:color w:val="C00000"/>
        </w:rPr>
        <w:t>grouping</w:t>
      </w:r>
      <w:r w:rsidR="00A8692E" w:rsidRPr="00CA1C88">
        <w:rPr>
          <w:rFonts w:ascii="Times New Roman" w:hAnsi="Times New Roman" w:cs="Times New Roman"/>
          <w:color w:val="C00000"/>
        </w:rPr>
        <w:t>, with particles, agents,</w:t>
      </w:r>
      <w:r w:rsidR="00FD7143" w:rsidRPr="00CA1C88">
        <w:rPr>
          <w:rFonts w:ascii="Times New Roman" w:hAnsi="Times New Roman" w:cs="Times New Roman"/>
          <w:color w:val="C00000"/>
        </w:rPr>
        <w:t xml:space="preserve"> </w:t>
      </w:r>
      <w:r w:rsidR="00A8692E" w:rsidRPr="00CA1C88">
        <w:rPr>
          <w:rFonts w:ascii="Times New Roman" w:hAnsi="Times New Roman" w:cs="Times New Roman"/>
          <w:color w:val="C00000"/>
        </w:rPr>
        <w:t xml:space="preserve">or events </w:t>
      </w:r>
      <w:r w:rsidR="00FD7143" w:rsidRPr="00CA1C88">
        <w:rPr>
          <w:rFonts w:ascii="Times New Roman" w:hAnsi="Times New Roman" w:cs="Times New Roman"/>
          <w:color w:val="C00000"/>
        </w:rPr>
        <w:t xml:space="preserve">neighboring one another in way that appears systematic. </w:t>
      </w:r>
      <w:r w:rsidR="00FF7A85" w:rsidRPr="00CA1C88">
        <w:rPr>
          <w:rFonts w:ascii="Times New Roman" w:hAnsi="Times New Roman" w:cs="Times New Roman"/>
          <w:color w:val="C00000"/>
        </w:rPr>
        <w:t xml:space="preserve">In time, chance can yield repetition such that behaviors and outcomes appear assembled across </w:t>
      </w:r>
      <w:r w:rsidR="00456816" w:rsidRPr="00CA1C88">
        <w:rPr>
          <w:rFonts w:ascii="Times New Roman" w:hAnsi="Times New Roman" w:cs="Times New Roman"/>
          <w:color w:val="C00000"/>
        </w:rPr>
        <w:t xml:space="preserve">discrete windows. </w:t>
      </w:r>
      <w:r w:rsidR="00FF7A85" w:rsidRPr="00CA1C88">
        <w:rPr>
          <w:rFonts w:ascii="Times New Roman" w:hAnsi="Times New Roman" w:cs="Times New Roman"/>
          <w:color w:val="C00000"/>
        </w:rPr>
        <w:t xml:space="preserve">Both are a form of clustering, such that events are seemingly associated because they are near to one another either in space or time.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CA1C88">
        <w:rPr>
          <w:rFonts w:ascii="Times New Roman" w:hAnsi="Times New Roman" w:cs="Times New Roman"/>
          <w:color w:val="C00000"/>
        </w:rPr>
        <w:t xml:space="preserve">equivalent to </w:t>
      </w:r>
      <w:r w:rsidR="00FF7A85" w:rsidRPr="00CA1C88">
        <w:rPr>
          <w:rFonts w:ascii="Times New Roman" w:hAnsi="Times New Roman" w:cs="Times New Roman"/>
          <w:color w:val="C00000"/>
        </w:rPr>
        <w:t>the notion of an extra miler/good soldier, therefore I predict that randomness on help opportunities can</w:t>
      </w:r>
      <w:r w:rsidR="0048520A" w:rsidRPr="00CA1C88">
        <w:rPr>
          <w:rFonts w:ascii="Times New Roman" w:hAnsi="Times New Roman" w:cs="Times New Roman"/>
          <w:color w:val="C00000"/>
        </w:rPr>
        <w:t xml:space="preserve"> yield such behavior</w:t>
      </w:r>
      <w:r w:rsidR="00FF7A85" w:rsidRPr="00CA1C88">
        <w:rPr>
          <w:rFonts w:ascii="Times New Roman" w:hAnsi="Times New Roman" w:cs="Times New Roman"/>
          <w:color w:val="C00000"/>
        </w:rPr>
        <w:t>.</w:t>
      </w:r>
    </w:p>
    <w:p w14:paraId="5C15F11D" w14:textId="1511C4A2" w:rsidR="00FF7A85" w:rsidRPr="00CA1C88" w:rsidRDefault="00FF7A85" w:rsidP="00063F27">
      <w:pPr>
        <w:pStyle w:val="BlockText"/>
        <w:spacing w:line="480" w:lineRule="auto"/>
        <w:ind w:left="720" w:right="720"/>
        <w:rPr>
          <w:rFonts w:ascii="Times New Roman" w:hAnsi="Times New Roman" w:cs="Times New Roman"/>
          <w:i/>
          <w:iCs/>
          <w:color w:val="C00000"/>
        </w:rPr>
      </w:pPr>
      <w:r w:rsidRPr="00CA1C88">
        <w:rPr>
          <w:rFonts w:ascii="Times New Roman" w:hAnsi="Times New Roman" w:cs="Times New Roman"/>
          <w:i/>
          <w:iCs/>
          <w:color w:val="C00000"/>
          <w:sz w:val="24"/>
          <w:szCs w:val="24"/>
        </w:rPr>
        <w:t xml:space="preserve">Hypothesis 2: </w:t>
      </w:r>
      <w:r w:rsidRPr="00CA1C88">
        <w:rPr>
          <w:rFonts w:ascii="Times New Roman" w:hAnsi="Times New Roman" w:cs="Times New Roman"/>
          <w:color w:val="C00000"/>
          <w:sz w:val="24"/>
          <w:szCs w:val="24"/>
        </w:rPr>
        <w:t xml:space="preserve">When help opportunities </w:t>
      </w:r>
      <w:r w:rsidR="003148F7" w:rsidRPr="00CA1C88">
        <w:rPr>
          <w:rFonts w:ascii="Times New Roman" w:hAnsi="Times New Roman" w:cs="Times New Roman"/>
          <w:color w:val="C00000"/>
          <w:sz w:val="24"/>
          <w:szCs w:val="24"/>
        </w:rPr>
        <w:t xml:space="preserve">follow random walks then </w:t>
      </w:r>
      <w:r w:rsidRPr="00CA1C88">
        <w:rPr>
          <w:rFonts w:ascii="Times New Roman" w:hAnsi="Times New Roman" w:cs="Times New Roman"/>
          <w:color w:val="C00000"/>
          <w:sz w:val="24"/>
          <w:szCs w:val="24"/>
        </w:rPr>
        <w:t xml:space="preserve">they can produce helping behaviors in patterns consistent with the notions extra miler and good soldier. </w:t>
      </w:r>
    </w:p>
    <w:p w14:paraId="5987C39D" w14:textId="6E6BBB01" w:rsidR="00A24065" w:rsidRPr="00CA1C88" w:rsidRDefault="002B7A17" w:rsidP="00A24065">
      <w:pPr>
        <w:pStyle w:val="BodyText"/>
        <w:spacing w:line="480" w:lineRule="auto"/>
        <w:rPr>
          <w:rFonts w:ascii="Times New Roman" w:hAnsi="Times New Roman" w:cs="Times New Roman"/>
          <w:b/>
          <w:bCs/>
          <w:color w:val="C00000"/>
        </w:rPr>
      </w:pPr>
      <w:r w:rsidRPr="00CA1C88">
        <w:rPr>
          <w:rFonts w:ascii="Times New Roman" w:hAnsi="Times New Roman" w:cs="Times New Roman"/>
          <w:b/>
          <w:bCs/>
          <w:color w:val="C00000"/>
        </w:rPr>
        <w:t>Theory-Driven</w:t>
      </w:r>
      <w:r w:rsidR="00A24065" w:rsidRPr="00CA1C88">
        <w:rPr>
          <w:rFonts w:ascii="Times New Roman" w:hAnsi="Times New Roman" w:cs="Times New Roman"/>
          <w:b/>
          <w:bCs/>
          <w:color w:val="C00000"/>
        </w:rPr>
        <w:t xml:space="preserve"> </w:t>
      </w:r>
      <w:r w:rsidRPr="00CA1C88">
        <w:rPr>
          <w:rFonts w:ascii="Times New Roman" w:hAnsi="Times New Roman" w:cs="Times New Roman"/>
          <w:b/>
          <w:bCs/>
          <w:color w:val="C00000"/>
        </w:rPr>
        <w:t>R</w:t>
      </w:r>
      <w:r w:rsidR="00A24065" w:rsidRPr="00CA1C88">
        <w:rPr>
          <w:rFonts w:ascii="Times New Roman" w:hAnsi="Times New Roman" w:cs="Times New Roman"/>
          <w:b/>
          <w:bCs/>
          <w:color w:val="C00000"/>
        </w:rPr>
        <w:t xml:space="preserve">esearch </w:t>
      </w:r>
      <w:r w:rsidRPr="00CA1C88">
        <w:rPr>
          <w:rFonts w:ascii="Times New Roman" w:hAnsi="Times New Roman" w:cs="Times New Roman"/>
          <w:b/>
          <w:bCs/>
          <w:color w:val="C00000"/>
        </w:rPr>
        <w:t>Q</w:t>
      </w:r>
      <w:r w:rsidR="00A24065" w:rsidRPr="00CA1C88">
        <w:rPr>
          <w:rFonts w:ascii="Times New Roman" w:hAnsi="Times New Roman" w:cs="Times New Roman"/>
          <w:b/>
          <w:bCs/>
          <w:color w:val="C00000"/>
        </w:rPr>
        <w:t xml:space="preserve">uestions </w:t>
      </w:r>
    </w:p>
    <w:p w14:paraId="1EF18D53" w14:textId="475F025B" w:rsidR="004B6CF1" w:rsidRPr="00CA1C88" w:rsidRDefault="00593D03" w:rsidP="00053D68">
      <w:pPr>
        <w:pStyle w:val="BodyText"/>
        <w:spacing w:line="480" w:lineRule="auto"/>
        <w:ind w:firstLine="720"/>
        <w:rPr>
          <w:rFonts w:ascii="Times New Roman" w:hAnsi="Times New Roman" w:cs="Times New Roman"/>
          <w:color w:val="C00000"/>
        </w:rPr>
      </w:pPr>
      <w:r w:rsidRPr="00CA1C88">
        <w:rPr>
          <w:rFonts w:ascii="Times New Roman" w:hAnsi="Times New Roman" w:cs="Times New Roman"/>
          <w:color w:val="C00000"/>
        </w:rPr>
        <w:lastRenderedPageBreak/>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drawn from several theories that can be used to query how adjusting the nature of random help opportunities informs the results. </w:t>
      </w:r>
      <w:r w:rsidR="00511C1A" w:rsidRPr="00CA1C88">
        <w:rPr>
          <w:rFonts w:ascii="Times New Roman" w:hAnsi="Times New Roman" w:cs="Times New Roman"/>
          <w:color w:val="C00000"/>
        </w:rPr>
        <w:t xml:space="preserve">Again, </w:t>
      </w:r>
      <w:r w:rsidR="00053D68" w:rsidRPr="00CA1C88">
        <w:rPr>
          <w:rFonts w:ascii="Times New Roman" w:hAnsi="Times New Roman" w:cs="Times New Roman"/>
          <w:color w:val="C00000"/>
        </w:rPr>
        <w:t xml:space="preserve">the main idea in this section of the paper is that stochastic help opportunities can yield long-run, exceptional OCBs (Hypothesis 2). But the parameters governing a random walk can take on different values while the trajectory is still fundamentally a random walk – an employee may experience help requests that mimic a random walk but its characteristics (parameters) may differ from his or her colleagues. Below, I use several concepts drawn from a body of different theories to help determine which paramaeters to query. Because the questions are exploratory and there is little to guide predictions about what the effects might be, the statements below are phrased as research questions rather than hypotheses. </w:t>
      </w:r>
    </w:p>
    <w:p w14:paraId="61836855" w14:textId="2F100AD9" w:rsidR="00F176DB" w:rsidRDefault="00593D03" w:rsidP="0093373E">
      <w:pPr>
        <w:pStyle w:val="FirstParagraph"/>
        <w:spacing w:line="480" w:lineRule="auto"/>
        <w:ind w:firstLine="720"/>
        <w:rPr>
          <w:rFonts w:ascii="Times New Roman" w:hAnsi="Times New Roman" w:cs="Times New Roman"/>
          <w:color w:val="000000" w:themeColor="text1"/>
        </w:rPr>
      </w:pPr>
      <w:r w:rsidRPr="00CA1C88">
        <w:rPr>
          <w:rFonts w:ascii="Times New Roman" w:hAnsi="Times New Roman" w:cs="Times New Roman"/>
          <w:b/>
          <w:bCs/>
          <w:color w:val="C00000"/>
        </w:rPr>
        <w:t>Spirals</w:t>
      </w:r>
      <w:r w:rsidR="004B6CF1" w:rsidRPr="00CA1C88">
        <w:rPr>
          <w:rFonts w:ascii="Times New Roman" w:hAnsi="Times New Roman" w:cs="Times New Roman"/>
          <w:b/>
          <w:bCs/>
          <w:color w:val="C00000"/>
        </w:rPr>
        <w:t xml:space="preserve">. </w:t>
      </w:r>
      <w:r w:rsidR="00991C4E" w:rsidRPr="00CA1C88">
        <w:rPr>
          <w:rFonts w:ascii="Times New Roman" w:hAnsi="Times New Roman" w:cs="Times New Roman"/>
          <w:color w:val="C00000"/>
        </w:rPr>
        <w:t xml:space="preserve">Several theories suggest that </w:t>
      </w:r>
      <w:r w:rsidR="0093373E" w:rsidRPr="00CA1C88">
        <w:rPr>
          <w:rFonts w:ascii="Times New Roman" w:hAnsi="Times New Roman" w:cs="Times New Roman"/>
          <w:color w:val="C00000"/>
        </w:rPr>
        <w:t>help opportunities may spiral over time, w</w:t>
      </w:r>
      <w:r w:rsidR="00991C4E" w:rsidRPr="00CA1C88">
        <w:rPr>
          <w:rFonts w:ascii="Times New Roman" w:hAnsi="Times New Roman" w:cs="Times New Roman"/>
          <w:color w:val="C00000"/>
        </w:rPr>
        <w:t xml:space="preserve">hich refers to help opportunities trending either in the </w:t>
      </w:r>
      <w:r w:rsidR="0093373E" w:rsidRPr="00CA1C88">
        <w:rPr>
          <w:rFonts w:ascii="Times New Roman" w:hAnsi="Times New Roman" w:cs="Times New Roman"/>
          <w:color w:val="C00000"/>
        </w:rPr>
        <w:t>positive</w:t>
      </w:r>
      <w:r w:rsidR="00991C4E" w:rsidRPr="00CA1C88">
        <w:rPr>
          <w:rFonts w:ascii="Times New Roman" w:hAnsi="Times New Roman" w:cs="Times New Roman"/>
          <w:color w:val="C00000"/>
        </w:rPr>
        <w:t xml:space="preserve"> or negative direction despite moving </w:t>
      </w:r>
      <w:r w:rsidR="0093373E" w:rsidRPr="00CA1C88">
        <w:rPr>
          <w:rFonts w:ascii="Times New Roman" w:hAnsi="Times New Roman" w:cs="Times New Roman"/>
          <w:color w:val="C00000"/>
        </w:rPr>
        <w:t>stochastically</w:t>
      </w:r>
      <w:r w:rsidR="00991C4E" w:rsidRPr="00CA1C88">
        <w:rPr>
          <w:rFonts w:ascii="Times New Roman" w:hAnsi="Times New Roman" w:cs="Times New Roman"/>
          <w:color w:val="C00000"/>
        </w:rPr>
        <w:t xml:space="preserve"> (randomly) at each step</w:t>
      </w:r>
      <w:r w:rsidR="00991C4E">
        <w:rPr>
          <w:rFonts w:ascii="Times New Roman" w:hAnsi="Times New Roman" w:cs="Times New Roman"/>
          <w:b/>
          <w:bCs/>
          <w:color w:val="000000" w:themeColor="text1"/>
        </w:rPr>
        <w:t>.</w:t>
      </w:r>
      <w:r w:rsidR="0093373E">
        <w:rPr>
          <w:rFonts w:ascii="Times New Roman" w:hAnsi="Times New Roman" w:cs="Times New Roman"/>
          <w:b/>
          <w:bCs/>
          <w:color w:val="000000" w:themeColor="text1"/>
        </w:rPr>
        <w:t xml:space="preserve"> </w:t>
      </w:r>
      <w:r w:rsidR="004B6CF1" w:rsidRPr="00431100">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Pr>
          <w:rFonts w:ascii="Times New Roman" w:hAnsi="Times New Roman" w:cs="Times New Roman"/>
          <w:color w:val="000000" w:themeColor="text1"/>
        </w:rPr>
        <w:t>a spiral</w:t>
      </w:r>
      <w:r w:rsidR="004B6CF1" w:rsidRPr="00431100">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w:t>
      </w:r>
      <w:r w:rsidR="004B6CF1" w:rsidRPr="00431100">
        <w:rPr>
          <w:rFonts w:ascii="Times New Roman" w:hAnsi="Times New Roman" w:cs="Times New Roman"/>
          <w:color w:val="000000" w:themeColor="text1"/>
        </w:rPr>
        <w:lastRenderedPageBreak/>
        <w:t xml:space="preserve">Grant, 2009). Similarly, the circular model of job crafting proposed by Clegg and Spencer (2007) suggests that opportunities may </w:t>
      </w:r>
      <w:r w:rsidR="0093373E">
        <w:rPr>
          <w:rFonts w:ascii="Times New Roman" w:hAnsi="Times New Roman" w:cs="Times New Roman"/>
          <w:color w:val="000000" w:themeColor="text1"/>
        </w:rPr>
        <w:t>spiral</w:t>
      </w:r>
      <w:r w:rsidR="004B6CF1" w:rsidRPr="00431100">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efforts to alter the course of abusive supervision (Wee, Liao, Liu, &amp; Liu, 2017). If this continues over time, abusive managers then perceive the subordinate as an out-group member (Dansereau, Graen, &amp; Haga, 1975; Graen &amp; Schiemann, 1978) which may reduce the number of possible opportunities to assist the subordinate is granted. According to each of these theoretical angles, OCB opportunities may </w:t>
      </w:r>
      <w:r w:rsidR="0093373E">
        <w:rPr>
          <w:rFonts w:ascii="Times New Roman" w:hAnsi="Times New Roman" w:cs="Times New Roman"/>
          <w:color w:val="000000" w:themeColor="text1"/>
        </w:rPr>
        <w:t>spiral up over down over successive periods such that the observed data would manifest trend. Keep in mind</w:t>
      </w:r>
      <w:r w:rsidR="00790340">
        <w:rPr>
          <w:rFonts w:ascii="Times New Roman" w:hAnsi="Times New Roman" w:cs="Times New Roman"/>
          <w:color w:val="000000" w:themeColor="text1"/>
        </w:rPr>
        <w:t xml:space="preserve"> that</w:t>
      </w:r>
      <w:r w:rsidR="0093373E">
        <w:rPr>
          <w:rFonts w:ascii="Times New Roman" w:hAnsi="Times New Roman" w:cs="Times New Roman"/>
          <w:color w:val="000000" w:themeColor="text1"/>
        </w:rPr>
        <w:t xml:space="preserve"> spiraling </w:t>
      </w:r>
      <w:r w:rsidR="00790340">
        <w:rPr>
          <w:rFonts w:ascii="Times New Roman" w:hAnsi="Times New Roman" w:cs="Times New Roman"/>
          <w:color w:val="000000" w:themeColor="text1"/>
        </w:rPr>
        <w:t>is not contradictory to</w:t>
      </w:r>
      <w:r w:rsidR="00F176DB">
        <w:rPr>
          <w:rFonts w:ascii="Times New Roman" w:hAnsi="Times New Roman" w:cs="Times New Roman"/>
          <w:color w:val="000000" w:themeColor="text1"/>
        </w:rPr>
        <w:t xml:space="preserve"> the fundamental concept of a random walk</w:t>
      </w:r>
      <w:r w:rsidR="00790340">
        <w:rPr>
          <w:rFonts w:ascii="Times New Roman" w:hAnsi="Times New Roman" w:cs="Times New Roman"/>
          <w:color w:val="000000" w:themeColor="text1"/>
        </w:rPr>
        <w:t xml:space="preserve">: random walks can produce trend either </w:t>
      </w:r>
      <w:r w:rsidR="00F176DB">
        <w:rPr>
          <w:rFonts w:ascii="Times New Roman" w:hAnsi="Times New Roman" w:cs="Times New Roman"/>
          <w:color w:val="000000" w:themeColor="text1"/>
        </w:rPr>
        <w:t xml:space="preserve">in the positive or negative direction despite changing </w:t>
      </w:r>
      <w:r w:rsidR="00790340">
        <w:rPr>
          <w:rFonts w:ascii="Times New Roman" w:hAnsi="Times New Roman" w:cs="Times New Roman"/>
          <w:color w:val="000000" w:themeColor="text1"/>
        </w:rPr>
        <w:t xml:space="preserve">randomly from moment to moment. Spirals </w:t>
      </w:r>
      <w:r w:rsidR="0093373E">
        <w:rPr>
          <w:rFonts w:ascii="Times New Roman" w:hAnsi="Times New Roman" w:cs="Times New Roman"/>
          <w:color w:val="000000" w:themeColor="text1"/>
        </w:rPr>
        <w:t xml:space="preserve">are also important to examine for statistical reasons, as </w:t>
      </w:r>
      <w:r w:rsidR="00790340">
        <w:rPr>
          <w:rFonts w:ascii="Times New Roman" w:hAnsi="Times New Roman" w:cs="Times New Roman"/>
          <w:color w:val="000000" w:themeColor="text1"/>
        </w:rPr>
        <w:t xml:space="preserve">data structures that contain trend </w:t>
      </w:r>
      <w:r w:rsidR="0093373E">
        <w:rPr>
          <w:rFonts w:ascii="Times New Roman" w:hAnsi="Times New Roman" w:cs="Times New Roman"/>
          <w:color w:val="000000" w:themeColor="text1"/>
        </w:rPr>
        <w:t xml:space="preserve">are </w:t>
      </w:r>
      <w:r w:rsidR="004B6CF1" w:rsidRPr="00431100">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Pr>
          <w:rFonts w:ascii="Times New Roman" w:hAnsi="Times New Roman" w:cs="Times New Roman"/>
          <w:color w:val="000000" w:themeColor="text1"/>
        </w:rPr>
        <w:t xml:space="preserve"> </w:t>
      </w:r>
    </w:p>
    <w:p w14:paraId="425F716D" w14:textId="1DCB71D1" w:rsidR="0093373E" w:rsidRPr="00CA1C88" w:rsidRDefault="0093373E" w:rsidP="0093373E">
      <w:pPr>
        <w:pStyle w:val="FirstParagraph"/>
        <w:spacing w:line="480" w:lineRule="auto"/>
        <w:ind w:firstLine="720"/>
        <w:rPr>
          <w:rFonts w:ascii="Times New Roman" w:hAnsi="Times New Roman" w:cs="Times New Roman"/>
          <w:color w:val="C00000"/>
        </w:rPr>
      </w:pPr>
      <w:r w:rsidRPr="00CA1C88">
        <w:rPr>
          <w:rFonts w:ascii="Times New Roman" w:hAnsi="Times New Roman" w:cs="Times New Roman"/>
          <w:color w:val="C00000"/>
        </w:rPr>
        <w:lastRenderedPageBreak/>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C00000"/>
          </w:rPr>
          <m:t>B=0</m:t>
        </m:r>
      </m:oMath>
      <w:r w:rsidRPr="00CA1C88">
        <w:rPr>
          <w:rFonts w:ascii="Times New Roman" w:hAnsi="Times New Roman" w:cs="Times New Roman"/>
          <w:color w:val="C00000"/>
        </w:rPr>
        <w:t>), conversely, move randomly from moment to moment but do not produce positive or negative trend.</w:t>
      </w:r>
      <w:r w:rsidR="00F176DB" w:rsidRPr="00CA1C88">
        <w:rPr>
          <w:rFonts w:ascii="Times New Roman" w:hAnsi="Times New Roman" w:cs="Times New Roman"/>
          <w:color w:val="C00000"/>
        </w:rPr>
        <w:t xml:space="preserve"> The concept of spiraling can therefore be examined by querying the drift parameter on a random walk. </w:t>
      </w:r>
    </w:p>
    <w:p w14:paraId="761DC9EB" w14:textId="27031DD4" w:rsidR="004B6CF1" w:rsidRPr="00CA1C88" w:rsidRDefault="004B6CF1" w:rsidP="00AB7C2D">
      <w:pPr>
        <w:pStyle w:val="BlockText"/>
        <w:spacing w:line="480" w:lineRule="auto"/>
        <w:ind w:left="720" w:right="720"/>
        <w:rPr>
          <w:rFonts w:ascii="Times New Roman" w:hAnsi="Times New Roman" w:cs="Times New Roman"/>
          <w:color w:val="C00000"/>
          <w:sz w:val="24"/>
          <w:szCs w:val="24"/>
        </w:rPr>
      </w:pPr>
      <w:r w:rsidRPr="00CA1C88">
        <w:rPr>
          <w:rFonts w:ascii="Times New Roman" w:hAnsi="Times New Roman" w:cs="Times New Roman"/>
          <w:i/>
          <w:iCs/>
          <w:color w:val="C00000"/>
          <w:sz w:val="24"/>
          <w:szCs w:val="24"/>
        </w:rPr>
        <w:t>Research question 1</w:t>
      </w:r>
      <w:r w:rsidRPr="00CA1C88">
        <w:rPr>
          <w:rFonts w:ascii="Times New Roman" w:hAnsi="Times New Roman" w:cs="Times New Roman"/>
          <w:color w:val="C00000"/>
          <w:sz w:val="24"/>
          <w:szCs w:val="24"/>
        </w:rPr>
        <w:t xml:space="preserve">. </w:t>
      </w:r>
      <w:r w:rsidR="0093373E" w:rsidRPr="00CA1C88">
        <w:rPr>
          <w:rFonts w:ascii="Times New Roman" w:hAnsi="Times New Roman" w:cs="Times New Roman"/>
          <w:color w:val="C00000"/>
          <w:sz w:val="24"/>
          <w:szCs w:val="24"/>
        </w:rPr>
        <w:t xml:space="preserve">To what extent do help opportunities yield </w:t>
      </w:r>
      <w:r w:rsidR="00174CC6" w:rsidRPr="00CA1C88">
        <w:rPr>
          <w:rFonts w:ascii="Times New Roman" w:hAnsi="Times New Roman" w:cs="Times New Roman"/>
          <w:color w:val="C00000"/>
          <w:sz w:val="24"/>
          <w:szCs w:val="24"/>
        </w:rPr>
        <w:t>patterns consistent with good soldiers as the help opportunities begin to drift?</w:t>
      </w:r>
    </w:p>
    <w:p w14:paraId="6FD8275E" w14:textId="042B3872" w:rsidR="004B6CF1" w:rsidRPr="00431100" w:rsidRDefault="00AB7C2D" w:rsidP="004B6CF1">
      <w:pPr>
        <w:pStyle w:val="FirstParagraph"/>
        <w:spacing w:line="480" w:lineRule="auto"/>
        <w:ind w:firstLine="720"/>
        <w:rPr>
          <w:rFonts w:ascii="Times New Roman" w:hAnsi="Times New Roman" w:cs="Times New Roman"/>
          <w:color w:val="000000" w:themeColor="text1"/>
        </w:rPr>
      </w:pPr>
      <w:r w:rsidRPr="00CA1C88">
        <w:rPr>
          <w:rFonts w:ascii="Times New Roman" w:hAnsi="Times New Roman" w:cs="Times New Roman"/>
          <w:b/>
          <w:bCs/>
          <w:color w:val="C00000"/>
        </w:rPr>
        <w:t>Inertia</w:t>
      </w:r>
      <w:r w:rsidRPr="00063F27">
        <w:rPr>
          <w:rFonts w:ascii="Times New Roman" w:hAnsi="Times New Roman" w:cs="Times New Roman"/>
          <w:b/>
          <w:bCs/>
          <w:color w:val="000000" w:themeColor="text1"/>
        </w:rPr>
        <w:t>.</w:t>
      </w:r>
      <w:r>
        <w:rPr>
          <w:rFonts w:ascii="Times New Roman" w:hAnsi="Times New Roman" w:cs="Times New Roman"/>
          <w:color w:val="000000" w:themeColor="text1"/>
        </w:rPr>
        <w:t xml:space="preserve"> </w:t>
      </w:r>
      <w:r w:rsidR="00174CC6">
        <w:rPr>
          <w:rFonts w:ascii="Times New Roman" w:hAnsi="Times New Roman" w:cs="Times New Roman"/>
          <w:color w:val="000000" w:themeColor="text1"/>
        </w:rPr>
        <w:t xml:space="preserve">The second concept, inertia, refers to the extent </w:t>
      </w:r>
      <w:r w:rsidR="004B6CF1" w:rsidRPr="00431100">
        <w:rPr>
          <w:rFonts w:ascii="Times New Roman" w:hAnsi="Times New Roman" w:cs="Times New Roman"/>
          <w:color w:val="000000" w:themeColor="text1"/>
        </w:rPr>
        <w:t xml:space="preserve">to which </w:t>
      </w:r>
      <w:r w:rsidR="00174CC6">
        <w:rPr>
          <w:rFonts w:ascii="Times New Roman" w:hAnsi="Times New Roman" w:cs="Times New Roman"/>
          <w:color w:val="000000" w:themeColor="text1"/>
        </w:rPr>
        <w:t xml:space="preserve">opportunities have long-lasting effects. </w:t>
      </w:r>
      <w:r>
        <w:rPr>
          <w:rFonts w:ascii="Times New Roman" w:hAnsi="Times New Roman" w:cs="Times New Roman"/>
          <w:color w:val="000000" w:themeColor="text1"/>
        </w:rPr>
        <w:t xml:space="preserve">A default random walk is typically described as having inertia or memory </w:t>
      </w:r>
      <w:r w:rsidR="00F176DB">
        <w:rPr>
          <w:rFonts w:ascii="Times New Roman" w:hAnsi="Times New Roman" w:cs="Times New Roman"/>
          <w:color w:val="000000" w:themeColor="text1"/>
        </w:rPr>
        <w:t xml:space="preserve">such that its value at </w:t>
      </w:r>
      <w:r w:rsidR="00F176DB" w:rsidRPr="00F176DB">
        <w:rPr>
          <w:rFonts w:ascii="Times New Roman" w:hAnsi="Times New Roman" w:cs="Times New Roman"/>
          <w:i/>
          <w:iCs/>
          <w:color w:val="000000" w:themeColor="text1"/>
        </w:rPr>
        <w:t>t</w:t>
      </w:r>
      <w:r w:rsidR="00F176DB">
        <w:rPr>
          <w:rFonts w:ascii="Times New Roman" w:hAnsi="Times New Roman" w:cs="Times New Roman"/>
          <w:color w:val="000000" w:themeColor="text1"/>
        </w:rPr>
        <w:t xml:space="preserve"> – 1 is related to its value at </w:t>
      </w:r>
      <w:r w:rsidR="00F176DB" w:rsidRPr="00F176DB">
        <w:rPr>
          <w:rFonts w:ascii="Times New Roman" w:hAnsi="Times New Roman" w:cs="Times New Roman"/>
          <w:i/>
          <w:iCs/>
          <w:color w:val="000000" w:themeColor="text1"/>
        </w:rPr>
        <w:t>t</w:t>
      </w:r>
      <w:r w:rsidR="00F176DB">
        <w:rPr>
          <w:rFonts w:ascii="Times New Roman" w:hAnsi="Times New Roman" w:cs="Times New Roman"/>
          <w:color w:val="000000" w:themeColor="text1"/>
        </w:rPr>
        <w:t xml:space="preserve"> and so it is connected from moment to moment. In </w:t>
      </w:r>
      <w:r w:rsidR="004B6CF1" w:rsidRPr="00431100">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Pr>
          <w:rFonts w:ascii="Times New Roman" w:hAnsi="Times New Roman" w:cs="Times New Roman"/>
          <w:color w:val="000000" w:themeColor="text1"/>
        </w:rPr>
        <w:t xml:space="preserve"> afforded to an employee </w:t>
      </w:r>
      <w:r w:rsidR="00F356C5">
        <w:rPr>
          <w:rFonts w:ascii="Times New Roman" w:hAnsi="Times New Roman" w:cs="Times New Roman"/>
          <w:color w:val="000000" w:themeColor="text1"/>
        </w:rPr>
        <w:t>because</w:t>
      </w:r>
      <w:r w:rsidR="00F176DB">
        <w:rPr>
          <w:rFonts w:ascii="Times New Roman" w:hAnsi="Times New Roman" w:cs="Times New Roman"/>
          <w:color w:val="000000" w:themeColor="text1"/>
        </w:rPr>
        <w:t xml:space="preserve"> he or she takes action earlier than others (in response to, say, an OCB opportunity) persist over successive periods. </w:t>
      </w:r>
      <w:r w:rsidR="004B6CF1" w:rsidRPr="00431100">
        <w:rPr>
          <w:rFonts w:ascii="Times New Roman" w:hAnsi="Times New Roman" w:cs="Times New Roman"/>
          <w:color w:val="000000" w:themeColor="text1"/>
        </w:rPr>
        <w:t>The mechanisms that create lasting effects are numerous, and they include incumbency advantages (Saloner, Shepard, &amp;</w:t>
      </w:r>
      <w:r w:rsidR="00F356C5">
        <w:rPr>
          <w:rFonts w:ascii="Times New Roman" w:hAnsi="Times New Roman" w:cs="Times New Roman"/>
          <w:color w:val="000000" w:themeColor="text1"/>
        </w:rPr>
        <w:t xml:space="preserve"> Podolny, 2001), path dependence</w:t>
      </w:r>
      <w:r w:rsidR="004B6CF1" w:rsidRPr="00431100">
        <w:rPr>
          <w:rFonts w:ascii="Times New Roman" w:hAnsi="Times New Roman" w:cs="Times New Roman"/>
          <w:color w:val="000000" w:themeColor="text1"/>
        </w:rPr>
        <w:t xml:space="preserve"> (Arthur, 1989), first-mover-effects (Lieberma</w:t>
      </w:r>
      <w:r w:rsidR="00F356C5">
        <w:rPr>
          <w:rFonts w:ascii="Times New Roman" w:hAnsi="Times New Roman" w:cs="Times New Roman"/>
          <w:color w:val="000000" w:themeColor="text1"/>
        </w:rPr>
        <w:t>n &amp; Montgomery, 1988), switch</w:t>
      </w:r>
      <w:r w:rsidR="004B6CF1" w:rsidRPr="00431100">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Pr>
          <w:rFonts w:ascii="Times New Roman" w:hAnsi="Times New Roman" w:cs="Times New Roman"/>
          <w:color w:val="000000" w:themeColor="text1"/>
        </w:rPr>
        <w:t>that</w:t>
      </w:r>
      <w:r w:rsidR="004B6CF1" w:rsidRPr="00431100">
        <w:rPr>
          <w:rFonts w:ascii="Times New Roman" w:hAnsi="Times New Roman" w:cs="Times New Roman"/>
          <w:color w:val="000000" w:themeColor="text1"/>
        </w:rPr>
        <w:t xml:space="preserve"> superior citizenship in current periods is largely driven by accumulated opportunities from previous periods rather than momentary affect, </w:t>
      </w:r>
      <w:r w:rsidR="004B6CF1" w:rsidRPr="00431100">
        <w:rPr>
          <w:rFonts w:ascii="Times New Roman" w:hAnsi="Times New Roman" w:cs="Times New Roman"/>
          <w:color w:val="000000" w:themeColor="text1"/>
        </w:rPr>
        <w:lastRenderedPageBreak/>
        <w:t>motives, or fairness perceptions. Similarly, Gersick’s punctuated model of equilibrium (1991) suggests that initial conditions persist such that any behaviors resulting from what the environment</w:t>
      </w:r>
      <w:r w:rsidR="00F176DB">
        <w:rPr>
          <w:rFonts w:ascii="Times New Roman" w:hAnsi="Times New Roman" w:cs="Times New Roman"/>
          <w:color w:val="000000" w:themeColor="text1"/>
        </w:rPr>
        <w:t xml:space="preserve"> initially</w:t>
      </w:r>
      <w:r w:rsidR="004B6CF1" w:rsidRPr="00431100">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Pr>
          <w:rFonts w:ascii="Times New Roman" w:hAnsi="Times New Roman" w:cs="Times New Roman"/>
          <w:color w:val="000000" w:themeColor="text1"/>
        </w:rPr>
        <w:t xml:space="preserve"> Schmidt, Dolis, &amp; Tolli, 2009</w:t>
      </w:r>
      <w:r w:rsidR="004B6CF1" w:rsidRPr="00431100">
        <w:rPr>
          <w:rFonts w:ascii="Times New Roman" w:hAnsi="Times New Roman" w:cs="Times New Roman"/>
          <w:color w:val="000000" w:themeColor="text1"/>
        </w:rPr>
        <w:t>), 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5130A5E7" w:rsidR="004B6CF1" w:rsidRPr="00431100" w:rsidRDefault="004B6CF1" w:rsidP="00AB7C2D">
      <w:pPr>
        <w:pStyle w:val="BlockText"/>
        <w:spacing w:line="480" w:lineRule="auto"/>
        <w:ind w:left="720" w:right="720"/>
        <w:rPr>
          <w:rFonts w:ascii="Times New Roman" w:hAnsi="Times New Roman" w:cs="Times New Roman"/>
          <w:color w:val="000000" w:themeColor="text1"/>
          <w:sz w:val="24"/>
          <w:szCs w:val="24"/>
        </w:rPr>
      </w:pPr>
      <w:r w:rsidRPr="00431100">
        <w:rPr>
          <w:rFonts w:ascii="Times New Roman" w:hAnsi="Times New Roman" w:cs="Times New Roman"/>
          <w:i/>
          <w:iCs/>
          <w:color w:val="000000" w:themeColor="text1"/>
          <w:sz w:val="24"/>
          <w:szCs w:val="24"/>
        </w:rPr>
        <w:t>Research Question 2</w:t>
      </w:r>
      <w:r w:rsidRPr="00431100">
        <w:rPr>
          <w:rFonts w:ascii="Times New Roman" w:hAnsi="Times New Roman" w:cs="Times New Roman"/>
          <w:color w:val="000000" w:themeColor="text1"/>
          <w:sz w:val="24"/>
          <w:szCs w:val="24"/>
        </w:rPr>
        <w:t xml:space="preserve">: </w:t>
      </w:r>
      <w:r w:rsidR="00174CC6">
        <w:rPr>
          <w:rFonts w:ascii="Times New Roman" w:hAnsi="Times New Roman" w:cs="Times New Roman"/>
          <w:color w:val="000000" w:themeColor="text1"/>
          <w:sz w:val="24"/>
          <w:szCs w:val="24"/>
        </w:rPr>
        <w:t>To what extent do help opportunities yield patterns consistent with good soldiers as the help opportunities lose autoregression</w:t>
      </w:r>
      <w:r w:rsidRPr="00431100">
        <w:rPr>
          <w:rFonts w:ascii="Times New Roman" w:hAnsi="Times New Roman" w:cs="Times New Roman"/>
          <w:color w:val="000000" w:themeColor="text1"/>
          <w:sz w:val="24"/>
          <w:szCs w:val="24"/>
        </w:rPr>
        <w:t>?</w:t>
      </w:r>
    </w:p>
    <w:p w14:paraId="208878F6" w14:textId="079695B6" w:rsidR="004B6CF1" w:rsidRPr="00431100" w:rsidRDefault="00AB7C2D" w:rsidP="004B6CF1">
      <w:pPr>
        <w:pStyle w:val="FirstParagraph"/>
        <w:spacing w:line="480" w:lineRule="auto"/>
        <w:ind w:firstLine="720"/>
        <w:rPr>
          <w:rFonts w:ascii="Times New Roman" w:hAnsi="Times New Roman" w:cs="Times New Roman"/>
          <w:color w:val="000000" w:themeColor="text1"/>
        </w:rPr>
      </w:pPr>
      <w:r w:rsidRPr="00CA1C88">
        <w:rPr>
          <w:rFonts w:ascii="Times New Roman" w:hAnsi="Times New Roman" w:cs="Times New Roman"/>
          <w:b/>
          <w:bCs/>
          <w:color w:val="C00000"/>
        </w:rPr>
        <w:lastRenderedPageBreak/>
        <w:t>Collectives</w:t>
      </w:r>
      <w:r>
        <w:rPr>
          <w:rFonts w:ascii="Times New Roman" w:hAnsi="Times New Roman" w:cs="Times New Roman"/>
          <w:color w:val="000000" w:themeColor="text1"/>
        </w:rPr>
        <w:t xml:space="preserve">. </w:t>
      </w:r>
      <w:r w:rsidR="004B6CF1" w:rsidRPr="00431100">
        <w:rPr>
          <w:rFonts w:ascii="Times New Roman" w:hAnsi="Times New Roman" w:cs="Times New Roman"/>
          <w:color w:val="000000" w:themeColor="text1"/>
        </w:rPr>
        <w:t xml:space="preserve">Organizational science has been and continues to be a science focused heavily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431100">
        <w:rPr>
          <w:rFonts w:ascii="Times New Roman" w:hAnsi="Times New Roman" w:cs="Times New Roman"/>
          <w:i/>
          <w:iCs/>
          <w:color w:val="000000" w:themeColor="text1"/>
        </w:rPr>
        <w:t>Journal of Applied Psychology</w:t>
      </w:r>
      <w:r w:rsidR="004B6CF1" w:rsidRPr="00431100">
        <w:rPr>
          <w:rFonts w:ascii="Times New Roman" w:hAnsi="Times New Roman" w:cs="Times New Roman"/>
          <w:color w:val="000000" w:themeColor="text1"/>
        </w:rPr>
        <w:t xml:space="preserve"> published a series of papers on areas such as training (Bell, Tannenbaum, Ford, Noe, &amp; Kraiger, 2017), turnover (Hom, Lee, Shaw, &amp; Hausknecth, 2017), 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27262172" w:rsidR="004B6CF1" w:rsidRPr="002B7A17" w:rsidRDefault="004B6CF1" w:rsidP="00063F27">
      <w:pPr>
        <w:pStyle w:val="BlockText"/>
        <w:spacing w:line="480" w:lineRule="auto"/>
        <w:ind w:left="720" w:right="720"/>
        <w:rPr>
          <w:rFonts w:ascii="Times New Roman" w:hAnsi="Times New Roman" w:cs="Times New Roman"/>
          <w:color w:val="000000" w:themeColor="text1"/>
        </w:rPr>
      </w:pPr>
      <w:r w:rsidRPr="00431100">
        <w:rPr>
          <w:rFonts w:ascii="Times New Roman" w:hAnsi="Times New Roman" w:cs="Times New Roman"/>
          <w:i/>
          <w:iCs/>
          <w:color w:val="000000" w:themeColor="text1"/>
          <w:sz w:val="24"/>
          <w:szCs w:val="24"/>
        </w:rPr>
        <w:t>Research Question 3</w:t>
      </w:r>
      <w:r w:rsidRPr="00431100">
        <w:rPr>
          <w:rFonts w:ascii="Times New Roman" w:hAnsi="Times New Roman" w:cs="Times New Roman"/>
          <w:color w:val="000000" w:themeColor="text1"/>
          <w:sz w:val="24"/>
          <w:szCs w:val="24"/>
        </w:rPr>
        <w:t xml:space="preserve">: </w:t>
      </w:r>
      <w:r w:rsidR="00174CC6">
        <w:rPr>
          <w:rFonts w:ascii="Times New Roman" w:hAnsi="Times New Roman" w:cs="Times New Roman"/>
          <w:color w:val="000000" w:themeColor="text1"/>
          <w:sz w:val="24"/>
          <w:szCs w:val="24"/>
        </w:rPr>
        <w:t>To what extent do help opportunities yield patterns consistent with good soldiers as the collective increases in size?</w:t>
      </w:r>
    </w:p>
    <w:p w14:paraId="07CB7940" w14:textId="0FCCCAD7" w:rsidR="005B6CF8" w:rsidRPr="00CA1C88" w:rsidRDefault="005B6CF8" w:rsidP="00581EBB">
      <w:pPr>
        <w:pStyle w:val="BodyText"/>
        <w:spacing w:line="480" w:lineRule="auto"/>
        <w:rPr>
          <w:rFonts w:ascii="Times New Roman" w:hAnsi="Times New Roman" w:cs="Times New Roman"/>
          <w:color w:val="C00000"/>
        </w:rPr>
      </w:pPr>
      <w:r w:rsidRPr="00CA1C88">
        <w:rPr>
          <w:rFonts w:ascii="Times New Roman" w:hAnsi="Times New Roman" w:cs="Times New Roman"/>
          <w:b/>
          <w:bCs/>
          <w:color w:val="C00000"/>
        </w:rPr>
        <w:lastRenderedPageBreak/>
        <w:t>Overview of the Current Research</w:t>
      </w:r>
    </w:p>
    <w:p w14:paraId="4BA6A5F1" w14:textId="7A7B0F30" w:rsidR="00736092" w:rsidRPr="00CA1C88" w:rsidRDefault="00A745B3" w:rsidP="00063F27">
      <w:pPr>
        <w:pStyle w:val="BodyText"/>
        <w:spacing w:line="480" w:lineRule="auto"/>
        <w:rPr>
          <w:rFonts w:ascii="Times New Roman" w:hAnsi="Times New Roman" w:cs="Times New Roman"/>
          <w:color w:val="C00000"/>
        </w:rPr>
      </w:pPr>
      <w:r w:rsidRPr="00CA1C88">
        <w:rPr>
          <w:rFonts w:ascii="Times New Roman" w:hAnsi="Times New Roman" w:cs="Times New Roman"/>
          <w:color w:val="C00000"/>
        </w:rPr>
        <w:tab/>
      </w:r>
      <w:r w:rsidR="00736092" w:rsidRPr="00CA1C88">
        <w:rPr>
          <w:rFonts w:ascii="Times New Roman" w:hAnsi="Times New Roman" w:cs="Times New Roman"/>
          <w:color w:val="C00000"/>
        </w:rPr>
        <w:t>The</w:t>
      </w:r>
      <w:r w:rsidRPr="00CA1C88">
        <w:rPr>
          <w:rFonts w:ascii="Times New Roman" w:hAnsi="Times New Roman" w:cs="Times New Roman"/>
          <w:color w:val="C00000"/>
        </w:rPr>
        <w:t xml:space="preserve"> goal of this research is to </w:t>
      </w:r>
      <w:r w:rsidR="000F0EB9" w:rsidRPr="00CA1C88">
        <w:rPr>
          <w:rFonts w:ascii="Times New Roman" w:hAnsi="Times New Roman" w:cs="Times New Roman"/>
          <w:color w:val="C00000"/>
        </w:rPr>
        <w:t>present</w:t>
      </w:r>
      <w:r w:rsidRPr="00CA1C88">
        <w:rPr>
          <w:rFonts w:ascii="Times New Roman" w:hAnsi="Times New Roman" w:cs="Times New Roman"/>
          <w:color w:val="C00000"/>
        </w:rPr>
        <w:t xml:space="preserve"> chance </w:t>
      </w:r>
      <w:r w:rsidR="00736092" w:rsidRPr="00CA1C88">
        <w:rPr>
          <w:rFonts w:ascii="Times New Roman" w:hAnsi="Times New Roman" w:cs="Times New Roman"/>
          <w:color w:val="C00000"/>
        </w:rPr>
        <w:t xml:space="preserve">opportunities </w:t>
      </w:r>
      <w:r w:rsidRPr="00CA1C88">
        <w:rPr>
          <w:rFonts w:ascii="Times New Roman" w:hAnsi="Times New Roman" w:cs="Times New Roman"/>
          <w:color w:val="C00000"/>
        </w:rPr>
        <w:t>as an alternative explanation to an emergent OCB pattern</w:t>
      </w:r>
      <w:r w:rsidR="00736092" w:rsidRPr="00CA1C88">
        <w:rPr>
          <w:rFonts w:ascii="Times New Roman" w:hAnsi="Times New Roman" w:cs="Times New Roman"/>
          <w:color w:val="C00000"/>
        </w:rPr>
        <w:t>, a pattern which has been dubbed extra milers/good soldiers.</w:t>
      </w:r>
      <w:r w:rsidR="000F0EB9" w:rsidRPr="00CA1C88">
        <w:rPr>
          <w:rFonts w:ascii="Times New Roman" w:hAnsi="Times New Roman" w:cs="Times New Roman"/>
          <w:color w:val="C00000"/>
        </w:rPr>
        <w:t xml:space="preserve"> When an employee </w:t>
      </w:r>
      <w:r w:rsidR="00697AA6" w:rsidRPr="00CA1C88">
        <w:rPr>
          <w:rFonts w:ascii="Times New Roman" w:hAnsi="Times New Roman" w:cs="Times New Roman"/>
          <w:color w:val="C00000"/>
        </w:rPr>
        <w:t xml:space="preserve">frequently </w:t>
      </w:r>
      <w:r w:rsidR="000F0EB9" w:rsidRPr="00CA1C88">
        <w:rPr>
          <w:rFonts w:ascii="Times New Roman" w:hAnsi="Times New Roman" w:cs="Times New Roman"/>
          <w:color w:val="C00000"/>
        </w:rPr>
        <w:t xml:space="preserve">provides a greater number of OCBs </w:t>
      </w:r>
      <w:r w:rsidR="005C645A" w:rsidRPr="00CA1C88">
        <w:rPr>
          <w:rFonts w:ascii="Times New Roman" w:hAnsi="Times New Roman" w:cs="Times New Roman"/>
          <w:color w:val="C00000"/>
        </w:rPr>
        <w:t>relative to</w:t>
      </w:r>
      <w:r w:rsidR="000F0EB9" w:rsidRPr="00CA1C88">
        <w:rPr>
          <w:rFonts w:ascii="Times New Roman" w:hAnsi="Times New Roman" w:cs="Times New Roman"/>
          <w:color w:val="C00000"/>
        </w:rPr>
        <w:t xml:space="preserve"> his or her colleagues</w:t>
      </w:r>
      <w:r w:rsidR="00697AA6" w:rsidRPr="00CA1C88">
        <w:rPr>
          <w:rFonts w:ascii="Times New Roman" w:hAnsi="Times New Roman" w:cs="Times New Roman"/>
          <w:color w:val="C00000"/>
        </w:rPr>
        <w:t>,</w:t>
      </w:r>
      <w:r w:rsidR="000F0EB9" w:rsidRPr="00CA1C88">
        <w:rPr>
          <w:rFonts w:ascii="Times New Roman" w:hAnsi="Times New Roman" w:cs="Times New Roman"/>
          <w:color w:val="C00000"/>
        </w:rPr>
        <w:t xml:space="preserve"> this person is said to be an extra miler</w:t>
      </w:r>
      <w:r w:rsidR="00D2348F" w:rsidRPr="00CA1C88">
        <w:rPr>
          <w:rFonts w:ascii="Times New Roman" w:hAnsi="Times New Roman" w:cs="Times New Roman"/>
          <w:color w:val="C00000"/>
        </w:rPr>
        <w:t xml:space="preserve"> or good soldier</w:t>
      </w:r>
      <w:r w:rsidR="000F0EB9" w:rsidRPr="00CA1C88">
        <w:rPr>
          <w:rFonts w:ascii="Times New Roman" w:hAnsi="Times New Roman" w:cs="Times New Roman"/>
          <w:color w:val="C00000"/>
        </w:rPr>
        <w:t xml:space="preserve">. Researchers have given this pattern meaning not only by </w:t>
      </w:r>
      <w:r w:rsidR="00422261" w:rsidRPr="00CA1C88">
        <w:rPr>
          <w:rFonts w:ascii="Times New Roman" w:hAnsi="Times New Roman" w:cs="Times New Roman"/>
          <w:color w:val="C00000"/>
        </w:rPr>
        <w:t>labelling it</w:t>
      </w:r>
      <w:r w:rsidR="000F0EB9" w:rsidRPr="00CA1C88">
        <w:rPr>
          <w:rFonts w:ascii="Times New Roman" w:hAnsi="Times New Roman" w:cs="Times New Roman"/>
          <w:color w:val="C00000"/>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CA1C88">
        <w:rPr>
          <w:rFonts w:ascii="Times New Roman" w:hAnsi="Times New Roman" w:cs="Times New Roman"/>
          <w:color w:val="C00000"/>
        </w:rPr>
        <w:t xml:space="preserve"> </w:t>
      </w:r>
      <w:r w:rsidR="000F0EB9" w:rsidRPr="00CA1C88">
        <w:rPr>
          <w:rFonts w:ascii="Times New Roman" w:hAnsi="Times New Roman" w:cs="Times New Roman"/>
          <w:color w:val="C00000"/>
        </w:rPr>
        <w:t>The first is to identify randomness</w:t>
      </w:r>
      <w:r w:rsidR="00697AA6" w:rsidRPr="00CA1C88">
        <w:rPr>
          <w:rFonts w:ascii="Times New Roman" w:hAnsi="Times New Roman" w:cs="Times New Roman"/>
          <w:color w:val="C00000"/>
        </w:rPr>
        <w:t xml:space="preserve"> </w:t>
      </w:r>
      <w:r w:rsidR="000F0EB9" w:rsidRPr="00CA1C88">
        <w:rPr>
          <w:rFonts w:ascii="Times New Roman" w:hAnsi="Times New Roman" w:cs="Times New Roman"/>
          <w:color w:val="C00000"/>
        </w:rPr>
        <w:t xml:space="preserve">in </w:t>
      </w:r>
      <w:r w:rsidR="008F7D06" w:rsidRPr="00CA1C88">
        <w:rPr>
          <w:rFonts w:ascii="Times New Roman" w:hAnsi="Times New Roman" w:cs="Times New Roman"/>
          <w:color w:val="C00000"/>
        </w:rPr>
        <w:t xml:space="preserve">employee help opportunities. Study 1 scrapes </w:t>
      </w:r>
      <w:r w:rsidR="002B5C25" w:rsidRPr="00CA1C88">
        <w:rPr>
          <w:rFonts w:ascii="Times New Roman" w:hAnsi="Times New Roman" w:cs="Times New Roman"/>
          <w:color w:val="C00000"/>
        </w:rPr>
        <w:t xml:space="preserve">data from </w:t>
      </w:r>
      <w:r w:rsidR="00F10F46" w:rsidRPr="00CA1C88">
        <w:rPr>
          <w:rFonts w:ascii="Times New Roman" w:hAnsi="Times New Roman" w:cs="Times New Roman"/>
          <w:color w:val="C00000"/>
        </w:rPr>
        <w:t xml:space="preserve">several </w:t>
      </w:r>
      <w:r w:rsidR="002B5C25" w:rsidRPr="00CA1C88">
        <w:rPr>
          <w:rFonts w:ascii="Times New Roman" w:hAnsi="Times New Roman" w:cs="Times New Roman"/>
          <w:color w:val="C00000"/>
        </w:rPr>
        <w:t>Internet</w:t>
      </w:r>
      <w:r w:rsidR="00F10F46" w:rsidRPr="00CA1C88">
        <w:rPr>
          <w:rFonts w:ascii="Times New Roman" w:hAnsi="Times New Roman" w:cs="Times New Roman"/>
          <w:color w:val="C00000"/>
        </w:rPr>
        <w:t xml:space="preserve"> sources, each capturing a different operationalization of help opportunities over time, and evaluates Hypothesis 1 by assessing the extent to which random walks are present in the data. </w:t>
      </w:r>
      <w:r w:rsidR="008F7D06" w:rsidRPr="00CA1C88">
        <w:rPr>
          <w:rFonts w:ascii="Times New Roman" w:hAnsi="Times New Roman" w:cs="Times New Roman"/>
          <w:color w:val="C00000"/>
        </w:rPr>
        <w:t xml:space="preserve">The </w:t>
      </w:r>
      <w:r w:rsidR="00E7187C" w:rsidRPr="00CA1C88">
        <w:rPr>
          <w:rFonts w:ascii="Times New Roman" w:hAnsi="Times New Roman" w:cs="Times New Roman"/>
          <w:color w:val="C00000"/>
        </w:rPr>
        <w:t>second is to</w:t>
      </w:r>
      <w:r w:rsidR="007140D8" w:rsidRPr="00CA1C88">
        <w:rPr>
          <w:rFonts w:ascii="Times New Roman" w:hAnsi="Times New Roman" w:cs="Times New Roman"/>
          <w:color w:val="C00000"/>
        </w:rPr>
        <w:t xml:space="preserve"> evaluate whether and under what conditions chance opportunities </w:t>
      </w:r>
      <w:r w:rsidR="00F10F46" w:rsidRPr="00CA1C88">
        <w:rPr>
          <w:rFonts w:ascii="Times New Roman" w:hAnsi="Times New Roman" w:cs="Times New Roman"/>
          <w:color w:val="C00000"/>
        </w:rPr>
        <w:t>yield</w:t>
      </w:r>
      <w:r w:rsidR="007140D8" w:rsidRPr="00CA1C88">
        <w:rPr>
          <w:rFonts w:ascii="Times New Roman" w:hAnsi="Times New Roman" w:cs="Times New Roman"/>
          <w:color w:val="C00000"/>
        </w:rPr>
        <w:t xml:space="preserve"> extra milers/good soldiers</w:t>
      </w:r>
      <w:r w:rsidR="00422261" w:rsidRPr="00CA1C88">
        <w:rPr>
          <w:rFonts w:ascii="Times New Roman" w:hAnsi="Times New Roman" w:cs="Times New Roman"/>
          <w:color w:val="C00000"/>
        </w:rPr>
        <w:t xml:space="preserve">. Having identified chance in Study 1, it is then necessary to assess its implications for this emergent OCB pattern. Study 2 develops a </w:t>
      </w:r>
      <w:r w:rsidR="00A05A31" w:rsidRPr="00CA1C88">
        <w:rPr>
          <w:rFonts w:ascii="Times New Roman" w:hAnsi="Times New Roman" w:cs="Times New Roman"/>
          <w:color w:val="C00000"/>
        </w:rPr>
        <w:t xml:space="preserve">computational model </w:t>
      </w:r>
      <w:r w:rsidR="00422261" w:rsidRPr="00CA1C88">
        <w:rPr>
          <w:rFonts w:ascii="Times New Roman" w:hAnsi="Times New Roman" w:cs="Times New Roman"/>
          <w:color w:val="C00000"/>
        </w:rPr>
        <w:t>in which chance opportunities can be manipulated while</w:t>
      </w:r>
      <w:r w:rsidR="008F7D06" w:rsidRPr="00CA1C88">
        <w:rPr>
          <w:rFonts w:ascii="Times New Roman" w:hAnsi="Times New Roman" w:cs="Times New Roman"/>
          <w:color w:val="C00000"/>
        </w:rPr>
        <w:t xml:space="preserve"> holding</w:t>
      </w:r>
      <w:r w:rsidR="00422261" w:rsidRPr="00CA1C88">
        <w:rPr>
          <w:rFonts w:ascii="Times New Roman" w:hAnsi="Times New Roman" w:cs="Times New Roman"/>
          <w:color w:val="C00000"/>
        </w:rPr>
        <w:t xml:space="preserve"> personality, affect, and motives constant. </w:t>
      </w:r>
      <w:r w:rsidR="00A05A31" w:rsidRPr="00CA1C88">
        <w:rPr>
          <w:rFonts w:ascii="Times New Roman" w:hAnsi="Times New Roman" w:cs="Times New Roman"/>
          <w:color w:val="C00000"/>
        </w:rPr>
        <w:t xml:space="preserve">The simulation is consistent with OCB research, follows the logic specified by prior research on extra milers and good soldiers, and embeds the results of Study 1 into its syntax. </w:t>
      </w:r>
      <w:r w:rsidR="00F10F46" w:rsidRPr="00CA1C88">
        <w:rPr>
          <w:rFonts w:ascii="Times New Roman" w:hAnsi="Times New Roman" w:cs="Times New Roman"/>
          <w:color w:val="C00000"/>
        </w:rPr>
        <w:t xml:space="preserve">Moreover, the simulation is created so that Hypothesis 2 and RQs 1, 2, and 3 have direct analogs in code, with each question reflected in a simulation parameter so that the questions can be explored by manipulating various aspects of the syntax. </w:t>
      </w:r>
      <w:r w:rsidR="00A05A31" w:rsidRPr="00CA1C88">
        <w:rPr>
          <w:rFonts w:ascii="Times New Roman" w:hAnsi="Times New Roman" w:cs="Times New Roman"/>
          <w:color w:val="C00000"/>
        </w:rPr>
        <w:t xml:space="preserve">In sum, Study 1 finds chance embedded in </w:t>
      </w:r>
      <w:r w:rsidR="002C6878" w:rsidRPr="00CA1C88">
        <w:rPr>
          <w:rFonts w:ascii="Times New Roman" w:hAnsi="Times New Roman" w:cs="Times New Roman"/>
          <w:color w:val="C00000"/>
        </w:rPr>
        <w:t xml:space="preserve">employee </w:t>
      </w:r>
      <w:r w:rsidR="00A05A31" w:rsidRPr="00CA1C88">
        <w:rPr>
          <w:rFonts w:ascii="Times New Roman" w:hAnsi="Times New Roman" w:cs="Times New Roman"/>
          <w:color w:val="C00000"/>
        </w:rPr>
        <w:t xml:space="preserve">help opportunities </w:t>
      </w:r>
      <w:r w:rsidR="002C6878" w:rsidRPr="00CA1C88">
        <w:rPr>
          <w:rFonts w:ascii="Times New Roman" w:hAnsi="Times New Roman" w:cs="Times New Roman"/>
          <w:color w:val="C00000"/>
        </w:rPr>
        <w:t>in the field, and Study 2 uses this result to create a simulation gauging the extent to which randomness can yield good soldiers</w:t>
      </w:r>
    </w:p>
    <w:p w14:paraId="593E69A2" w14:textId="7AF95F98" w:rsidR="00530701" w:rsidRPr="00431100"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431100">
        <w:rPr>
          <w:rFonts w:ascii="Times New Roman" w:hAnsi="Times New Roman" w:cs="Times New Roman"/>
          <w:b/>
          <w:bCs/>
          <w:color w:val="000000" w:themeColor="text1"/>
        </w:rPr>
        <w:t>Study 1</w:t>
      </w:r>
      <w:bookmarkEnd w:id="4"/>
    </w:p>
    <w:p w14:paraId="51A70238" w14:textId="3D8F1FAD" w:rsidR="006667BE" w:rsidRPr="00431100" w:rsidRDefault="00530701"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Archival data </w:t>
      </w:r>
      <w:r w:rsidR="00282B64" w:rsidRPr="00431100">
        <w:rPr>
          <w:rFonts w:ascii="Times New Roman" w:hAnsi="Times New Roman" w:cs="Times New Roman"/>
          <w:color w:val="000000" w:themeColor="text1"/>
        </w:rPr>
        <w:t xml:space="preserve">will be used to assess Hypothesis 1. I plan to scrape data from several different Internet sources, </w:t>
      </w:r>
      <w:r w:rsidRPr="00431100">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431100">
        <w:rPr>
          <w:rFonts w:ascii="Times New Roman" w:hAnsi="Times New Roman" w:cs="Times New Roman"/>
          <w:color w:val="000000" w:themeColor="text1"/>
        </w:rPr>
        <w:t xml:space="preserve">), therefore </w:t>
      </w:r>
      <w:r w:rsidR="00282B64"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431100">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431100" w:rsidRDefault="00530701" w:rsidP="00581EBB">
      <w:pPr>
        <w:pStyle w:val="FirstParagraph"/>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Data Sources</w:t>
      </w:r>
      <w:bookmarkEnd w:id="5"/>
    </w:p>
    <w:p w14:paraId="18A7E506" w14:textId="5040B3E7" w:rsidR="00530701" w:rsidRPr="00431100" w:rsidRDefault="00530701" w:rsidP="00581EBB">
      <w:pPr>
        <w:pStyle w:val="FirstParagraph"/>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Issues on GitHub Repositories - Non-Academic</w:t>
      </w:r>
      <w:r w:rsidRPr="00431100">
        <w:rPr>
          <w:rFonts w:ascii="Times New Roman" w:hAnsi="Times New Roman" w:cs="Times New Roman"/>
          <w:color w:val="000000" w:themeColor="text1"/>
        </w:rPr>
        <w:t xml:space="preserve">. The first set of data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431100">
        <w:rPr>
          <w:rFonts w:ascii="Times New Roman" w:hAnsi="Times New Roman" w:cs="Times New Roman"/>
          <w:color w:val="000000" w:themeColor="text1"/>
        </w:rPr>
        <w:t xml:space="preserve">. These include </w:t>
      </w:r>
      <w:r w:rsidRPr="00431100">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431100">
        <w:rPr>
          <w:rFonts w:ascii="Times New Roman" w:hAnsi="Times New Roman" w:cs="Times New Roman"/>
          <w:color w:val="000000" w:themeColor="text1"/>
        </w:rPr>
        <w:t>I plan to</w:t>
      </w:r>
      <w:r w:rsidRPr="00431100">
        <w:rPr>
          <w:rFonts w:ascii="Times New Roman" w:hAnsi="Times New Roman" w:cs="Times New Roman"/>
          <w:color w:val="000000" w:themeColor="text1"/>
        </w:rPr>
        <w:t xml:space="preserve"> </w:t>
      </w:r>
      <w:r w:rsidR="00282B64" w:rsidRPr="00431100">
        <w:rPr>
          <w:rFonts w:ascii="Times New Roman" w:hAnsi="Times New Roman" w:cs="Times New Roman"/>
          <w:color w:val="000000" w:themeColor="text1"/>
        </w:rPr>
        <w:t>collect</w:t>
      </w:r>
      <w:r w:rsidRPr="00431100">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3CC6C5C1" w:rsidR="00530701" w:rsidRPr="00431100" w:rsidRDefault="00282B64" w:rsidP="00581EBB">
      <w:pPr>
        <w:pStyle w:val="BodyText"/>
        <w:spacing w:line="480" w:lineRule="auto"/>
        <w:ind w:firstLine="480"/>
        <w:rPr>
          <w:rFonts w:ascii="Times New Roman" w:hAnsi="Times New Roman" w:cs="Times New Roman"/>
          <w:color w:val="000000" w:themeColor="text1"/>
        </w:rPr>
      </w:pPr>
      <w:r w:rsidRPr="00431100">
        <w:rPr>
          <w:rFonts w:ascii="Times New Roman" w:hAnsi="Times New Roman" w:cs="Times New Roman"/>
          <w:color w:val="000000" w:themeColor="text1"/>
        </w:rPr>
        <w:t>I plan to collect issues over time for four different software developers</w:t>
      </w:r>
      <w:r w:rsidR="00530701" w:rsidRPr="00431100">
        <w:rPr>
          <w:rFonts w:ascii="Times New Roman" w:hAnsi="Times New Roman" w:cs="Times New Roman"/>
          <w:color w:val="000000" w:themeColor="text1"/>
        </w:rPr>
        <w:t xml:space="preserve">. That is, a single software developer </w:t>
      </w:r>
      <w:r w:rsidRPr="00431100">
        <w:rPr>
          <w:rFonts w:ascii="Times New Roman" w:hAnsi="Times New Roman" w:cs="Times New Roman"/>
          <w:color w:val="000000" w:themeColor="text1"/>
        </w:rPr>
        <w:t>has</w:t>
      </w:r>
      <w:r w:rsidR="00530701" w:rsidRPr="00431100">
        <w:rPr>
          <w:rFonts w:ascii="Times New Roman" w:hAnsi="Times New Roman" w:cs="Times New Roman"/>
          <w:color w:val="000000" w:themeColor="text1"/>
        </w:rPr>
        <w:t xml:space="preserve"> a repository that he or she </w:t>
      </w:r>
      <w:r w:rsidRPr="00431100">
        <w:rPr>
          <w:rFonts w:ascii="Times New Roman" w:hAnsi="Times New Roman" w:cs="Times New Roman"/>
          <w:color w:val="000000" w:themeColor="text1"/>
        </w:rPr>
        <w:t>maintains</w:t>
      </w:r>
      <w:r w:rsidR="00530701" w:rsidRPr="00431100">
        <w:rPr>
          <w:rFonts w:ascii="Times New Roman" w:hAnsi="Times New Roman" w:cs="Times New Roman"/>
          <w:color w:val="000000" w:themeColor="text1"/>
        </w:rPr>
        <w:t xml:space="preserve">, and over time his or her repository </w:t>
      </w:r>
      <w:r w:rsidRPr="00431100">
        <w:rPr>
          <w:rFonts w:ascii="Times New Roman" w:hAnsi="Times New Roman" w:cs="Times New Roman"/>
          <w:color w:val="000000" w:themeColor="text1"/>
        </w:rPr>
        <w:t>has collected</w:t>
      </w:r>
      <w:r w:rsidR="00530701" w:rsidRPr="00431100">
        <w:rPr>
          <w:rFonts w:ascii="Times New Roman" w:hAnsi="Times New Roman" w:cs="Times New Roman"/>
          <w:color w:val="000000" w:themeColor="text1"/>
        </w:rPr>
        <w:t xml:space="preserve"> issues. All of the issues, from when the project first began until the most recent comment, </w:t>
      </w:r>
      <w:r w:rsidRPr="00431100">
        <w:rPr>
          <w:rFonts w:ascii="Times New Roman" w:hAnsi="Times New Roman" w:cs="Times New Roman"/>
          <w:color w:val="000000" w:themeColor="text1"/>
        </w:rPr>
        <w:t>will be</w:t>
      </w:r>
      <w:r w:rsidR="00530701" w:rsidRPr="00431100">
        <w:rPr>
          <w:rFonts w:ascii="Times New Roman" w:hAnsi="Times New Roman" w:cs="Times New Roman"/>
          <w:color w:val="000000" w:themeColor="text1"/>
        </w:rPr>
        <w:t xml:space="preserve"> collected and time-stamped. This process </w:t>
      </w:r>
      <w:r w:rsidRPr="00431100">
        <w:rPr>
          <w:rFonts w:ascii="Times New Roman" w:hAnsi="Times New Roman" w:cs="Times New Roman"/>
          <w:color w:val="000000" w:themeColor="text1"/>
        </w:rPr>
        <w:t>will</w:t>
      </w:r>
      <w:r w:rsidR="00530701" w:rsidRPr="00431100">
        <w:rPr>
          <w:rFonts w:ascii="Times New Roman" w:hAnsi="Times New Roman" w:cs="Times New Roman"/>
          <w:color w:val="000000" w:themeColor="text1"/>
        </w:rPr>
        <w:t xml:space="preserve"> then </w:t>
      </w:r>
      <w:r w:rsidRPr="00431100">
        <w:rPr>
          <w:rFonts w:ascii="Times New Roman" w:hAnsi="Times New Roman" w:cs="Times New Roman"/>
          <w:color w:val="000000" w:themeColor="text1"/>
        </w:rPr>
        <w:t xml:space="preserve">be </w:t>
      </w:r>
      <w:r w:rsidR="00530701" w:rsidRPr="00431100">
        <w:rPr>
          <w:rFonts w:ascii="Times New Roman" w:hAnsi="Times New Roman" w:cs="Times New Roman"/>
          <w:color w:val="000000" w:themeColor="text1"/>
        </w:rPr>
        <w:t>repeated for another three software developers working in different industries on unrelated projects.</w:t>
      </w:r>
    </w:p>
    <w:p w14:paraId="2281B4BC" w14:textId="6DFD3175" w:rsidR="00530701" w:rsidRPr="00431100" w:rsidRDefault="00530701" w:rsidP="00581EBB">
      <w:pPr>
        <w:pStyle w:val="BodyText"/>
        <w:spacing w:line="480" w:lineRule="auto"/>
        <w:ind w:firstLine="48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One of the repositories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source code for a functional computer language built to create web applications. Another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a compiler to convert declarative components into JavaScript. The third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an application which corrects console commands. The fourth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431100" w:rsidRDefault="00530701" w:rsidP="00581EBB">
      <w:pPr>
        <w:pStyle w:val="BodyText"/>
        <w:spacing w:line="480" w:lineRule="auto"/>
        <w:ind w:firstLine="480"/>
        <w:rPr>
          <w:rFonts w:ascii="Times New Roman" w:hAnsi="Times New Roman" w:cs="Times New Roman"/>
          <w:color w:val="000000" w:themeColor="text1"/>
        </w:rPr>
      </w:pPr>
      <w:r w:rsidRPr="00431100">
        <w:rPr>
          <w:rFonts w:ascii="Times New Roman" w:hAnsi="Times New Roman" w:cs="Times New Roman"/>
          <w:color w:val="000000" w:themeColor="text1"/>
        </w:rPr>
        <w:t xml:space="preserve">For each data set, help opportunities </w:t>
      </w:r>
      <w:r w:rsidR="00282B64" w:rsidRPr="00431100">
        <w:rPr>
          <w:rFonts w:ascii="Times New Roman" w:hAnsi="Times New Roman" w:cs="Times New Roman"/>
          <w:color w:val="000000" w:themeColor="text1"/>
        </w:rPr>
        <w:t>are</w:t>
      </w:r>
      <w:r w:rsidRPr="00431100">
        <w:rPr>
          <w:rFonts w:ascii="Times New Roman" w:hAnsi="Times New Roman" w:cs="Times New Roman"/>
          <w:color w:val="000000" w:themeColor="text1"/>
        </w:rPr>
        <w:t xml:space="preserve"> operationalized as issues. Data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431100" w:rsidRDefault="00530701" w:rsidP="00581EBB">
      <w:pPr>
        <w:pStyle w:val="BodyText"/>
        <w:spacing w:line="480" w:lineRule="auto"/>
        <w:rPr>
          <w:rFonts w:ascii="Times New Roman" w:hAnsi="Times New Roman" w:cs="Times New Roman"/>
          <w:color w:val="000000" w:themeColor="text1"/>
        </w:rPr>
      </w:pPr>
      <w:r w:rsidRPr="00431100">
        <w:rPr>
          <w:rFonts w:ascii="Times New Roman" w:hAnsi="Times New Roman" w:cs="Times New Roman"/>
          <w:b/>
          <w:bCs/>
          <w:color w:val="000000" w:themeColor="text1"/>
        </w:rPr>
        <w:t>Issues on GitHub Repositories – Academic</w:t>
      </w:r>
      <w:r w:rsidRPr="00431100">
        <w:rPr>
          <w:rFonts w:ascii="Times New Roman" w:hAnsi="Times New Roman" w:cs="Times New Roman"/>
          <w:color w:val="000000" w:themeColor="text1"/>
        </w:rPr>
        <w:t xml:space="preserve">. The second set of data </w:t>
      </w:r>
      <w:r w:rsidR="00155308" w:rsidRPr="00431100">
        <w:rPr>
          <w:rFonts w:ascii="Times New Roman" w:hAnsi="Times New Roman" w:cs="Times New Roman"/>
          <w:color w:val="000000" w:themeColor="text1"/>
        </w:rPr>
        <w:t>will also be acquired using</w:t>
      </w:r>
      <w:r w:rsidRPr="00431100">
        <w:rPr>
          <w:rFonts w:ascii="Times New Roman" w:hAnsi="Times New Roman" w:cs="Times New Roman"/>
          <w:color w:val="000000" w:themeColor="text1"/>
        </w:rPr>
        <w:t xml:space="preserve"> GitHub repositories, but this time </w:t>
      </w:r>
      <w:r w:rsidR="00282B64" w:rsidRPr="00431100">
        <w:rPr>
          <w:rFonts w:ascii="Times New Roman" w:hAnsi="Times New Roman" w:cs="Times New Roman"/>
          <w:color w:val="000000" w:themeColor="text1"/>
        </w:rPr>
        <w:t>the repositories will be</w:t>
      </w:r>
      <w:r w:rsidRPr="00431100">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431100">
        <w:rPr>
          <w:rFonts w:ascii="Times New Roman" w:hAnsi="Times New Roman" w:cs="Times New Roman"/>
          <w:color w:val="000000" w:themeColor="text1"/>
        </w:rPr>
        <w:t xml:space="preserve">I focus on </w:t>
      </w:r>
      <w:r w:rsidRPr="00431100">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431100" w:rsidRDefault="00530701" w:rsidP="00581EBB">
      <w:pPr>
        <w:pStyle w:val="BodyText"/>
        <w:spacing w:line="480" w:lineRule="auto"/>
        <w:ind w:firstLine="480"/>
        <w:rPr>
          <w:rFonts w:ascii="Times New Roman" w:hAnsi="Times New Roman" w:cs="Times New Roman"/>
          <w:color w:val="000000" w:themeColor="text1"/>
        </w:rPr>
      </w:pPr>
      <w:r w:rsidRPr="00431100">
        <w:rPr>
          <w:rFonts w:ascii="Times New Roman" w:hAnsi="Times New Roman" w:cs="Times New Roman"/>
          <w:color w:val="000000" w:themeColor="text1"/>
        </w:rPr>
        <w:t xml:space="preserve">One of the repositories </w:t>
      </w:r>
      <w:r w:rsidR="00282B64" w:rsidRPr="00431100">
        <w:rPr>
          <w:rFonts w:ascii="Times New Roman" w:hAnsi="Times New Roman" w:cs="Times New Roman"/>
          <w:color w:val="000000" w:themeColor="text1"/>
        </w:rPr>
        <w:t>houses</w:t>
      </w:r>
      <w:r w:rsidRPr="00431100">
        <w:rPr>
          <w:rFonts w:ascii="Times New Roman" w:hAnsi="Times New Roman" w:cs="Times New Roman"/>
          <w:color w:val="000000" w:themeColor="text1"/>
        </w:rPr>
        <w:t xml:space="preserve"> an R package for structural equations modeling. Another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the source code and package for a popular Bayesian analysis textbook. The third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an R package for multivariate analysis of genetic markers, and the fourth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a package for population genetics. As before, help opportunities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operationalized as issues and </w:t>
      </w:r>
      <w:r w:rsidR="00282B64" w:rsidRPr="00431100">
        <w:rPr>
          <w:rFonts w:ascii="Times New Roman" w:hAnsi="Times New Roman" w:cs="Times New Roman"/>
          <w:color w:val="000000" w:themeColor="text1"/>
        </w:rPr>
        <w:t xml:space="preserve">I will collect </w:t>
      </w:r>
      <w:r w:rsidRPr="00431100">
        <w:rPr>
          <w:rFonts w:ascii="Times New Roman" w:hAnsi="Times New Roman" w:cs="Times New Roman"/>
          <w:color w:val="000000" w:themeColor="text1"/>
        </w:rPr>
        <w:t>(a) the time the issue was placed and (b) when, if ever, it was resolved.</w:t>
      </w:r>
    </w:p>
    <w:p w14:paraId="77D96F21" w14:textId="06E3C613" w:rsidR="00530701" w:rsidRPr="00431100" w:rsidRDefault="00530701" w:rsidP="00581EBB">
      <w:pPr>
        <w:spacing w:line="480" w:lineRule="auto"/>
        <w:rPr>
          <w:rFonts w:ascii="Times New Roman" w:hAnsi="Times New Roman" w:cs="Times New Roman"/>
          <w:color w:val="000000" w:themeColor="text1"/>
        </w:rPr>
      </w:pPr>
      <w:r w:rsidRPr="00431100">
        <w:rPr>
          <w:rFonts w:ascii="Times New Roman" w:hAnsi="Times New Roman" w:cs="Times New Roman"/>
          <w:b/>
          <w:bCs/>
          <w:color w:val="000000" w:themeColor="text1"/>
        </w:rPr>
        <w:t>Emails</w:t>
      </w:r>
      <w:r w:rsidRPr="00431100">
        <w:rPr>
          <w:rFonts w:ascii="Times New Roman" w:hAnsi="Times New Roman" w:cs="Times New Roman"/>
          <w:color w:val="000000" w:themeColor="text1"/>
        </w:rPr>
        <w:t xml:space="preserve">. The third set of data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a series of emails received by the first author. From October, 2019 to August, 2020, </w:t>
      </w:r>
      <w:r w:rsidR="00282B64"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stored emails based on </w:t>
      </w:r>
      <w:r w:rsidR="00282B64" w:rsidRPr="00431100">
        <w:rPr>
          <w:rFonts w:ascii="Times New Roman" w:hAnsi="Times New Roman" w:cs="Times New Roman"/>
          <w:color w:val="000000" w:themeColor="text1"/>
        </w:rPr>
        <w:t>my</w:t>
      </w:r>
      <w:r w:rsidRPr="00431100">
        <w:rPr>
          <w:rFonts w:ascii="Times New Roman" w:hAnsi="Times New Roman" w:cs="Times New Roman"/>
          <w:color w:val="000000" w:themeColor="text1"/>
        </w:rPr>
        <w:t xml:space="preserve"> own discretion, storing only those emails that appeared relevant as they were </w:t>
      </w:r>
      <w:r w:rsidRPr="00431100">
        <w:rPr>
          <w:rFonts w:ascii="Times New Roman" w:hAnsi="Times New Roman" w:cs="Times New Roman"/>
          <w:color w:val="000000" w:themeColor="text1"/>
        </w:rPr>
        <w:lastRenderedPageBreak/>
        <w:t xml:space="preserve">received. </w:t>
      </w:r>
      <w:r w:rsidR="00282B64" w:rsidRPr="00431100">
        <w:rPr>
          <w:rFonts w:ascii="Times New Roman" w:hAnsi="Times New Roman" w:cs="Times New Roman"/>
          <w:color w:val="000000" w:themeColor="text1"/>
        </w:rPr>
        <w:t xml:space="preserve">I will try </w:t>
      </w:r>
      <w:r w:rsidRPr="00431100">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431100">
        <w:rPr>
          <w:rFonts w:ascii="Times New Roman" w:hAnsi="Times New Roman" w:cs="Times New Roman"/>
          <w:color w:val="000000" w:themeColor="text1"/>
        </w:rPr>
        <w:t>will undergo</w:t>
      </w:r>
      <w:r w:rsidRPr="00431100">
        <w:rPr>
          <w:rFonts w:ascii="Times New Roman" w:hAnsi="Times New Roman" w:cs="Times New Roman"/>
          <w:color w:val="000000" w:themeColor="text1"/>
        </w:rPr>
        <w:t xml:space="preserve"> a sorting procedure in which they </w:t>
      </w:r>
      <w:r w:rsidR="00282B64" w:rsidRPr="00431100">
        <w:rPr>
          <w:rFonts w:ascii="Times New Roman" w:hAnsi="Times New Roman" w:cs="Times New Roman"/>
          <w:color w:val="000000" w:themeColor="text1"/>
        </w:rPr>
        <w:t>classify</w:t>
      </w:r>
      <w:r w:rsidRPr="00431100">
        <w:rPr>
          <w:rFonts w:ascii="Times New Roman" w:hAnsi="Times New Roman" w:cs="Times New Roman"/>
          <w:color w:val="000000" w:themeColor="text1"/>
        </w:rPr>
        <w:t xml:space="preserve"> the emails either as helping opportunities or as irrelevant. </w:t>
      </w:r>
      <w:r w:rsidR="00282B64"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describe this process in more detail below.</w:t>
      </w:r>
    </w:p>
    <w:p w14:paraId="6B8935E7" w14:textId="46265E51" w:rsidR="00530701" w:rsidRPr="00431100" w:rsidRDefault="00530701" w:rsidP="00581EBB">
      <w:pPr>
        <w:pStyle w:val="BodyText"/>
        <w:spacing w:line="480" w:lineRule="auto"/>
        <w:ind w:firstLine="480"/>
        <w:rPr>
          <w:rFonts w:ascii="Times New Roman" w:hAnsi="Times New Roman" w:cs="Times New Roman"/>
          <w:color w:val="000000" w:themeColor="text1"/>
        </w:rPr>
      </w:pPr>
      <w:r w:rsidRPr="00431100">
        <w:rPr>
          <w:rFonts w:ascii="Times New Roman" w:hAnsi="Times New Roman" w:cs="Times New Roman"/>
          <w:color w:val="000000" w:themeColor="text1"/>
        </w:rPr>
        <w:t xml:space="preserve">Three hundred undergraduates at a large Midwestern university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recruited to take part in a classification study, which participants </w:t>
      </w:r>
      <w:r w:rsidR="00282B64" w:rsidRPr="00431100">
        <w:rPr>
          <w:rFonts w:ascii="Times New Roman" w:hAnsi="Times New Roman" w:cs="Times New Roman"/>
          <w:color w:val="000000" w:themeColor="text1"/>
        </w:rPr>
        <w:t>will complete</w:t>
      </w:r>
      <w:r w:rsidRPr="00431100">
        <w:rPr>
          <w:rFonts w:ascii="Times New Roman" w:hAnsi="Times New Roman" w:cs="Times New Roman"/>
          <w:color w:val="000000" w:themeColor="text1"/>
        </w:rPr>
        <w:t xml:space="preserve"> online. After giving consent, the participants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431100">
        <w:rPr>
          <w:rFonts w:ascii="Times New Roman" w:hAnsi="Times New Roman" w:cs="Times New Roman"/>
          <w:color w:val="000000" w:themeColor="text1"/>
        </w:rPr>
        <w:t>will</w:t>
      </w:r>
      <w:r w:rsidRPr="00431100">
        <w:rPr>
          <w:rFonts w:ascii="Times New Roman" w:hAnsi="Times New Roman" w:cs="Times New Roman"/>
          <w:color w:val="000000" w:themeColor="text1"/>
        </w:rPr>
        <w:t xml:space="preserve"> then</w:t>
      </w:r>
      <w:r w:rsidR="00282B64" w:rsidRPr="00431100">
        <w:rPr>
          <w:rFonts w:ascii="Times New Roman" w:hAnsi="Times New Roman" w:cs="Times New Roman"/>
          <w:color w:val="000000" w:themeColor="text1"/>
        </w:rPr>
        <w:t xml:space="preserve"> be</w:t>
      </w:r>
      <w:r w:rsidRPr="00431100">
        <w:rPr>
          <w:rFonts w:ascii="Times New Roman" w:hAnsi="Times New Roman" w:cs="Times New Roman"/>
          <w:color w:val="000000" w:themeColor="text1"/>
        </w:rPr>
        <w:t xml:space="preserve"> presented with the content of a single email, asked to read it, and </w:t>
      </w:r>
      <w:r w:rsidR="00282B64" w:rsidRPr="00431100">
        <w:rPr>
          <w:rFonts w:ascii="Times New Roman" w:hAnsi="Times New Roman" w:cs="Times New Roman"/>
          <w:color w:val="000000" w:themeColor="text1"/>
        </w:rPr>
        <w:t>will then be</w:t>
      </w:r>
      <w:r w:rsidRPr="00431100">
        <w:rPr>
          <w:rFonts w:ascii="Times New Roman" w:hAnsi="Times New Roman" w:cs="Times New Roman"/>
          <w:color w:val="000000" w:themeColor="text1"/>
        </w:rPr>
        <w:t xml:space="preserve"> told to determine if the content was consistent with a helping opportunity or not. Participants </w:t>
      </w:r>
      <w:r w:rsidR="00282B64" w:rsidRPr="00431100">
        <w:rPr>
          <w:rFonts w:ascii="Times New Roman" w:hAnsi="Times New Roman" w:cs="Times New Roman"/>
          <w:color w:val="000000" w:themeColor="text1"/>
        </w:rPr>
        <w:t>will rate</w:t>
      </w:r>
      <w:r w:rsidRPr="00431100">
        <w:rPr>
          <w:rFonts w:ascii="Times New Roman" w:hAnsi="Times New Roman" w:cs="Times New Roman"/>
          <w:color w:val="000000" w:themeColor="text1"/>
        </w:rPr>
        <w:t xml:space="preserve"> each email with a bipolar scale including “yes” or “no.” Agreement indices </w:t>
      </w:r>
      <w:r w:rsidR="00282B64" w:rsidRPr="00431100">
        <w:rPr>
          <w:rFonts w:ascii="Times New Roman" w:hAnsi="Times New Roman" w:cs="Times New Roman"/>
          <w:color w:val="000000" w:themeColor="text1"/>
        </w:rPr>
        <w:t>will</w:t>
      </w:r>
      <w:r w:rsidRPr="00431100">
        <w:rPr>
          <w:rFonts w:ascii="Times New Roman" w:hAnsi="Times New Roman" w:cs="Times New Roman"/>
          <w:color w:val="000000" w:themeColor="text1"/>
        </w:rPr>
        <w:t xml:space="preserve"> </w:t>
      </w:r>
      <w:r w:rsidR="003B5BFD" w:rsidRPr="00431100">
        <w:rPr>
          <w:rFonts w:ascii="Times New Roman" w:hAnsi="Times New Roman" w:cs="Times New Roman"/>
          <w:color w:val="000000" w:themeColor="text1"/>
        </w:rPr>
        <w:t>be assessed</w:t>
      </w:r>
      <w:r w:rsidRPr="00431100">
        <w:rPr>
          <w:rFonts w:ascii="Times New Roman" w:hAnsi="Times New Roman" w:cs="Times New Roman"/>
          <w:color w:val="000000" w:themeColor="text1"/>
        </w:rPr>
        <w:t xml:space="preserve">. In this data set, help opportunities </w:t>
      </w:r>
      <w:r w:rsidR="00282B64" w:rsidRPr="00431100">
        <w:rPr>
          <w:rFonts w:ascii="Times New Roman" w:hAnsi="Times New Roman" w:cs="Times New Roman"/>
          <w:color w:val="000000" w:themeColor="text1"/>
        </w:rPr>
        <w:t>are</w:t>
      </w:r>
      <w:r w:rsidRPr="00431100">
        <w:rPr>
          <w:rFonts w:ascii="Times New Roman" w:hAnsi="Times New Roman" w:cs="Times New Roman"/>
          <w:color w:val="000000" w:themeColor="text1"/>
        </w:rPr>
        <w:t xml:space="preserve"> operationalized as emails that raters </w:t>
      </w:r>
      <w:r w:rsidR="00282B64" w:rsidRPr="00431100">
        <w:rPr>
          <w:rFonts w:ascii="Times New Roman" w:hAnsi="Times New Roman" w:cs="Times New Roman"/>
          <w:color w:val="000000" w:themeColor="text1"/>
        </w:rPr>
        <w:t>agree</w:t>
      </w:r>
      <w:r w:rsidRPr="00431100">
        <w:rPr>
          <w:rFonts w:ascii="Times New Roman" w:hAnsi="Times New Roman" w:cs="Times New Roman"/>
          <w:color w:val="000000" w:themeColor="text1"/>
        </w:rPr>
        <w:t xml:space="preserve"> </w:t>
      </w:r>
      <w:r w:rsidR="00282B64" w:rsidRPr="00431100">
        <w:rPr>
          <w:rFonts w:ascii="Times New Roman" w:hAnsi="Times New Roman" w:cs="Times New Roman"/>
          <w:color w:val="000000" w:themeColor="text1"/>
        </w:rPr>
        <w:t>represent</w:t>
      </w:r>
      <w:r w:rsidRPr="00431100">
        <w:rPr>
          <w:rFonts w:ascii="Times New Roman" w:hAnsi="Times New Roman" w:cs="Times New Roman"/>
          <w:color w:val="000000" w:themeColor="text1"/>
        </w:rPr>
        <w:t xml:space="preserve"> requests for citizenship.</w:t>
      </w:r>
    </w:p>
    <w:p w14:paraId="09E5D4EF" w14:textId="24538D6C" w:rsidR="00530701" w:rsidRPr="00431100" w:rsidRDefault="00530701" w:rsidP="00581EBB">
      <w:pPr>
        <w:pStyle w:val="BodyText"/>
        <w:spacing w:line="480" w:lineRule="auto"/>
        <w:rPr>
          <w:rFonts w:ascii="Times New Roman" w:hAnsi="Times New Roman" w:cs="Times New Roman"/>
          <w:color w:val="000000" w:themeColor="text1"/>
        </w:rPr>
      </w:pPr>
      <w:r w:rsidRPr="00431100">
        <w:rPr>
          <w:rFonts w:ascii="Times New Roman" w:hAnsi="Times New Roman" w:cs="Times New Roman"/>
          <w:b/>
          <w:bCs/>
          <w:color w:val="000000" w:themeColor="text1"/>
        </w:rPr>
        <w:t>Student Pools</w:t>
      </w:r>
      <w:r w:rsidRPr="00431100">
        <w:rPr>
          <w:rFonts w:ascii="Times New Roman" w:hAnsi="Times New Roman" w:cs="Times New Roman"/>
          <w:color w:val="000000" w:themeColor="text1"/>
        </w:rPr>
        <w:t xml:space="preserve">. </w:t>
      </w:r>
      <w:r w:rsidR="00282B64" w:rsidRPr="00431100">
        <w:rPr>
          <w:rFonts w:ascii="Times New Roman" w:hAnsi="Times New Roman" w:cs="Times New Roman"/>
          <w:color w:val="000000" w:themeColor="text1"/>
        </w:rPr>
        <w:t>My</w:t>
      </w:r>
      <w:r w:rsidRPr="00431100">
        <w:rPr>
          <w:rFonts w:ascii="Times New Roman" w:hAnsi="Times New Roman" w:cs="Times New Roman"/>
          <w:color w:val="000000" w:themeColor="text1"/>
        </w:rPr>
        <w:t xml:space="preserve"> fourth angle on help opportunities </w:t>
      </w:r>
      <w:r w:rsidR="00282B64" w:rsidRPr="00431100">
        <w:rPr>
          <w:rFonts w:ascii="Times New Roman" w:hAnsi="Times New Roman" w:cs="Times New Roman"/>
          <w:color w:val="000000" w:themeColor="text1"/>
        </w:rPr>
        <w:t>comes</w:t>
      </w:r>
      <w:r w:rsidRPr="00431100">
        <w:rPr>
          <w:rFonts w:ascii="Times New Roman" w:hAnsi="Times New Roman" w:cs="Times New Roman"/>
          <w:color w:val="000000" w:themeColor="text1"/>
        </w:rPr>
        <w:t xml:space="preserve"> from graduate student pools. </w:t>
      </w:r>
      <w:r w:rsidR="00282B64" w:rsidRPr="00431100">
        <w:rPr>
          <w:rFonts w:ascii="Times New Roman" w:hAnsi="Times New Roman" w:cs="Times New Roman"/>
          <w:color w:val="000000" w:themeColor="text1"/>
        </w:rPr>
        <w:t xml:space="preserve">I plan to track </w:t>
      </w:r>
      <w:r w:rsidRPr="00431100">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431100">
        <w:rPr>
          <w:rFonts w:ascii="Times New Roman" w:hAnsi="Times New Roman" w:cs="Times New Roman"/>
          <w:color w:val="000000" w:themeColor="text1"/>
        </w:rPr>
        <w:t xml:space="preserve">an Accounting </w:t>
      </w:r>
      <w:r w:rsidRPr="00431100">
        <w:rPr>
          <w:rFonts w:ascii="Times New Roman" w:hAnsi="Times New Roman" w:cs="Times New Roman"/>
          <w:color w:val="000000" w:themeColor="text1"/>
        </w:rPr>
        <w:t xml:space="preserve">program in the Southwest. In this data set, </w:t>
      </w:r>
      <w:r w:rsidR="00155308" w:rsidRPr="00431100">
        <w:rPr>
          <w:rFonts w:ascii="Times New Roman" w:hAnsi="Times New Roman" w:cs="Times New Roman"/>
          <w:color w:val="000000" w:themeColor="text1"/>
        </w:rPr>
        <w:t xml:space="preserve">a </w:t>
      </w:r>
      <w:r w:rsidRPr="00431100">
        <w:rPr>
          <w:rFonts w:ascii="Times New Roman" w:hAnsi="Times New Roman" w:cs="Times New Roman"/>
          <w:color w:val="000000" w:themeColor="text1"/>
        </w:rPr>
        <w:t>help opportunit</w:t>
      </w:r>
      <w:r w:rsidR="00155308" w:rsidRPr="00431100">
        <w:rPr>
          <w:rFonts w:ascii="Times New Roman" w:hAnsi="Times New Roman" w:cs="Times New Roman"/>
          <w:color w:val="000000" w:themeColor="text1"/>
        </w:rPr>
        <w:t>y</w:t>
      </w:r>
      <w:r w:rsidRPr="00431100">
        <w:rPr>
          <w:rFonts w:ascii="Times New Roman" w:hAnsi="Times New Roman" w:cs="Times New Roman"/>
          <w:color w:val="000000" w:themeColor="text1"/>
        </w:rPr>
        <w:t xml:space="preserve"> </w:t>
      </w:r>
      <w:r w:rsidR="00155308"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operationalized as </w:t>
      </w:r>
      <w:r w:rsidR="00155308" w:rsidRPr="00431100">
        <w:rPr>
          <w:rFonts w:ascii="Times New Roman" w:hAnsi="Times New Roman" w:cs="Times New Roman"/>
          <w:color w:val="000000" w:themeColor="text1"/>
        </w:rPr>
        <w:t xml:space="preserve">an </w:t>
      </w:r>
      <w:r w:rsidRPr="00431100">
        <w:rPr>
          <w:rFonts w:ascii="Times New Roman" w:hAnsi="Times New Roman" w:cs="Times New Roman"/>
          <w:color w:val="000000" w:themeColor="text1"/>
        </w:rPr>
        <w:t xml:space="preserve">active graduate student – someone who could be mentored by faculty – and </w:t>
      </w:r>
      <w:r w:rsidR="00282B64" w:rsidRPr="00431100">
        <w:rPr>
          <w:rFonts w:ascii="Times New Roman" w:hAnsi="Times New Roman" w:cs="Times New Roman"/>
          <w:color w:val="000000" w:themeColor="text1"/>
        </w:rPr>
        <w:t xml:space="preserve">I will collect data </w:t>
      </w:r>
      <w:r w:rsidRPr="00431100">
        <w:rPr>
          <w:rFonts w:ascii="Times New Roman" w:hAnsi="Times New Roman" w:cs="Times New Roman"/>
          <w:color w:val="000000" w:themeColor="text1"/>
        </w:rPr>
        <w:t>on the number of active graduate students per year for each department.</w:t>
      </w:r>
    </w:p>
    <w:p w14:paraId="51268B99" w14:textId="2579B8D0" w:rsidR="00530701" w:rsidRPr="00431100" w:rsidRDefault="00530701" w:rsidP="00581EBB">
      <w:pPr>
        <w:spacing w:line="480" w:lineRule="auto"/>
        <w:rPr>
          <w:rFonts w:ascii="Times New Roman" w:hAnsi="Times New Roman" w:cs="Times New Roman"/>
          <w:color w:val="000000" w:themeColor="text1"/>
        </w:rPr>
      </w:pPr>
      <w:r w:rsidRPr="00431100">
        <w:rPr>
          <w:rFonts w:ascii="Times New Roman" w:hAnsi="Times New Roman" w:cs="Times New Roman"/>
          <w:b/>
          <w:bCs/>
          <w:color w:val="000000" w:themeColor="text1"/>
        </w:rPr>
        <w:t>Forum Posts</w:t>
      </w:r>
      <w:r w:rsidRPr="00431100">
        <w:rPr>
          <w:rFonts w:ascii="Times New Roman" w:hAnsi="Times New Roman" w:cs="Times New Roman"/>
          <w:color w:val="000000" w:themeColor="text1"/>
        </w:rPr>
        <w:t xml:space="preserve"> </w:t>
      </w:r>
      <w:r w:rsidRPr="00431100">
        <w:rPr>
          <w:rFonts w:ascii="Times New Roman" w:hAnsi="Times New Roman" w:cs="Times New Roman"/>
          <w:b/>
          <w:bCs/>
          <w:color w:val="000000" w:themeColor="text1"/>
        </w:rPr>
        <w:t>&amp; Questions</w:t>
      </w:r>
      <w:r w:rsidRPr="00431100">
        <w:rPr>
          <w:rFonts w:ascii="Times New Roman" w:hAnsi="Times New Roman" w:cs="Times New Roman"/>
          <w:color w:val="000000" w:themeColor="text1"/>
        </w:rPr>
        <w:t xml:space="preserve">. Finally, </w:t>
      </w:r>
      <w:r w:rsidR="00282B64"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also </w:t>
      </w:r>
      <w:r w:rsidR="00282B64" w:rsidRPr="00431100">
        <w:rPr>
          <w:rFonts w:ascii="Times New Roman" w:hAnsi="Times New Roman" w:cs="Times New Roman"/>
          <w:color w:val="000000" w:themeColor="text1"/>
        </w:rPr>
        <w:t xml:space="preserve">plan to collect </w:t>
      </w:r>
      <w:r w:rsidRPr="00431100">
        <w:rPr>
          <w:rFonts w:ascii="Times New Roman" w:hAnsi="Times New Roman" w:cs="Times New Roman"/>
          <w:color w:val="000000" w:themeColor="text1"/>
        </w:rPr>
        <w:t xml:space="preserve">from an online forum. “Psychological Dynamics” is a Facebook group which provides users with a platform to share and discuss news, publications, tools, and other aspects related to psychological research. The community draws </w:t>
      </w:r>
      <w:r w:rsidRPr="00431100">
        <w:rPr>
          <w:rFonts w:ascii="Times New Roman" w:hAnsi="Times New Roman" w:cs="Times New Roman"/>
          <w:color w:val="000000" w:themeColor="text1"/>
        </w:rPr>
        <w:lastRenderedPageBreak/>
        <w:t xml:space="preserve">researchers from all over the world, and posts are created every day. In this data set, </w:t>
      </w:r>
      <w:r w:rsidR="00155308" w:rsidRPr="00431100">
        <w:rPr>
          <w:rFonts w:ascii="Times New Roman" w:hAnsi="Times New Roman" w:cs="Times New Roman"/>
          <w:color w:val="000000" w:themeColor="text1"/>
        </w:rPr>
        <w:t xml:space="preserve">a </w:t>
      </w:r>
      <w:r w:rsidRPr="00431100">
        <w:rPr>
          <w:rFonts w:ascii="Times New Roman" w:hAnsi="Times New Roman" w:cs="Times New Roman"/>
          <w:color w:val="000000" w:themeColor="text1"/>
        </w:rPr>
        <w:t>help opportunit</w:t>
      </w:r>
      <w:r w:rsidR="00155308" w:rsidRPr="00431100">
        <w:rPr>
          <w:rFonts w:ascii="Times New Roman" w:hAnsi="Times New Roman" w:cs="Times New Roman"/>
          <w:color w:val="000000" w:themeColor="text1"/>
        </w:rPr>
        <w:t>y</w:t>
      </w:r>
      <w:r w:rsidRPr="00431100">
        <w:rPr>
          <w:rFonts w:ascii="Times New Roman" w:hAnsi="Times New Roman" w:cs="Times New Roman"/>
          <w:color w:val="000000" w:themeColor="text1"/>
        </w:rPr>
        <w:t xml:space="preserve"> </w:t>
      </w:r>
      <w:r w:rsidR="00155308" w:rsidRPr="00431100">
        <w:rPr>
          <w:rFonts w:ascii="Times New Roman" w:hAnsi="Times New Roman" w:cs="Times New Roman"/>
          <w:color w:val="000000" w:themeColor="text1"/>
        </w:rPr>
        <w:t xml:space="preserve">will be </w:t>
      </w:r>
      <w:r w:rsidRPr="00431100">
        <w:rPr>
          <w:rFonts w:ascii="Times New Roman" w:hAnsi="Times New Roman" w:cs="Times New Roman"/>
          <w:color w:val="000000" w:themeColor="text1"/>
        </w:rPr>
        <w:t xml:space="preserve">operationalized as a post, and posts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collected daily from September, 2018 to September, 2019.</w:t>
      </w:r>
    </w:p>
    <w:p w14:paraId="72572134" w14:textId="22F30E9F" w:rsidR="006667BE" w:rsidRPr="00431100" w:rsidRDefault="006667BE" w:rsidP="00581EBB">
      <w:pPr>
        <w:spacing w:line="480" w:lineRule="auto"/>
        <w:rPr>
          <w:rFonts w:ascii="Times New Roman" w:hAnsi="Times New Roman" w:cs="Times New Roman"/>
          <w:color w:val="000000" w:themeColor="text1"/>
        </w:rPr>
      </w:pPr>
      <w:r w:rsidRPr="00431100">
        <w:rPr>
          <w:rFonts w:ascii="Times New Roman" w:hAnsi="Times New Roman" w:cs="Times New Roman"/>
          <w:color w:val="000000" w:themeColor="text1"/>
        </w:rPr>
        <w:t xml:space="preserve">Table 1. </w:t>
      </w:r>
      <w:r w:rsidRPr="00431100">
        <w:rPr>
          <w:rFonts w:ascii="Times New Roman" w:hAnsi="Times New Roman" w:cs="Times New Roman"/>
          <w:i/>
          <w:iCs/>
          <w:color w:val="000000" w:themeColor="text1"/>
        </w:rPr>
        <w:t>Data summary for Study one.</w:t>
      </w:r>
    </w:p>
    <w:p w14:paraId="1761BAE2" w14:textId="7EC9DDCE" w:rsidR="006667BE" w:rsidRPr="00431100" w:rsidRDefault="006667BE" w:rsidP="00581EBB">
      <w:pPr>
        <w:spacing w:line="480" w:lineRule="auto"/>
        <w:jc w:val="center"/>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523CA19E" w:rsidR="006667BE" w:rsidRPr="00431100" w:rsidRDefault="00530701" w:rsidP="00581EBB">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A summary of the data sources is presented in Table 1. </w:t>
      </w:r>
      <w:r w:rsidR="00282B64" w:rsidRPr="00431100">
        <w:rPr>
          <w:rFonts w:ascii="Times New Roman" w:hAnsi="Times New Roman" w:cs="Times New Roman"/>
          <w:color w:val="000000" w:themeColor="text1"/>
        </w:rPr>
        <w:t>I plan to collect data across diverse platforms</w:t>
      </w:r>
      <w:r w:rsidRPr="00431100">
        <w:rPr>
          <w:rFonts w:ascii="Times New Roman" w:hAnsi="Times New Roman" w:cs="Times New Roman"/>
          <w:color w:val="000000" w:themeColor="text1"/>
        </w:rPr>
        <w:t xml:space="preserve"> for several reasons. First, </w:t>
      </w:r>
      <w:r w:rsidR="00282B64"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want to ensure that </w:t>
      </w:r>
      <w:r w:rsidR="00282B64" w:rsidRPr="00431100">
        <w:rPr>
          <w:rFonts w:ascii="Times New Roman" w:hAnsi="Times New Roman" w:cs="Times New Roman"/>
          <w:color w:val="000000" w:themeColor="text1"/>
        </w:rPr>
        <w:t>my</w:t>
      </w:r>
      <w:r w:rsidRPr="00431100">
        <w:rPr>
          <w:rFonts w:ascii="Times New Roman" w:hAnsi="Times New Roman" w:cs="Times New Roman"/>
          <w:color w:val="000000" w:themeColor="text1"/>
        </w:rPr>
        <w:t xml:space="preserve"> results </w:t>
      </w:r>
      <w:r w:rsidR="00282B64" w:rsidRPr="00431100">
        <w:rPr>
          <w:rFonts w:ascii="Times New Roman" w:hAnsi="Times New Roman" w:cs="Times New Roman"/>
          <w:color w:val="000000" w:themeColor="text1"/>
        </w:rPr>
        <w:t>are</w:t>
      </w:r>
      <w:r w:rsidRPr="00431100">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431100">
        <w:rPr>
          <w:rFonts w:ascii="Times New Roman" w:hAnsi="Times New Roman" w:cs="Times New Roman"/>
          <w:color w:val="000000" w:themeColor="text1"/>
        </w:rPr>
        <w:t>my</w:t>
      </w:r>
      <w:r w:rsidRPr="00431100">
        <w:rPr>
          <w:rFonts w:ascii="Times New Roman" w:hAnsi="Times New Roman" w:cs="Times New Roman"/>
          <w:color w:val="000000" w:themeColor="text1"/>
        </w:rPr>
        <w:t xml:space="preserve"> goal </w:t>
      </w:r>
      <w:r w:rsidR="00282B64"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to reveal random walks across various platforms. Second, </w:t>
      </w:r>
      <w:r w:rsidR="00282B64" w:rsidRPr="00431100">
        <w:rPr>
          <w:rFonts w:ascii="Times New Roman" w:hAnsi="Times New Roman" w:cs="Times New Roman"/>
          <w:color w:val="000000" w:themeColor="text1"/>
        </w:rPr>
        <w:t xml:space="preserve">I plan to collect </w:t>
      </w:r>
      <w:r w:rsidRPr="00431100">
        <w:rPr>
          <w:rFonts w:ascii="Times New Roman" w:hAnsi="Times New Roman" w:cs="Times New Roman"/>
          <w:color w:val="000000" w:themeColor="text1"/>
        </w:rPr>
        <w:t xml:space="preserve">data from several sources because each has its own limitation and strength. </w:t>
      </w:r>
      <w:r w:rsidR="00282B64" w:rsidRPr="00431100">
        <w:rPr>
          <w:rFonts w:ascii="Times New Roman" w:hAnsi="Times New Roman" w:cs="Times New Roman"/>
          <w:color w:val="000000" w:themeColor="text1"/>
        </w:rPr>
        <w:t>My</w:t>
      </w:r>
      <w:r w:rsidRPr="00431100">
        <w:rPr>
          <w:rFonts w:ascii="Times New Roman" w:hAnsi="Times New Roman" w:cs="Times New Roman"/>
          <w:color w:val="000000" w:themeColor="text1"/>
        </w:rPr>
        <w:t xml:space="preserve"> hope </w:t>
      </w:r>
      <w:r w:rsidR="00282B64" w:rsidRPr="00431100">
        <w:rPr>
          <w:rFonts w:ascii="Times New Roman" w:hAnsi="Times New Roman" w:cs="Times New Roman"/>
          <w:color w:val="000000" w:themeColor="text1"/>
        </w:rPr>
        <w:t xml:space="preserve">is that something can be gleaned by taking a broad view across all of the data, even though each operationalization has its own unique </w:t>
      </w:r>
      <w:r w:rsidR="00155308" w:rsidRPr="00431100">
        <w:rPr>
          <w:rFonts w:ascii="Times New Roman" w:hAnsi="Times New Roman" w:cs="Times New Roman"/>
          <w:color w:val="000000" w:themeColor="text1"/>
        </w:rPr>
        <w:t>weakness</w:t>
      </w:r>
      <w:r w:rsidRPr="00431100">
        <w:rPr>
          <w:rFonts w:ascii="Times New Roman" w:hAnsi="Times New Roman" w:cs="Times New Roman"/>
          <w:color w:val="000000" w:themeColor="text1"/>
        </w:rPr>
        <w:t xml:space="preserve">. </w:t>
      </w:r>
      <w:bookmarkStart w:id="6" w:name="analysis"/>
    </w:p>
    <w:p w14:paraId="0AFED608" w14:textId="76357DBD" w:rsidR="00530701" w:rsidRPr="00431100" w:rsidRDefault="00530701" w:rsidP="00581EBB">
      <w:pPr>
        <w:pStyle w:val="BodyText"/>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Analysis</w:t>
      </w:r>
    </w:p>
    <w:bookmarkEnd w:id="6"/>
    <w:p w14:paraId="3DF9A8E9" w14:textId="72490A71" w:rsidR="006667BE" w:rsidRPr="00431100" w:rsidRDefault="00530701"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All data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structured as time-series such that a single unit is represented over successive time points. In total, there </w:t>
      </w:r>
      <w:r w:rsidR="00282B64"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13 data sets: 8 from the GitHub repositories, 1 from </w:t>
      </w:r>
      <w:r w:rsidRPr="00431100">
        <w:rPr>
          <w:rFonts w:ascii="Times New Roman" w:hAnsi="Times New Roman" w:cs="Times New Roman"/>
          <w:color w:val="000000" w:themeColor="text1"/>
        </w:rPr>
        <w:lastRenderedPageBreak/>
        <w:t xml:space="preserve">the first author’s emails, an additional 3 from the PhD student pools, and 1 from the public forum. Each of these time-series represents </w:t>
      </w:r>
      <w:r w:rsidR="00A00222" w:rsidRPr="00431100">
        <w:rPr>
          <w:rFonts w:ascii="Times New Roman" w:hAnsi="Times New Roman" w:cs="Times New Roman"/>
          <w:color w:val="000000" w:themeColor="text1"/>
        </w:rPr>
        <w:t>a</w:t>
      </w:r>
      <w:r w:rsidRPr="00431100">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w:t>
      </w:r>
      <w:r w:rsidR="008113E5" w:rsidRPr="00431100">
        <w:rPr>
          <w:rFonts w:ascii="Times New Roman" w:hAnsi="Times New Roman" w:cs="Times New Roman"/>
          <w:color w:val="000000" w:themeColor="text1"/>
        </w:rPr>
        <w:t xml:space="preserve">[More description after </w:t>
      </w:r>
      <w:r w:rsidR="006F662F" w:rsidRPr="00431100">
        <w:rPr>
          <w:rFonts w:ascii="Times New Roman" w:hAnsi="Times New Roman" w:cs="Times New Roman"/>
          <w:color w:val="000000" w:themeColor="text1"/>
        </w:rPr>
        <w:t xml:space="preserve">proposal and </w:t>
      </w:r>
      <w:r w:rsidR="008113E5" w:rsidRPr="00431100">
        <w:rPr>
          <w:rFonts w:ascii="Times New Roman" w:hAnsi="Times New Roman" w:cs="Times New Roman"/>
          <w:color w:val="000000" w:themeColor="text1"/>
        </w:rPr>
        <w:t xml:space="preserve">data collection, such as the number of time points per data set]. </w:t>
      </w:r>
      <w:r w:rsidRPr="00431100">
        <w:rPr>
          <w:rFonts w:ascii="Times New Roman" w:hAnsi="Times New Roman" w:cs="Times New Roman"/>
          <w:color w:val="000000" w:themeColor="text1"/>
        </w:rPr>
        <w:t xml:space="preserve">For each data set, </w:t>
      </w:r>
      <w:r w:rsidR="00282B64" w:rsidRPr="00431100">
        <w:rPr>
          <w:rFonts w:ascii="Times New Roman" w:hAnsi="Times New Roman" w:cs="Times New Roman"/>
          <w:color w:val="000000" w:themeColor="text1"/>
        </w:rPr>
        <w:t>Hypothesis</w:t>
      </w:r>
      <w:r w:rsidRPr="00431100">
        <w:rPr>
          <w:rFonts w:ascii="Times New Roman" w:hAnsi="Times New Roman" w:cs="Times New Roman"/>
          <w:color w:val="000000" w:themeColor="text1"/>
        </w:rPr>
        <w:t xml:space="preserve"> </w:t>
      </w:r>
      <w:r w:rsidR="00282B64" w:rsidRPr="00431100">
        <w:rPr>
          <w:rFonts w:ascii="Times New Roman" w:hAnsi="Times New Roman" w:cs="Times New Roman"/>
          <w:color w:val="000000" w:themeColor="text1"/>
        </w:rPr>
        <w:t>1</w:t>
      </w:r>
      <w:r w:rsidRPr="00431100">
        <w:rPr>
          <w:rFonts w:ascii="Times New Roman" w:hAnsi="Times New Roman" w:cs="Times New Roman"/>
          <w:color w:val="000000" w:themeColor="text1"/>
        </w:rPr>
        <w:t xml:space="preserve"> is evaluated by assessing whether the series contains a unit root</w:t>
      </w:r>
      <w:r w:rsidR="00CC5E71" w:rsidRPr="00431100">
        <w:rPr>
          <w:rFonts w:ascii="Times New Roman" w:hAnsi="Times New Roman" w:cs="Times New Roman"/>
          <w:color w:val="000000" w:themeColor="text1"/>
        </w:rPr>
        <w:t xml:space="preserve">, and two unit root tests will be used. </w:t>
      </w:r>
      <w:r w:rsidRPr="00431100">
        <w:rPr>
          <w:rFonts w:ascii="Times New Roman" w:hAnsi="Times New Roman" w:cs="Times New Roman"/>
          <w:color w:val="000000" w:themeColor="text1"/>
        </w:rPr>
        <w:t xml:space="preserve">The first, the augmented Dickey-Fuller (ADF;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431100">
        <w:rPr>
          <w:rFonts w:ascii="Times New Roman" w:hAnsi="Times New Roman" w:cs="Times New Roman"/>
          <w:color w:val="000000" w:themeColor="text1"/>
        </w:rPr>
        <w:t xml:space="preserve">Hypothesis 1 </w:t>
      </w:r>
      <w:r w:rsidRPr="00431100">
        <w:rPr>
          <w:rFonts w:ascii="Times New Roman" w:hAnsi="Times New Roman" w:cs="Times New Roman"/>
          <w:color w:val="000000" w:themeColor="text1"/>
        </w:rPr>
        <w:t xml:space="preserve">is retained. There are also unit root tests in which the null hypothesis is instead the absence of a unit root, and the most well-known test of this second type is the Kwiatkowski, Phillips, Schmidt, Shin, and others (1992) statistic (KPSS). Both tests </w:t>
      </w:r>
      <w:r w:rsidR="00C0427E" w:rsidRPr="00431100">
        <w:rPr>
          <w:rFonts w:ascii="Times New Roman" w:hAnsi="Times New Roman" w:cs="Times New Roman"/>
          <w:color w:val="000000" w:themeColor="text1"/>
        </w:rPr>
        <w:t>will be</w:t>
      </w:r>
      <w:r w:rsidRPr="00431100">
        <w:rPr>
          <w:rFonts w:ascii="Times New Roman" w:hAnsi="Times New Roman" w:cs="Times New Roman"/>
          <w:color w:val="000000" w:themeColor="text1"/>
        </w:rPr>
        <w:t xml:space="preserve"> administered</w:t>
      </w:r>
      <w:r w:rsidR="00C0427E" w:rsidRPr="00431100">
        <w:rPr>
          <w:rFonts w:ascii="Times New Roman" w:hAnsi="Times New Roman" w:cs="Times New Roman"/>
          <w:color w:val="000000" w:themeColor="text1"/>
        </w:rPr>
        <w:t xml:space="preserve">. </w:t>
      </w:r>
      <w:r w:rsidRPr="00431100">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431100" w:rsidRDefault="00530701" w:rsidP="00581EBB">
      <w:pPr>
        <w:pStyle w:val="FirstParagraph"/>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Results</w:t>
      </w:r>
    </w:p>
    <w:p w14:paraId="2517527D" w14:textId="34D4F323" w:rsidR="00C0427E" w:rsidRPr="00431100"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431100">
        <w:rPr>
          <w:color w:val="000000" w:themeColor="text1"/>
        </w:rPr>
        <w:tab/>
      </w:r>
      <w:r w:rsidRPr="00431100">
        <w:rPr>
          <w:rFonts w:ascii="Times New Roman" w:hAnsi="Times New Roman" w:cs="Times New Roman"/>
          <w:color w:val="000000" w:themeColor="text1"/>
        </w:rPr>
        <w:t xml:space="preserve">The results I plan to observe are presented in Table 2. For each data source, I will conduct both an ADF and KPSS test. When these two calculations suggest that the series does not contain a unit root, then there is evidence of a random walk. The goal is to identify random walks across a majority of the OCB opportunity data sources. </w:t>
      </w:r>
    </w:p>
    <w:p w14:paraId="5196AFEF" w14:textId="44FEFEBD" w:rsidR="00A00222" w:rsidRPr="00431100" w:rsidRDefault="00A00222" w:rsidP="00A00222">
      <w:pPr>
        <w:pStyle w:val="FirstParagraph"/>
        <w:spacing w:line="480" w:lineRule="auto"/>
        <w:rPr>
          <w:rFonts w:ascii="Times New Roman" w:hAnsi="Times New Roman" w:cs="Times New Roman"/>
          <w:color w:val="000000" w:themeColor="text1"/>
        </w:rPr>
      </w:pPr>
      <w:r w:rsidRPr="00431100">
        <w:rPr>
          <w:rFonts w:ascii="Times New Roman" w:hAnsi="Times New Roman" w:cs="Times New Roman"/>
          <w:color w:val="000000" w:themeColor="text1"/>
        </w:rPr>
        <w:t xml:space="preserve">[Complete further after </w:t>
      </w:r>
      <w:r w:rsidR="00384C50" w:rsidRPr="00431100">
        <w:rPr>
          <w:rFonts w:ascii="Times New Roman" w:hAnsi="Times New Roman" w:cs="Times New Roman"/>
          <w:color w:val="000000" w:themeColor="text1"/>
        </w:rPr>
        <w:t xml:space="preserve">proposal and </w:t>
      </w:r>
      <w:r w:rsidRPr="00431100">
        <w:rPr>
          <w:rFonts w:ascii="Times New Roman" w:hAnsi="Times New Roman" w:cs="Times New Roman"/>
          <w:color w:val="000000" w:themeColor="text1"/>
        </w:rPr>
        <w:t>data collection].</w:t>
      </w:r>
    </w:p>
    <w:p w14:paraId="3684B630" w14:textId="67730E6B" w:rsidR="009B5F4C" w:rsidRPr="00431100" w:rsidRDefault="009B5F4C" w:rsidP="00C0427E">
      <w:pPr>
        <w:pStyle w:val="BodyText"/>
        <w:spacing w:line="480" w:lineRule="auto"/>
        <w:rPr>
          <w:rFonts w:ascii="Times New Roman" w:hAnsi="Times New Roman" w:cs="Times New Roman"/>
          <w:color w:val="000000" w:themeColor="text1"/>
        </w:rPr>
      </w:pPr>
      <w:r w:rsidRPr="00431100">
        <w:rPr>
          <w:rFonts w:ascii="Times New Roman" w:hAnsi="Times New Roman" w:cs="Times New Roman"/>
          <w:color w:val="000000" w:themeColor="text1"/>
        </w:rPr>
        <w:t xml:space="preserve">Table 2. </w:t>
      </w:r>
      <w:r w:rsidRPr="00431100">
        <w:rPr>
          <w:rFonts w:ascii="Times New Roman" w:hAnsi="Times New Roman" w:cs="Times New Roman"/>
          <w:i/>
          <w:iCs/>
          <w:color w:val="000000" w:themeColor="text1"/>
        </w:rPr>
        <w:t>Expected results for Study two.</w:t>
      </w:r>
    </w:p>
    <w:p w14:paraId="2CE67CEA" w14:textId="1B8112A3" w:rsidR="009B5F4C" w:rsidRPr="00431100" w:rsidRDefault="009B5F4C" w:rsidP="00C0427E">
      <w:pPr>
        <w:pStyle w:val="BodyText"/>
        <w:spacing w:line="480" w:lineRule="auto"/>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431100" w:rsidRDefault="00530701" w:rsidP="00581EBB">
      <w:pPr>
        <w:pStyle w:val="FirstParagraph"/>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Study 1 Discussion</w:t>
      </w:r>
    </w:p>
    <w:bookmarkEnd w:id="8"/>
    <w:p w14:paraId="5EC0C30A" w14:textId="1E25BEF4" w:rsidR="009B5F4C" w:rsidRPr="00431100" w:rsidRDefault="009B5F4C"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[This paragraph is example text, mimicking the structure of what this section will entail</w:t>
      </w:r>
      <w:r w:rsidR="00364E8B" w:rsidRPr="00431100">
        <w:rPr>
          <w:rFonts w:ascii="Times New Roman" w:hAnsi="Times New Roman" w:cs="Times New Roman"/>
          <w:color w:val="000000" w:themeColor="text1"/>
        </w:rPr>
        <w:t>. Complete further after proposal and data collection</w:t>
      </w:r>
      <w:r w:rsidRPr="00431100">
        <w:rPr>
          <w:rFonts w:ascii="Times New Roman" w:hAnsi="Times New Roman" w:cs="Times New Roman"/>
          <w:color w:val="000000" w:themeColor="text1"/>
        </w:rPr>
        <w:t>]</w:t>
      </w:r>
      <w:r w:rsidR="00364E8B" w:rsidRPr="00431100">
        <w:rPr>
          <w:rFonts w:ascii="Times New Roman" w:hAnsi="Times New Roman" w:cs="Times New Roman"/>
          <w:color w:val="000000" w:themeColor="text1"/>
        </w:rPr>
        <w:t>.</w:t>
      </w:r>
    </w:p>
    <w:p w14:paraId="0148D522" w14:textId="61C53FC8" w:rsidR="00741E62" w:rsidRPr="00CA1C88" w:rsidRDefault="00530701" w:rsidP="00741E62">
      <w:pPr>
        <w:pStyle w:val="FirstParagraph"/>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Study one </w:t>
      </w:r>
      <w:r w:rsidR="00A00222" w:rsidRPr="00CA1C88">
        <w:rPr>
          <w:rFonts w:ascii="Times New Roman" w:hAnsi="Times New Roman" w:cs="Times New Roman"/>
          <w:color w:val="C00000"/>
        </w:rPr>
        <w:t>demonstrates</w:t>
      </w:r>
      <w:r w:rsidRPr="00CA1C88">
        <w:rPr>
          <w:rFonts w:ascii="Times New Roman" w:hAnsi="Times New Roman" w:cs="Times New Roman"/>
          <w:color w:val="C00000"/>
        </w:rPr>
        <w:t xml:space="preserve"> that, at least in some cases, help opportunities can be modeled as random walks. Time-series data were collected from multiple sources, and each series represented an accumulating pattern of help opportunities over time. Hypothesis </w:t>
      </w:r>
      <w:r w:rsidR="00CC5E71" w:rsidRPr="00CA1C88">
        <w:rPr>
          <w:rFonts w:ascii="Times New Roman" w:hAnsi="Times New Roman" w:cs="Times New Roman"/>
          <w:color w:val="C00000"/>
        </w:rPr>
        <w:t>1</w:t>
      </w:r>
      <w:r w:rsidRPr="00CA1C88">
        <w:rPr>
          <w:rFonts w:ascii="Times New Roman" w:hAnsi="Times New Roman" w:cs="Times New Roman"/>
          <w:color w:val="C00000"/>
        </w:rPr>
        <w:t xml:space="preserve"> predicted that help opportunities would follow a random walk. For 12 out of the 13 data sources, both unit root tests provided evidence that the series was consistent with a random walk. In the last data set, which consisted of </w:t>
      </w:r>
      <m:oMath>
        <m:r>
          <w:rPr>
            <w:rFonts w:ascii="Cambria Math" w:hAnsi="Cambria Math" w:cs="Times New Roman"/>
            <w:color w:val="C00000"/>
          </w:rPr>
          <m:t>X</m:t>
        </m:r>
      </m:oMath>
      <w:r w:rsidRPr="00CA1C88">
        <w:rPr>
          <w:rFonts w:ascii="Times New Roman" w:hAnsi="Times New Roman" w:cs="Times New Roman"/>
          <w:color w:val="C00000"/>
        </w:rPr>
        <w:t xml:space="preserve">, only the ADF test returned evidence that a random walk was present. Identifying random patterns in help requests was the first step toward </w:t>
      </w:r>
      <w:r w:rsidR="00CC5E71" w:rsidRPr="00CA1C88">
        <w:rPr>
          <w:rFonts w:ascii="Times New Roman" w:hAnsi="Times New Roman" w:cs="Times New Roman"/>
          <w:color w:val="C00000"/>
        </w:rPr>
        <w:t>a</w:t>
      </w:r>
      <w:r w:rsidRPr="00CA1C88">
        <w:rPr>
          <w:rFonts w:ascii="Times New Roman" w:hAnsi="Times New Roman" w:cs="Times New Roman"/>
          <w:color w:val="C00000"/>
        </w:rPr>
        <w:t xml:space="preserve"> chance model of </w:t>
      </w:r>
      <w:r w:rsidRPr="00CA1C88">
        <w:rPr>
          <w:rFonts w:ascii="Times New Roman" w:hAnsi="Times New Roman" w:cs="Times New Roman"/>
          <w:color w:val="C00000"/>
        </w:rPr>
        <w:lastRenderedPageBreak/>
        <w:t xml:space="preserve">citizenship. </w:t>
      </w:r>
      <w:r w:rsidR="0028548A" w:rsidRPr="00CA1C88">
        <w:rPr>
          <w:rFonts w:ascii="Times New Roman" w:hAnsi="Times New Roman" w:cs="Times New Roman"/>
          <w:color w:val="C00000"/>
        </w:rPr>
        <w:t>I</w:t>
      </w:r>
      <w:r w:rsidRPr="00CA1C88">
        <w:rPr>
          <w:rFonts w:ascii="Times New Roman" w:hAnsi="Times New Roman" w:cs="Times New Roman"/>
          <w:color w:val="C00000"/>
        </w:rPr>
        <w:t xml:space="preserve"> take this evidence – that help opportunities follow a random walk – as a starting point for </w:t>
      </w:r>
      <w:r w:rsidR="0028548A" w:rsidRPr="00CA1C88">
        <w:rPr>
          <w:rFonts w:ascii="Times New Roman" w:hAnsi="Times New Roman" w:cs="Times New Roman"/>
          <w:color w:val="C00000"/>
        </w:rPr>
        <w:t>my</w:t>
      </w:r>
      <w:r w:rsidRPr="00CA1C88">
        <w:rPr>
          <w:rFonts w:ascii="Times New Roman" w:hAnsi="Times New Roman" w:cs="Times New Roman"/>
          <w:color w:val="C00000"/>
        </w:rPr>
        <w:t xml:space="preserve"> next study.</w:t>
      </w:r>
      <w:bookmarkStart w:id="9" w:name="study-2"/>
    </w:p>
    <w:p w14:paraId="2F2AF1DA" w14:textId="67E51147" w:rsidR="00741E62" w:rsidRPr="00CA1C88" w:rsidRDefault="009B5F4C" w:rsidP="00741E62">
      <w:pPr>
        <w:pStyle w:val="FirstParagraph"/>
        <w:spacing w:line="480" w:lineRule="auto"/>
        <w:ind w:firstLine="720"/>
        <w:rPr>
          <w:rFonts w:ascii="Times New Roman" w:hAnsi="Times New Roman" w:cs="Times New Roman"/>
          <w:color w:val="C00000"/>
        </w:rPr>
      </w:pPr>
      <w:r w:rsidRPr="00CA1C88">
        <w:rPr>
          <w:rFonts w:ascii="Times New Roman" w:hAnsi="Times New Roman" w:cs="Times New Roman"/>
          <w:color w:val="C00000"/>
        </w:rPr>
        <w:t>Study 1 was a test bed for a particular idea</w:t>
      </w:r>
      <w:r w:rsidR="000F67DD" w:rsidRPr="00CA1C88">
        <w:rPr>
          <w:rFonts w:ascii="Times New Roman" w:hAnsi="Times New Roman" w:cs="Times New Roman"/>
          <w:color w:val="C00000"/>
        </w:rPr>
        <w:t xml:space="preserve">: that help opportunities are embedded with chance. It was necessary to examine </w:t>
      </w:r>
      <w:r w:rsidR="00F15041" w:rsidRPr="00CA1C88">
        <w:rPr>
          <w:rFonts w:ascii="Times New Roman" w:hAnsi="Times New Roman" w:cs="Times New Roman"/>
          <w:color w:val="C00000"/>
        </w:rPr>
        <w:t>because</w:t>
      </w:r>
      <w:r w:rsidR="000F67DD" w:rsidRPr="00CA1C88">
        <w:rPr>
          <w:rFonts w:ascii="Times New Roman" w:hAnsi="Times New Roman" w:cs="Times New Roman"/>
          <w:color w:val="C00000"/>
        </w:rPr>
        <w:t xml:space="preserve"> a core piece to </w:t>
      </w:r>
      <w:r w:rsidR="00151D06" w:rsidRPr="00CA1C88">
        <w:rPr>
          <w:rFonts w:ascii="Times New Roman" w:hAnsi="Times New Roman" w:cs="Times New Roman"/>
          <w:color w:val="C00000"/>
        </w:rPr>
        <w:t xml:space="preserve">this paper’s alternative explanation is the idea of random </w:t>
      </w:r>
      <w:r w:rsidR="000F67DD" w:rsidRPr="00CA1C88">
        <w:rPr>
          <w:rFonts w:ascii="Times New Roman" w:hAnsi="Times New Roman" w:cs="Times New Roman"/>
          <w:color w:val="C00000"/>
        </w:rPr>
        <w:t xml:space="preserve">opportunities, a concept with very little prior OCB research to draw from. Having identified randomness, it then becomes necessary to ask what it can produce. In </w:t>
      </w:r>
      <w:r w:rsidR="00F15041" w:rsidRPr="00CA1C88">
        <w:rPr>
          <w:rFonts w:ascii="Times New Roman" w:hAnsi="Times New Roman" w:cs="Times New Roman"/>
          <w:color w:val="C00000"/>
        </w:rPr>
        <w:t>website queries, randomness can produce backlogs to the same server</w:t>
      </w:r>
      <w:r w:rsidR="00165F7D" w:rsidRPr="00CA1C88">
        <w:rPr>
          <w:rFonts w:ascii="Times New Roman" w:hAnsi="Times New Roman" w:cs="Times New Roman"/>
          <w:color w:val="C00000"/>
        </w:rPr>
        <w:t xml:space="preserve"> and crash the site</w:t>
      </w:r>
      <w:r w:rsidR="00F15041" w:rsidRPr="00CA1C88">
        <w:rPr>
          <w:rFonts w:ascii="Times New Roman" w:hAnsi="Times New Roman" w:cs="Times New Roman"/>
          <w:color w:val="C00000"/>
        </w:rPr>
        <w:t xml:space="preserve"> (</w:t>
      </w:r>
      <w:r w:rsidR="001568E0" w:rsidRPr="00CA1C88">
        <w:rPr>
          <w:rFonts w:ascii="Times New Roman" w:hAnsi="Times New Roman" w:cs="Times New Roman"/>
          <w:color w:val="C00000"/>
        </w:rPr>
        <w:t>Parker, 2019</w:t>
      </w:r>
      <w:r w:rsidR="00F15041" w:rsidRPr="00CA1C88">
        <w:rPr>
          <w:rFonts w:ascii="Times New Roman" w:hAnsi="Times New Roman" w:cs="Times New Roman"/>
          <w:color w:val="C00000"/>
        </w:rPr>
        <w:t xml:space="preserve">). In collective behavior, </w:t>
      </w:r>
      <w:r w:rsidR="00165F7D" w:rsidRPr="00CA1C88">
        <w:rPr>
          <w:rFonts w:ascii="Times New Roman" w:hAnsi="Times New Roman" w:cs="Times New Roman"/>
          <w:color w:val="C00000"/>
        </w:rPr>
        <w:t xml:space="preserve">random predictions </w:t>
      </w:r>
      <w:r w:rsidR="00880641" w:rsidRPr="00CA1C88">
        <w:rPr>
          <w:rFonts w:ascii="Times New Roman" w:hAnsi="Times New Roman" w:cs="Times New Roman"/>
          <w:color w:val="C00000"/>
        </w:rPr>
        <w:t>can produce an oddly accurate</w:t>
      </w:r>
      <w:r w:rsidR="00F15041" w:rsidRPr="00CA1C88">
        <w:rPr>
          <w:rFonts w:ascii="Times New Roman" w:hAnsi="Times New Roman" w:cs="Times New Roman"/>
          <w:color w:val="C00000"/>
        </w:rPr>
        <w:t xml:space="preserve"> estimate of a criterion (</w:t>
      </w:r>
      <w:r w:rsidR="001568E0" w:rsidRPr="00CA1C88">
        <w:rPr>
          <w:rFonts w:ascii="Times New Roman" w:hAnsi="Times New Roman" w:cs="Times New Roman"/>
          <w:color w:val="C00000"/>
        </w:rPr>
        <w:t>Hong &amp; Page, 2008</w:t>
      </w:r>
      <w:r w:rsidR="00F15041" w:rsidRPr="00CA1C88">
        <w:rPr>
          <w:rFonts w:ascii="Times New Roman" w:hAnsi="Times New Roman" w:cs="Times New Roman"/>
          <w:color w:val="C00000"/>
        </w:rPr>
        <w:t xml:space="preserve">). In evolutionary algorithms, randomness can produce symmetric </w:t>
      </w:r>
      <w:r w:rsidR="00880641" w:rsidRPr="00CA1C88">
        <w:rPr>
          <w:rFonts w:ascii="Times New Roman" w:hAnsi="Times New Roman" w:cs="Times New Roman"/>
          <w:color w:val="C00000"/>
        </w:rPr>
        <w:t xml:space="preserve">or blotched </w:t>
      </w:r>
      <w:r w:rsidR="00F15041" w:rsidRPr="00CA1C88">
        <w:rPr>
          <w:rFonts w:ascii="Times New Roman" w:hAnsi="Times New Roman" w:cs="Times New Roman"/>
          <w:color w:val="C00000"/>
        </w:rPr>
        <w:t>patterns (</w:t>
      </w:r>
      <w:r w:rsidR="00880641" w:rsidRPr="00CA1C88">
        <w:rPr>
          <w:rFonts w:ascii="Times New Roman" w:hAnsi="Times New Roman" w:cs="Times New Roman"/>
          <w:color w:val="C00000"/>
        </w:rPr>
        <w:t>Mitchell, 2009; Stewart, 1999</w:t>
      </w:r>
      <w:r w:rsidR="00F15041" w:rsidRPr="00CA1C88">
        <w:rPr>
          <w:rFonts w:ascii="Times New Roman" w:hAnsi="Times New Roman" w:cs="Times New Roman"/>
          <w:color w:val="C00000"/>
        </w:rPr>
        <w:t>). In sports, randomness can produce winning streaks even for inferior teams (</w:t>
      </w:r>
      <w:r w:rsidR="00880641" w:rsidRPr="00CA1C88">
        <w:rPr>
          <w:rFonts w:ascii="Times New Roman" w:hAnsi="Times New Roman" w:cs="Times New Roman"/>
          <w:color w:val="C00000"/>
        </w:rPr>
        <w:t>Mlodinow, 2009</w:t>
      </w:r>
      <w:r w:rsidR="00F15041" w:rsidRPr="00CA1C88">
        <w:rPr>
          <w:rFonts w:ascii="Times New Roman" w:hAnsi="Times New Roman" w:cs="Times New Roman"/>
          <w:color w:val="C00000"/>
        </w:rPr>
        <w:t>). In experimental design, randomness can remove the effects of unknown confounders (</w:t>
      </w:r>
      <w:r w:rsidR="00FB5738" w:rsidRPr="00CA1C88">
        <w:rPr>
          <w:rFonts w:ascii="Times New Roman" w:hAnsi="Times New Roman" w:cs="Times New Roman"/>
          <w:color w:val="C00000"/>
        </w:rPr>
        <w:t>Fisher, 1925</w:t>
      </w:r>
      <w:r w:rsidR="00F15041" w:rsidRPr="00CA1C88">
        <w:rPr>
          <w:rFonts w:ascii="Times New Roman" w:hAnsi="Times New Roman" w:cs="Times New Roman"/>
          <w:color w:val="C00000"/>
        </w:rPr>
        <w:t>). In spatial arrays, randomness can produce clusters (</w:t>
      </w:r>
      <w:r w:rsidR="00FB5738" w:rsidRPr="00CA1C88">
        <w:rPr>
          <w:rFonts w:ascii="Times New Roman" w:hAnsi="Times New Roman" w:cs="Times New Roman"/>
          <w:color w:val="C00000"/>
        </w:rPr>
        <w:t>Falk et al., 2009</w:t>
      </w:r>
      <w:r w:rsidR="00F15041" w:rsidRPr="00CA1C88">
        <w:rPr>
          <w:rFonts w:ascii="Times New Roman" w:hAnsi="Times New Roman" w:cs="Times New Roman"/>
          <w:color w:val="C00000"/>
        </w:rPr>
        <w:t xml:space="preserve">). </w:t>
      </w:r>
      <w:r w:rsidR="00741E62" w:rsidRPr="00CA1C88">
        <w:rPr>
          <w:rFonts w:ascii="Times New Roman" w:hAnsi="Times New Roman" w:cs="Times New Roman"/>
          <w:color w:val="C00000"/>
        </w:rPr>
        <w:t xml:space="preserve">In music </w:t>
      </w:r>
      <w:r w:rsidR="00FB5738" w:rsidRPr="00CA1C88">
        <w:rPr>
          <w:rFonts w:ascii="Times New Roman" w:hAnsi="Times New Roman" w:cs="Times New Roman"/>
          <w:color w:val="C00000"/>
        </w:rPr>
        <w:t>applications</w:t>
      </w:r>
      <w:r w:rsidR="00741E62" w:rsidRPr="00CA1C88">
        <w:rPr>
          <w:rFonts w:ascii="Times New Roman" w:hAnsi="Times New Roman" w:cs="Times New Roman"/>
          <w:color w:val="C00000"/>
        </w:rPr>
        <w:t>, randomness can produce song repetitions (</w:t>
      </w:r>
      <w:r w:rsidR="00FB5738" w:rsidRPr="00CA1C88">
        <w:rPr>
          <w:rFonts w:ascii="Times New Roman" w:hAnsi="Times New Roman" w:cs="Times New Roman"/>
          <w:color w:val="C00000"/>
        </w:rPr>
        <w:t>Maslin, 2006</w:t>
      </w:r>
      <w:r w:rsidR="00741E62" w:rsidRPr="00CA1C88">
        <w:rPr>
          <w:rFonts w:ascii="Times New Roman" w:hAnsi="Times New Roman" w:cs="Times New Roman"/>
          <w:color w:val="C00000"/>
        </w:rPr>
        <w:t xml:space="preserve">). The </w:t>
      </w:r>
      <w:r w:rsidR="00CC5E71" w:rsidRPr="00CA1C88">
        <w:rPr>
          <w:rFonts w:ascii="Times New Roman" w:hAnsi="Times New Roman" w:cs="Times New Roman"/>
          <w:color w:val="C00000"/>
        </w:rPr>
        <w:t>second</w:t>
      </w:r>
      <w:r w:rsidR="00741E62" w:rsidRPr="00CA1C88">
        <w:rPr>
          <w:rFonts w:ascii="Times New Roman" w:hAnsi="Times New Roman" w:cs="Times New Roman"/>
          <w:color w:val="C00000"/>
        </w:rPr>
        <w:t xml:space="preserve"> step in </w:t>
      </w:r>
      <w:r w:rsidR="00C4445E" w:rsidRPr="00CA1C88">
        <w:rPr>
          <w:rFonts w:ascii="Times New Roman" w:hAnsi="Times New Roman" w:cs="Times New Roman"/>
          <w:color w:val="C00000"/>
        </w:rPr>
        <w:t xml:space="preserve">this research is to examine whether chance can yield an OCB pattern. </w:t>
      </w:r>
    </w:p>
    <w:p w14:paraId="0791C97E" w14:textId="07F73AA9" w:rsidR="00530701" w:rsidRPr="00431100" w:rsidRDefault="00530701" w:rsidP="0066126B">
      <w:pPr>
        <w:pStyle w:val="FirstParagraph"/>
        <w:spacing w:line="480" w:lineRule="auto"/>
        <w:jc w:val="center"/>
        <w:rPr>
          <w:rFonts w:ascii="Times New Roman" w:hAnsi="Times New Roman" w:cs="Times New Roman"/>
          <w:b/>
          <w:bCs/>
          <w:color w:val="000000" w:themeColor="text1"/>
        </w:rPr>
      </w:pPr>
      <w:r w:rsidRPr="00431100">
        <w:rPr>
          <w:rFonts w:ascii="Times New Roman" w:hAnsi="Times New Roman" w:cs="Times New Roman"/>
          <w:b/>
          <w:bCs/>
          <w:color w:val="000000" w:themeColor="text1"/>
        </w:rPr>
        <w:t>Study 2</w:t>
      </w:r>
    </w:p>
    <w:bookmarkEnd w:id="9"/>
    <w:p w14:paraId="7EEB94A0" w14:textId="4E8C4C5F" w:rsidR="00530701" w:rsidRPr="00431100" w:rsidRDefault="007E77C4" w:rsidP="00581EBB">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Study two</w:t>
      </w:r>
      <w:r w:rsidR="00530701" w:rsidRPr="00431100">
        <w:rPr>
          <w:rFonts w:ascii="Times New Roman" w:hAnsi="Times New Roman" w:cs="Times New Roman"/>
          <w:color w:val="000000" w:themeColor="text1"/>
        </w:rPr>
        <w:t xml:space="preserve"> reveals the ways in which random walks </w:t>
      </w:r>
      <w:r w:rsidR="003C3ADB" w:rsidRPr="00431100">
        <w:rPr>
          <w:rFonts w:ascii="Times New Roman" w:hAnsi="Times New Roman" w:cs="Times New Roman"/>
          <w:color w:val="000000" w:themeColor="text1"/>
        </w:rPr>
        <w:t xml:space="preserve">may </w:t>
      </w:r>
      <w:r w:rsidR="0066126B">
        <w:rPr>
          <w:rFonts w:ascii="Times New Roman" w:hAnsi="Times New Roman" w:cs="Times New Roman"/>
          <w:color w:val="000000" w:themeColor="text1"/>
        </w:rPr>
        <w:t>yield</w:t>
      </w:r>
      <w:r w:rsidR="00530701" w:rsidRPr="00431100">
        <w:rPr>
          <w:rFonts w:ascii="Times New Roman" w:hAnsi="Times New Roman" w:cs="Times New Roman"/>
          <w:color w:val="000000" w:themeColor="text1"/>
        </w:rPr>
        <w:t xml:space="preserve"> different forms of long-run, exceptional citizenship. Given </w:t>
      </w:r>
      <w:r w:rsidR="0028548A" w:rsidRPr="00431100">
        <w:rPr>
          <w:rFonts w:ascii="Times New Roman" w:hAnsi="Times New Roman" w:cs="Times New Roman"/>
          <w:color w:val="000000" w:themeColor="text1"/>
        </w:rPr>
        <w:t>the random walks</w:t>
      </w:r>
      <w:r w:rsidR="00530701" w:rsidRPr="00431100">
        <w:rPr>
          <w:rFonts w:ascii="Times New Roman" w:hAnsi="Times New Roman" w:cs="Times New Roman"/>
          <w:color w:val="000000" w:themeColor="text1"/>
        </w:rPr>
        <w:t xml:space="preserve"> identified </w:t>
      </w:r>
      <w:r w:rsidR="0028548A" w:rsidRPr="00431100">
        <w:rPr>
          <w:rFonts w:ascii="Times New Roman" w:hAnsi="Times New Roman" w:cs="Times New Roman"/>
          <w:color w:val="000000" w:themeColor="text1"/>
        </w:rPr>
        <w:t xml:space="preserve">in </w:t>
      </w:r>
      <w:r w:rsidR="00530701" w:rsidRPr="00431100">
        <w:rPr>
          <w:rFonts w:ascii="Times New Roman" w:hAnsi="Times New Roman" w:cs="Times New Roman"/>
          <w:color w:val="000000" w:themeColor="text1"/>
        </w:rPr>
        <w:t xml:space="preserve">Study one, </w:t>
      </w:r>
      <w:r w:rsidR="00741E62" w:rsidRPr="00431100">
        <w:rPr>
          <w:rFonts w:ascii="Times New Roman" w:hAnsi="Times New Roman" w:cs="Times New Roman"/>
          <w:color w:val="000000" w:themeColor="text1"/>
        </w:rPr>
        <w:t>it becomes necessary to assess</w:t>
      </w:r>
      <w:r w:rsidR="00530701" w:rsidRPr="00431100">
        <w:rPr>
          <w:rFonts w:ascii="Times New Roman" w:hAnsi="Times New Roman" w:cs="Times New Roman"/>
          <w:color w:val="000000" w:themeColor="text1"/>
        </w:rPr>
        <w:t xml:space="preserve"> how varying the parameters of random walks, as well </w:t>
      </w:r>
      <w:r w:rsidR="0028548A" w:rsidRPr="00431100">
        <w:rPr>
          <w:rFonts w:ascii="Times New Roman" w:hAnsi="Times New Roman" w:cs="Times New Roman"/>
          <w:color w:val="000000" w:themeColor="text1"/>
        </w:rPr>
        <w:t>as the</w:t>
      </w:r>
      <w:r w:rsidR="00530701" w:rsidRPr="00431100">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431100">
        <w:rPr>
          <w:rFonts w:ascii="Times New Roman" w:hAnsi="Times New Roman" w:cs="Times New Roman"/>
          <w:color w:val="000000" w:themeColor="text1"/>
        </w:rPr>
        <w:t>I</w:t>
      </w:r>
      <w:r w:rsidR="00530701" w:rsidRPr="00431100">
        <w:rPr>
          <w:rFonts w:ascii="Times New Roman" w:hAnsi="Times New Roman" w:cs="Times New Roman"/>
          <w:color w:val="000000" w:themeColor="text1"/>
        </w:rPr>
        <w:t xml:space="preserve"> pursue this </w:t>
      </w:r>
      <w:r w:rsidR="0028548A" w:rsidRPr="00431100">
        <w:rPr>
          <w:rFonts w:ascii="Times New Roman" w:hAnsi="Times New Roman" w:cs="Times New Roman"/>
          <w:color w:val="000000" w:themeColor="text1"/>
        </w:rPr>
        <w:t xml:space="preserve">second </w:t>
      </w:r>
      <w:r w:rsidR="00530701" w:rsidRPr="00431100">
        <w:rPr>
          <w:rFonts w:ascii="Times New Roman" w:hAnsi="Times New Roman" w:cs="Times New Roman"/>
          <w:color w:val="000000" w:themeColor="text1"/>
        </w:rPr>
        <w:t>study by using simulations</w:t>
      </w:r>
      <w:r w:rsidR="0028548A" w:rsidRPr="00431100">
        <w:rPr>
          <w:rFonts w:ascii="Times New Roman" w:hAnsi="Times New Roman" w:cs="Times New Roman"/>
          <w:color w:val="000000" w:themeColor="text1"/>
        </w:rPr>
        <w:t xml:space="preserve"> as they provide a platform to witness </w:t>
      </w:r>
      <w:r w:rsidR="00530701" w:rsidRPr="00431100">
        <w:rPr>
          <w:rFonts w:ascii="Times New Roman" w:hAnsi="Times New Roman" w:cs="Times New Roman"/>
          <w:color w:val="000000" w:themeColor="text1"/>
        </w:rPr>
        <w:t xml:space="preserve">the effects of varying crucial parameters in systematic ways. </w:t>
      </w:r>
      <w:r w:rsidR="00CC5E71" w:rsidRPr="00431100">
        <w:rPr>
          <w:rFonts w:ascii="Times New Roman" w:hAnsi="Times New Roman" w:cs="Times New Roman"/>
          <w:color w:val="000000" w:themeColor="text1"/>
        </w:rPr>
        <w:t xml:space="preserve">Below, I articulate again the idea of extra milers and good soldiers, describe how those ideas can </w:t>
      </w:r>
      <w:r w:rsidR="00CC5E71" w:rsidRPr="00431100">
        <w:rPr>
          <w:rFonts w:ascii="Times New Roman" w:hAnsi="Times New Roman" w:cs="Times New Roman"/>
          <w:color w:val="000000" w:themeColor="text1"/>
        </w:rPr>
        <w:lastRenderedPageBreak/>
        <w:t>be embedded into a simulation</w:t>
      </w:r>
      <w:r w:rsidR="002C6878">
        <w:rPr>
          <w:rFonts w:ascii="Times New Roman" w:hAnsi="Times New Roman" w:cs="Times New Roman"/>
          <w:color w:val="000000" w:themeColor="text1"/>
        </w:rPr>
        <w:t xml:space="preserve"> to evaluate Hypothesis 2</w:t>
      </w:r>
      <w:r w:rsidR="00CC5E71" w:rsidRPr="00431100">
        <w:rPr>
          <w:rFonts w:ascii="Times New Roman" w:hAnsi="Times New Roman" w:cs="Times New Roman"/>
          <w:color w:val="000000" w:themeColor="text1"/>
        </w:rPr>
        <w:t>, and then present</w:t>
      </w:r>
      <w:r w:rsidR="002C6878">
        <w:rPr>
          <w:rFonts w:ascii="Times New Roman" w:hAnsi="Times New Roman" w:cs="Times New Roman"/>
          <w:color w:val="000000" w:themeColor="text1"/>
        </w:rPr>
        <w:t xml:space="preserve"> how each theoretically-derived research question can be explored via the simulation. </w:t>
      </w:r>
    </w:p>
    <w:p w14:paraId="2EB1C49F" w14:textId="630B3A5A" w:rsidR="00530701" w:rsidRPr="00431100" w:rsidRDefault="00530701" w:rsidP="007E77C4">
      <w:pPr>
        <w:pStyle w:val="BodyText"/>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operationalized extra milers as employees who provided the most (as rated by team members) OCBs at a given time point, even though their theoretical definition </w:t>
      </w:r>
      <w:r w:rsidR="00FF1CF2" w:rsidRPr="00431100">
        <w:rPr>
          <w:rFonts w:ascii="Times New Roman" w:hAnsi="Times New Roman" w:cs="Times New Roman"/>
          <w:color w:val="000000" w:themeColor="text1"/>
        </w:rPr>
        <w:t>was</w:t>
      </w:r>
      <w:r w:rsidRPr="00431100">
        <w:rPr>
          <w:rFonts w:ascii="Times New Roman" w:hAnsi="Times New Roman" w:cs="Times New Roman"/>
          <w:color w:val="000000" w:themeColor="text1"/>
        </w:rPr>
        <w:t xml:space="preserve"> those who frequently demonstrated this maximum score. How would these ideas manifest</w:t>
      </w:r>
      <w:r w:rsidR="00A00222" w:rsidRPr="00431100">
        <w:rPr>
          <w:rFonts w:ascii="Times New Roman" w:hAnsi="Times New Roman" w:cs="Times New Roman"/>
          <w:color w:val="000000" w:themeColor="text1"/>
        </w:rPr>
        <w:t xml:space="preserve"> over time</w:t>
      </w:r>
      <w:r w:rsidRPr="00431100">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At time </w:t>
      </w:r>
      <w:r w:rsidRPr="00431100">
        <w:rPr>
          <w:rFonts w:ascii="Times New Roman" w:hAnsi="Times New Roman" w:cs="Times New Roman"/>
          <w:i/>
          <w:iCs/>
          <w:color w:val="000000" w:themeColor="text1"/>
        </w:rPr>
        <w:t>t</w:t>
      </w:r>
      <w:r w:rsidRPr="00431100">
        <w:rPr>
          <w:rFonts w:ascii="Times New Roman" w:hAnsi="Times New Roman" w:cs="Times New Roman"/>
          <w:color w:val="000000" w:themeColor="text1"/>
        </w:rPr>
        <w:t xml:space="preserve">, the individual performs more OCBs than her colleagues, she does so again at time </w:t>
      </w:r>
      <w:r w:rsidRPr="00431100">
        <w:rPr>
          <w:rFonts w:ascii="Times New Roman" w:hAnsi="Times New Roman" w:cs="Times New Roman"/>
          <w:i/>
          <w:iCs/>
          <w:color w:val="000000" w:themeColor="text1"/>
        </w:rPr>
        <w:t>t</w:t>
      </w:r>
      <w:r w:rsidRPr="00431100">
        <w:rPr>
          <w:rFonts w:ascii="Times New Roman" w:hAnsi="Times New Roman" w:cs="Times New Roman"/>
          <w:color w:val="000000" w:themeColor="text1"/>
        </w:rPr>
        <w:t xml:space="preserve"> + 1, again at </w:t>
      </w:r>
      <w:r w:rsidRPr="00431100">
        <w:rPr>
          <w:rFonts w:ascii="Times New Roman" w:hAnsi="Times New Roman" w:cs="Times New Roman"/>
          <w:i/>
          <w:iCs/>
          <w:color w:val="000000" w:themeColor="text1"/>
        </w:rPr>
        <w:t>t</w:t>
      </w:r>
      <w:r w:rsidRPr="00431100">
        <w:rPr>
          <w:rFonts w:ascii="Times New Roman" w:hAnsi="Times New Roman" w:cs="Times New Roman"/>
          <w:color w:val="000000" w:themeColor="text1"/>
        </w:rPr>
        <w:t xml:space="preserve"> + 2, and this pattern continues until </w:t>
      </w:r>
      <w:r w:rsidRPr="00431100">
        <w:rPr>
          <w:rFonts w:ascii="Times New Roman" w:hAnsi="Times New Roman" w:cs="Times New Roman"/>
          <w:i/>
          <w:iCs/>
          <w:color w:val="000000" w:themeColor="text1"/>
        </w:rPr>
        <w:t>t</w:t>
      </w:r>
      <w:r w:rsidRPr="00431100">
        <w:rPr>
          <w:rFonts w:ascii="Times New Roman" w:hAnsi="Times New Roman" w:cs="Times New Roman"/>
          <w:color w:val="000000" w:themeColor="text1"/>
        </w:rPr>
        <w:t xml:space="preserve"> + </w:t>
      </w:r>
      <w:r w:rsidRPr="00431100">
        <w:rPr>
          <w:rFonts w:ascii="Times New Roman" w:hAnsi="Times New Roman" w:cs="Times New Roman"/>
          <w:i/>
          <w:iCs/>
          <w:color w:val="000000" w:themeColor="text1"/>
        </w:rPr>
        <w:t>n</w:t>
      </w:r>
      <w:r w:rsidRPr="00431100">
        <w:rPr>
          <w:rFonts w:ascii="Times New Roman" w:hAnsi="Times New Roman" w:cs="Times New Roman"/>
          <w:color w:val="000000" w:themeColor="text1"/>
        </w:rPr>
        <w:t xml:space="preserve">, </w:t>
      </w:r>
      <w:r w:rsidRPr="00431100">
        <w:rPr>
          <w:rFonts w:ascii="Times New Roman" w:hAnsi="Times New Roman" w:cs="Times New Roman"/>
          <w:i/>
          <w:iCs/>
          <w:color w:val="000000" w:themeColor="text1"/>
        </w:rPr>
        <w:t>n</w:t>
      </w:r>
      <w:r w:rsidRPr="00431100">
        <w:rPr>
          <w:rFonts w:ascii="Times New Roman" w:hAnsi="Times New Roman" w:cs="Times New Roman"/>
          <w:color w:val="000000" w:themeColor="text1"/>
        </w:rPr>
        <w:t xml:space="preserve"> being any future time point in which she is outdone by a colleague. The value of </w:t>
      </w:r>
      <w:r w:rsidRPr="00431100">
        <w:rPr>
          <w:rFonts w:ascii="Times New Roman" w:hAnsi="Times New Roman" w:cs="Times New Roman"/>
          <w:i/>
          <w:iCs/>
          <w:color w:val="000000" w:themeColor="text1"/>
        </w:rPr>
        <w:t>n</w:t>
      </w:r>
      <w:r w:rsidRPr="00431100">
        <w:rPr>
          <w:rFonts w:ascii="Times New Roman" w:hAnsi="Times New Roman" w:cs="Times New Roman"/>
          <w:color w:val="000000" w:themeColor="text1"/>
        </w:rPr>
        <w:t xml:space="preserve"> 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431100">
        <w:rPr>
          <w:rFonts w:ascii="Times New Roman" w:hAnsi="Times New Roman" w:cs="Times New Roman"/>
          <w:color w:val="000000" w:themeColor="text1"/>
        </w:rPr>
        <w:t>this research</w:t>
      </w:r>
      <w:r w:rsidRPr="00431100">
        <w:rPr>
          <w:rFonts w:ascii="Times New Roman" w:hAnsi="Times New Roman" w:cs="Times New Roman"/>
          <w:color w:val="000000" w:themeColor="text1"/>
        </w:rPr>
        <w:t xml:space="preserve"> focus</w:t>
      </w:r>
      <w:r w:rsidR="00CC5E71" w:rsidRPr="00431100">
        <w:rPr>
          <w:rFonts w:ascii="Times New Roman" w:hAnsi="Times New Roman" w:cs="Times New Roman"/>
          <w:color w:val="000000" w:themeColor="text1"/>
        </w:rPr>
        <w:t>es</w:t>
      </w:r>
      <w:r w:rsidRPr="00431100">
        <w:rPr>
          <w:rFonts w:ascii="Times New Roman" w:hAnsi="Times New Roman" w:cs="Times New Roman"/>
          <w:color w:val="000000" w:themeColor="text1"/>
        </w:rPr>
        <w:t xml:space="preserve"> on density within a time-span rather than consecutive streaks. That is, to be consistent with prior work </w:t>
      </w:r>
      <w:r w:rsidR="002E0555"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focus not on an employee being the top citizen for several </w:t>
      </w:r>
      <w:r w:rsidRPr="00431100">
        <w:rPr>
          <w:rFonts w:ascii="Times New Roman" w:hAnsi="Times New Roman" w:cs="Times New Roman"/>
          <w:color w:val="000000" w:themeColor="text1"/>
        </w:rPr>
        <w:lastRenderedPageBreak/>
        <w:t xml:space="preserve">steps in a row but on an employee being the top citizen for the greatest amount of time within a set. Given this lens, </w:t>
      </w:r>
      <w:r w:rsidR="002C6878">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431100" w:rsidRDefault="007E77C4" w:rsidP="007E77C4">
      <w:pPr>
        <w:pStyle w:val="BodyText"/>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t>Base Simulation Heuristic</w:t>
      </w:r>
    </w:p>
    <w:p w14:paraId="2A2A38F1" w14:textId="4CC16CF3" w:rsidR="002C6878" w:rsidRDefault="007E77C4" w:rsidP="004B6CF1">
      <w:pPr>
        <w:pStyle w:val="FirstParagraph"/>
        <w:spacing w:line="480" w:lineRule="auto"/>
        <w:ind w:firstLine="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The base simulation </w:t>
      </w:r>
      <w:r w:rsidR="00CC5E71" w:rsidRPr="00431100">
        <w:rPr>
          <w:rFonts w:ascii="Times New Roman" w:hAnsi="Times New Roman" w:cs="Times New Roman"/>
          <w:color w:val="000000" w:themeColor="text1"/>
        </w:rPr>
        <w:t>is</w:t>
      </w:r>
      <w:r w:rsidRPr="00431100">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431100">
        <w:rPr>
          <w:rFonts w:ascii="Times New Roman" w:hAnsi="Times New Roman" w:cs="Times New Roman"/>
          <w:color w:val="000000" w:themeColor="text1"/>
        </w:rPr>
        <w:t>.</w:t>
      </w:r>
      <w:r w:rsidRPr="00431100">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431100">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431100">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431100">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431100">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431100">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431100">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431100">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431100">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431100">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431100">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431100">
        <w:rPr>
          <w:rFonts w:ascii="Times New Roman" w:hAnsi="Times New Roman" w:cs="Times New Roman"/>
          <w:color w:val="000000" w:themeColor="text1"/>
        </w:rPr>
        <w:t xml:space="preserve">. </w:t>
      </w:r>
      <w:r w:rsidR="002E0555"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431100">
        <w:rPr>
          <w:rFonts w:ascii="Times New Roman" w:hAnsi="Times New Roman" w:cs="Times New Roman"/>
          <w:color w:val="000000" w:themeColor="text1"/>
        </w:rPr>
        <w:t>I</w:t>
      </w:r>
      <w:r w:rsidRPr="00431100">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431100">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431100">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431100">
        <w:rPr>
          <w:rFonts w:ascii="Times New Roman" w:hAnsi="Times New Roman" w:cs="Times New Roman"/>
          <w:color w:val="000000" w:themeColor="text1"/>
        </w:rPr>
        <w:t xml:space="preserve"> is the moment citizen. </w:t>
      </w:r>
      <w:r w:rsidR="00565D4B" w:rsidRPr="00431100">
        <w:rPr>
          <w:rFonts w:ascii="Times New Roman" w:hAnsi="Times New Roman" w:cs="Times New Roman"/>
          <w:color w:val="000000" w:themeColor="text1"/>
        </w:rPr>
        <w:t>I ask, h</w:t>
      </w:r>
      <w:r w:rsidRPr="00431100">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431100">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431100">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431100">
        <w:rPr>
          <w:rFonts w:ascii="Times New Roman" w:hAnsi="Times New Roman" w:cs="Times New Roman"/>
          <w:color w:val="000000" w:themeColor="text1"/>
        </w:rPr>
        <w:t xml:space="preserve">? The backbone of the </w:t>
      </w:r>
      <w:r w:rsidR="00565D4B" w:rsidRPr="00431100">
        <w:rPr>
          <w:rFonts w:ascii="Times New Roman" w:hAnsi="Times New Roman" w:cs="Times New Roman"/>
          <w:color w:val="000000" w:themeColor="text1"/>
        </w:rPr>
        <w:t xml:space="preserve">base </w:t>
      </w:r>
      <w:r w:rsidRPr="00431100">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431100">
        <w:rPr>
          <w:rFonts w:ascii="Times New Roman" w:hAnsi="Times New Roman" w:cs="Times New Roman"/>
          <w:color w:val="000000" w:themeColor="text1"/>
        </w:rPr>
        <w:t xml:space="preserve"> as produced by help request </w:t>
      </w:r>
      <w:r w:rsidRPr="00431100">
        <w:rPr>
          <w:rFonts w:ascii="Times New Roman" w:hAnsi="Times New Roman" w:cs="Times New Roman"/>
          <w:color w:val="000000" w:themeColor="text1"/>
        </w:rPr>
        <w:lastRenderedPageBreak/>
        <w:t xml:space="preserve">random walks. What is the probability that an employee is the moment citizen for </w:t>
      </w:r>
      <m:oMath>
        <m:r>
          <w:rPr>
            <w:rFonts w:ascii="Cambria Math" w:hAnsi="Cambria Math" w:cs="Times New Roman"/>
            <w:color w:val="000000" w:themeColor="text1"/>
          </w:rPr>
          <m:t>0, 1, 2,…,n</m:t>
        </m:r>
      </m:oMath>
      <w:r w:rsidRPr="00431100">
        <w:rPr>
          <w:rFonts w:ascii="Times New Roman" w:hAnsi="Times New Roman" w:cs="Times New Roman"/>
          <w:color w:val="000000" w:themeColor="text1"/>
        </w:rPr>
        <w:t xml:space="preserve"> times? This framework maps directly onto the notions of extra milers and good soldiers described above</w:t>
      </w:r>
      <w:r w:rsidR="002C6878">
        <w:rPr>
          <w:rFonts w:ascii="Times New Roman" w:hAnsi="Times New Roman" w:cs="Times New Roman"/>
          <w:color w:val="000000" w:themeColor="text1"/>
        </w:rPr>
        <w:t xml:space="preserve"> and the model can be </w:t>
      </w:r>
      <w:r w:rsidR="00DB1AD6" w:rsidRPr="00431100">
        <w:rPr>
          <w:rFonts w:ascii="Times New Roman" w:hAnsi="Times New Roman" w:cs="Times New Roman"/>
          <w:color w:val="000000" w:themeColor="text1"/>
        </w:rPr>
        <w:t xml:space="preserve">used to </w:t>
      </w:r>
      <w:r w:rsidR="00565D4B" w:rsidRPr="00431100">
        <w:rPr>
          <w:rFonts w:ascii="Times New Roman" w:hAnsi="Times New Roman" w:cs="Times New Roman"/>
          <w:color w:val="000000" w:themeColor="text1"/>
        </w:rPr>
        <w:t>query</w:t>
      </w:r>
      <w:r w:rsidR="00DB1AD6" w:rsidRPr="00431100">
        <w:rPr>
          <w:rFonts w:ascii="Times New Roman" w:hAnsi="Times New Roman" w:cs="Times New Roman"/>
          <w:color w:val="000000" w:themeColor="text1"/>
        </w:rPr>
        <w:t xml:space="preserve"> how changing key parameters alters the extent to which random opportunities produce extra milers/good soldiers.</w:t>
      </w:r>
      <w:r w:rsidR="002C6878">
        <w:rPr>
          <w:rFonts w:ascii="Times New Roman" w:hAnsi="Times New Roman" w:cs="Times New Roman"/>
          <w:color w:val="000000" w:themeColor="text1"/>
        </w:rPr>
        <w:t xml:space="preserve"> </w:t>
      </w:r>
    </w:p>
    <w:p w14:paraId="59DD9923" w14:textId="17E7A6DE" w:rsidR="002C6878" w:rsidRPr="00CA1C88" w:rsidRDefault="00A531C8" w:rsidP="00063F27">
      <w:pPr>
        <w:pStyle w:val="BodyText"/>
        <w:spacing w:line="480" w:lineRule="auto"/>
        <w:rPr>
          <w:color w:val="C00000"/>
        </w:rPr>
      </w:pPr>
      <w:r w:rsidRPr="00CA1C88">
        <w:rPr>
          <w:rFonts w:ascii="Times New Roman" w:hAnsi="Times New Roman" w:cs="Times New Roman"/>
          <w:b/>
          <w:bCs/>
          <w:color w:val="C00000"/>
        </w:rPr>
        <w:t>How Hypothesis 2 and RQs 1, 2, and 3 Manifest in the Simulation</w:t>
      </w:r>
      <w:r w:rsidR="002C6878" w:rsidRPr="00CA1C88">
        <w:rPr>
          <w:color w:val="C00000"/>
        </w:rPr>
        <w:tab/>
      </w:r>
    </w:p>
    <w:p w14:paraId="149ADE44" w14:textId="7EA81765" w:rsidR="0001768A" w:rsidRPr="00CA1C88" w:rsidRDefault="00A531C8" w:rsidP="00063F27">
      <w:pPr>
        <w:pStyle w:val="FirstParagraph"/>
        <w:spacing w:line="480" w:lineRule="auto"/>
        <w:ind w:firstLine="720"/>
        <w:rPr>
          <w:color w:val="C00000"/>
        </w:rPr>
      </w:pPr>
      <w:r w:rsidRPr="00CA1C88">
        <w:rPr>
          <w:rFonts w:ascii="Times New Roman" w:hAnsi="Times New Roman" w:cs="Times New Roman"/>
          <w:color w:val="C00000"/>
        </w:rPr>
        <w:t>The base simulation is designed to embody the core ideas presented in this paper and provide a platform to evaluate Hypothesis 2 and RQs 1, 2, and 3. Before moving forward, it is necessary to articulate how Hypothesis 2 and</w:t>
      </w:r>
      <w:r w:rsidR="007803AD" w:rsidRPr="00CA1C88">
        <w:rPr>
          <w:rFonts w:ascii="Times New Roman" w:hAnsi="Times New Roman" w:cs="Times New Roman"/>
          <w:color w:val="C00000"/>
        </w:rPr>
        <w:t xml:space="preserve"> the three research questions </w:t>
      </w:r>
      <w:r w:rsidRPr="00CA1C88">
        <w:rPr>
          <w:rFonts w:ascii="Times New Roman" w:hAnsi="Times New Roman" w:cs="Times New Roman"/>
          <w:color w:val="C00000"/>
        </w:rPr>
        <w:t xml:space="preserve">manifest in the simulation. </w:t>
      </w:r>
      <w:r w:rsidR="00832705" w:rsidRPr="00CA1C88">
        <w:rPr>
          <w:rFonts w:ascii="Times New Roman" w:hAnsi="Times New Roman" w:cs="Times New Roman"/>
          <w:color w:val="C00000"/>
        </w:rPr>
        <w:t xml:space="preserve">Hypothesis 2 predicted that when help opportunities follow random walks they can </w:t>
      </w:r>
      <w:r w:rsidR="007803AD" w:rsidRPr="00CA1C88">
        <w:rPr>
          <w:rFonts w:ascii="Times New Roman" w:hAnsi="Times New Roman" w:cs="Times New Roman"/>
          <w:color w:val="C00000"/>
        </w:rPr>
        <w:t>yield</w:t>
      </w:r>
      <w:r w:rsidR="00832705" w:rsidRPr="00CA1C88">
        <w:rPr>
          <w:rFonts w:ascii="Times New Roman" w:hAnsi="Times New Roman" w:cs="Times New Roman"/>
          <w:color w:val="C00000"/>
        </w:rPr>
        <w:t xml:space="preserve"> behavior patterns consistent with extra milers and good soldiers.</w:t>
      </w:r>
      <w:r w:rsidR="00D84A3E" w:rsidRPr="00CA1C88">
        <w:rPr>
          <w:rFonts w:ascii="Times New Roman" w:hAnsi="Times New Roman" w:cs="Times New Roman"/>
          <w:color w:val="C00000"/>
        </w:rPr>
        <w:t xml:space="preserve"> </w:t>
      </w:r>
      <w:r w:rsidR="00832705" w:rsidRPr="00CA1C88">
        <w:rPr>
          <w:rFonts w:ascii="Times New Roman" w:hAnsi="Times New Roman" w:cs="Times New Roman"/>
          <w:color w:val="C00000"/>
        </w:rPr>
        <w:t xml:space="preserve">This prediction is evaluated by assessing the probability of different values of </w:t>
      </w:r>
      <w:r w:rsidR="00832705" w:rsidRPr="00CA1C88">
        <w:rPr>
          <w:rFonts w:ascii="Times New Roman" w:hAnsi="Times New Roman" w:cs="Times New Roman"/>
          <w:i/>
          <w:iCs/>
          <w:color w:val="C00000"/>
        </w:rPr>
        <w:t>k</w:t>
      </w:r>
      <w:r w:rsidR="00832705" w:rsidRPr="00CA1C88">
        <w:rPr>
          <w:rFonts w:ascii="Times New Roman" w:hAnsi="Times New Roman" w:cs="Times New Roman"/>
          <w:color w:val="C00000"/>
        </w:rPr>
        <w:t xml:space="preserve"> (see expected results for a greater discussion). RQ1 asked how the results change as the random walks begin to drift. This question is evaluated by assessing the probability of different values of </w:t>
      </w:r>
      <w:r w:rsidR="00832705" w:rsidRPr="00CA1C88">
        <w:rPr>
          <w:rFonts w:ascii="Times New Roman" w:hAnsi="Times New Roman" w:cs="Times New Roman"/>
          <w:i/>
          <w:iCs/>
          <w:color w:val="C00000"/>
        </w:rPr>
        <w:t>k</w:t>
      </w:r>
      <w:r w:rsidR="00832705" w:rsidRPr="00CA1C88">
        <w:rPr>
          <w:rFonts w:ascii="Times New Roman" w:hAnsi="Times New Roman" w:cs="Times New Roman"/>
          <w:color w:val="C00000"/>
        </w:rPr>
        <w:t xml:space="preserve"> as </w:t>
      </w:r>
      <w:r w:rsidR="00832705" w:rsidRPr="00CA1C88">
        <w:rPr>
          <w:rFonts w:ascii="Times New Roman" w:hAnsi="Times New Roman" w:cs="Times New Roman"/>
          <w:i/>
          <w:iCs/>
          <w:color w:val="C00000"/>
        </w:rPr>
        <w:t>B</w:t>
      </w:r>
      <w:r w:rsidR="00832705" w:rsidRPr="00CA1C88">
        <w:rPr>
          <w:rFonts w:ascii="Times New Roman" w:hAnsi="Times New Roman" w:cs="Times New Roman"/>
          <w:color w:val="C00000"/>
        </w:rPr>
        <w:t xml:space="preserve"> changes from 0 to 1. RQ2 asked how the results change as the random walks lose inertia. This question is evaluated by assessing the probability of different values of </w:t>
      </w:r>
      <w:r w:rsidR="00832705" w:rsidRPr="00CA1C88">
        <w:rPr>
          <w:rFonts w:ascii="Times New Roman" w:hAnsi="Times New Roman" w:cs="Times New Roman"/>
          <w:i/>
          <w:iCs/>
          <w:color w:val="C00000"/>
        </w:rPr>
        <w:t>k</w:t>
      </w:r>
      <w:r w:rsidR="00832705" w:rsidRPr="00CA1C88">
        <w:rPr>
          <w:rFonts w:ascii="Times New Roman" w:hAnsi="Times New Roman" w:cs="Times New Roman"/>
          <w:color w:val="C00000"/>
        </w:rPr>
        <w:t xml:space="preserve"> as the autoregressive parameter changes from 1 to 0. RQ3 asked how the size of the collective influences the results. This question is evaluated by assessing the probability of different values of </w:t>
      </w:r>
      <w:r w:rsidR="00832705" w:rsidRPr="00CA1C88">
        <w:rPr>
          <w:rFonts w:ascii="Times New Roman" w:hAnsi="Times New Roman" w:cs="Times New Roman"/>
          <w:i/>
          <w:iCs/>
          <w:color w:val="C00000"/>
        </w:rPr>
        <w:t>k</w:t>
      </w:r>
      <w:r w:rsidR="00832705" w:rsidRPr="00CA1C88">
        <w:rPr>
          <w:rFonts w:ascii="Times New Roman" w:hAnsi="Times New Roman" w:cs="Times New Roman"/>
          <w:color w:val="C00000"/>
        </w:rPr>
        <w:t xml:space="preserve"> as the number of employees in the simulation changes from 2 to 800. </w:t>
      </w:r>
      <w:bookmarkStart w:id="10" w:name="analysis-results"/>
      <w:r w:rsidR="0001768A" w:rsidRPr="00CA1C88">
        <w:rPr>
          <w:color w:val="C00000"/>
        </w:rPr>
        <w:br w:type="page"/>
      </w:r>
    </w:p>
    <w:p w14:paraId="6FD4E70C" w14:textId="55A7775C" w:rsidR="00530701" w:rsidRPr="00431100" w:rsidRDefault="00530701" w:rsidP="00581EBB">
      <w:pPr>
        <w:pStyle w:val="FirstParagraph"/>
        <w:spacing w:line="480" w:lineRule="auto"/>
        <w:rPr>
          <w:rFonts w:ascii="Times New Roman" w:hAnsi="Times New Roman" w:cs="Times New Roman"/>
          <w:b/>
          <w:bCs/>
          <w:color w:val="000000" w:themeColor="text1"/>
        </w:rPr>
      </w:pPr>
      <w:r w:rsidRPr="00431100">
        <w:rPr>
          <w:rFonts w:ascii="Times New Roman" w:hAnsi="Times New Roman" w:cs="Times New Roman"/>
          <w:b/>
          <w:bCs/>
          <w:color w:val="000000" w:themeColor="text1"/>
        </w:rPr>
        <w:lastRenderedPageBreak/>
        <w:t xml:space="preserve">Analysis &amp; </w:t>
      </w:r>
      <w:r w:rsidR="001708D8" w:rsidRPr="00431100">
        <w:rPr>
          <w:rFonts w:ascii="Times New Roman" w:hAnsi="Times New Roman" w:cs="Times New Roman"/>
          <w:b/>
          <w:bCs/>
          <w:color w:val="000000" w:themeColor="text1"/>
        </w:rPr>
        <w:t xml:space="preserve">Expected </w:t>
      </w:r>
      <w:r w:rsidRPr="00431100">
        <w:rPr>
          <w:rFonts w:ascii="Times New Roman" w:hAnsi="Times New Roman" w:cs="Times New Roman"/>
          <w:b/>
          <w:bCs/>
          <w:color w:val="000000" w:themeColor="text1"/>
        </w:rPr>
        <w:t>Results</w:t>
      </w:r>
    </w:p>
    <w:bookmarkEnd w:id="10"/>
    <w:p w14:paraId="2A8F9D9F" w14:textId="6EB51CCA" w:rsidR="00E414BD" w:rsidRPr="00CA1C88" w:rsidRDefault="006667BE" w:rsidP="00015A62">
      <w:pPr>
        <w:pStyle w:val="FirstParagraph"/>
        <w:spacing w:line="480" w:lineRule="auto"/>
        <w:ind w:firstLine="720"/>
        <w:rPr>
          <w:rFonts w:ascii="Times New Roman" w:hAnsi="Times New Roman" w:cs="Times New Roman"/>
          <w:color w:val="C00000"/>
        </w:rPr>
      </w:pPr>
      <w:r w:rsidRPr="00CA1C88">
        <w:rPr>
          <w:rFonts w:ascii="Times New Roman" w:hAnsi="Times New Roman" w:cs="Times New Roman"/>
          <w:color w:val="C00000"/>
        </w:rPr>
        <w:t>Simulations will be completed in Julia</w:t>
      </w:r>
      <w:r w:rsidR="00B2707F" w:rsidRPr="00CA1C88">
        <w:rPr>
          <w:rFonts w:ascii="Times New Roman" w:hAnsi="Times New Roman" w:cs="Times New Roman"/>
          <w:color w:val="C00000"/>
        </w:rPr>
        <w:t xml:space="preserve"> and the syntax will be made available via a public repository as part of the final document.</w:t>
      </w:r>
      <w:r w:rsidRPr="00CA1C88">
        <w:rPr>
          <w:rFonts w:ascii="Times New Roman" w:hAnsi="Times New Roman" w:cs="Times New Roman"/>
          <w:color w:val="C00000"/>
        </w:rPr>
        <w:t xml:space="preserve"> </w:t>
      </w:r>
      <w:r w:rsidR="006127EF" w:rsidRPr="00CA1C88">
        <w:rPr>
          <w:rFonts w:ascii="Times New Roman" w:hAnsi="Times New Roman" w:cs="Times New Roman"/>
          <w:color w:val="C00000"/>
        </w:rPr>
        <w:t xml:space="preserve">Results for Study 2 will be presented across different figures, but the immediate image below gives an overview. </w:t>
      </w:r>
      <w:r w:rsidR="00D84A3E" w:rsidRPr="00CA1C88">
        <w:rPr>
          <w:rFonts w:ascii="Times New Roman" w:hAnsi="Times New Roman" w:cs="Times New Roman"/>
          <w:color w:val="C00000"/>
        </w:rPr>
        <w:t xml:space="preserve">Hypothesis 2 is supported if the simulation produces a pattern consistent with the first row of Figure 1 (described in much more detail below). </w:t>
      </w:r>
      <w:r w:rsidR="006127EF" w:rsidRPr="00CA1C88">
        <w:rPr>
          <w:rFonts w:ascii="Times New Roman" w:hAnsi="Times New Roman" w:cs="Times New Roman"/>
          <w:color w:val="C00000"/>
        </w:rPr>
        <w:t>The base simulation</w:t>
      </w:r>
      <w:r w:rsidR="00E414BD" w:rsidRPr="00CA1C88">
        <w:rPr>
          <w:rFonts w:ascii="Times New Roman" w:hAnsi="Times New Roman" w:cs="Times New Roman"/>
          <w:color w:val="C00000"/>
        </w:rPr>
        <w:t xml:space="preserve"> (row 1 of Figure 1)</w:t>
      </w:r>
      <w:r w:rsidR="006127EF" w:rsidRPr="00CA1C88">
        <w:rPr>
          <w:rFonts w:ascii="Times New Roman" w:hAnsi="Times New Roman" w:cs="Times New Roman"/>
          <w:color w:val="C00000"/>
        </w:rPr>
        <w:t xml:space="preserve"> creates a benchmark to evaluate all subsequent simulations. </w:t>
      </w:r>
      <w:r w:rsidR="00E414BD" w:rsidRPr="00CA1C88">
        <w:rPr>
          <w:rFonts w:ascii="Times New Roman" w:hAnsi="Times New Roman" w:cs="Times New Roman"/>
          <w:color w:val="C00000"/>
        </w:rPr>
        <w:t xml:space="preserve">I do not have predictions </w:t>
      </w:r>
      <w:r w:rsidR="005E1EDA" w:rsidRPr="00CA1C88">
        <w:rPr>
          <w:rFonts w:ascii="Times New Roman" w:hAnsi="Times New Roman" w:cs="Times New Roman"/>
          <w:color w:val="C00000"/>
        </w:rPr>
        <w:t>regarding</w:t>
      </w:r>
      <w:r w:rsidR="00E414BD" w:rsidRPr="00CA1C88">
        <w:rPr>
          <w:rFonts w:ascii="Times New Roman" w:hAnsi="Times New Roman" w:cs="Times New Roman"/>
          <w:color w:val="C00000"/>
        </w:rPr>
        <w:t xml:space="preserve"> RQs 1, 2, and 3</w:t>
      </w:r>
      <w:r w:rsidR="005E1EDA" w:rsidRPr="00CA1C88">
        <w:rPr>
          <w:rFonts w:ascii="Times New Roman" w:hAnsi="Times New Roman" w:cs="Times New Roman"/>
          <w:color w:val="C00000"/>
        </w:rPr>
        <w:t xml:space="preserve"> (hence, no data is plotted)</w:t>
      </w:r>
      <w:r w:rsidR="00E414BD" w:rsidRPr="00CA1C88">
        <w:rPr>
          <w:rFonts w:ascii="Times New Roman" w:hAnsi="Times New Roman" w:cs="Times New Roman"/>
          <w:color w:val="C00000"/>
        </w:rPr>
        <w:t xml:space="preserve">, but </w:t>
      </w:r>
      <w:r w:rsidR="00BB1F99" w:rsidRPr="00CA1C88">
        <w:rPr>
          <w:rFonts w:ascii="Times New Roman" w:hAnsi="Times New Roman" w:cs="Times New Roman"/>
          <w:color w:val="C00000"/>
        </w:rPr>
        <w:t>the patterns that emerge will be compared to the base simulation</w:t>
      </w:r>
      <w:r w:rsidR="00E414BD" w:rsidRPr="00CA1C88">
        <w:rPr>
          <w:rFonts w:ascii="Times New Roman" w:hAnsi="Times New Roman" w:cs="Times New Roman"/>
          <w:color w:val="C00000"/>
        </w:rPr>
        <w:t xml:space="preserve">. </w:t>
      </w:r>
    </w:p>
    <w:p w14:paraId="701A7A3C" w14:textId="77777777" w:rsidR="00E414BD" w:rsidRPr="00431100" w:rsidRDefault="00E414BD" w:rsidP="00E414BD">
      <w:pPr>
        <w:rPr>
          <w:rFonts w:ascii="Times New Roman" w:hAnsi="Times New Roman" w:cs="Times New Roman"/>
          <w:color w:val="000000" w:themeColor="text1"/>
        </w:rPr>
      </w:pPr>
      <w:r w:rsidRPr="00431100">
        <w:rPr>
          <w:rFonts w:ascii="Times New Roman" w:hAnsi="Times New Roman" w:cs="Times New Roman"/>
          <w:i/>
          <w:iCs/>
          <w:color w:val="000000" w:themeColor="text1"/>
        </w:rPr>
        <w:t>Figure 1</w:t>
      </w:r>
      <w:r w:rsidRPr="00431100">
        <w:rPr>
          <w:rFonts w:ascii="Times New Roman" w:hAnsi="Times New Roman" w:cs="Times New Roman"/>
          <w:color w:val="000000" w:themeColor="text1"/>
        </w:rPr>
        <w:t xml:space="preserve">. Study 2 Results Scheme. </w:t>
      </w:r>
    </w:p>
    <w:p w14:paraId="6F71BEA3" w14:textId="26601918" w:rsidR="00E414BD" w:rsidRPr="00431100" w:rsidRDefault="00E414BD" w:rsidP="00E414BD">
      <w:pPr>
        <w:pStyle w:val="BodyText"/>
        <w:jc w:val="center"/>
        <w:rPr>
          <w:color w:val="000000" w:themeColor="text1"/>
        </w:rPr>
      </w:pPr>
    </w:p>
    <w:p w14:paraId="7B4660D7" w14:textId="1E8A3CF9" w:rsidR="00E414BD" w:rsidRPr="00431100" w:rsidRDefault="009B0D86" w:rsidP="009B0D86">
      <w:pPr>
        <w:pStyle w:val="FirstParagraph"/>
        <w:spacing w:line="480" w:lineRule="auto"/>
        <w:ind w:firstLine="720"/>
        <w:jc w:val="center"/>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431100" w:rsidRDefault="00405DC3" w:rsidP="00405DC3">
      <w:pPr>
        <w:spacing w:line="480" w:lineRule="auto"/>
        <w:jc w:val="center"/>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431100" w:rsidRDefault="00405DC3" w:rsidP="00BB1F99">
      <w:pPr>
        <w:spacing w:line="480" w:lineRule="auto"/>
        <w:rPr>
          <w:rFonts w:ascii="Times New Roman" w:hAnsi="Times New Roman" w:cs="Times New Roman"/>
          <w:color w:val="000000" w:themeColor="text1"/>
        </w:rPr>
      </w:pPr>
      <w:r w:rsidRPr="00431100">
        <w:rPr>
          <w:rFonts w:ascii="Times New Roman" w:hAnsi="Times New Roman" w:cs="Times New Roman"/>
          <w:i/>
          <w:iCs/>
          <w:color w:val="000000" w:themeColor="text1"/>
        </w:rPr>
        <w:t xml:space="preserve">Figure </w:t>
      </w:r>
      <w:r w:rsidR="00BB1F99" w:rsidRPr="00431100">
        <w:rPr>
          <w:rFonts w:ascii="Times New Roman" w:hAnsi="Times New Roman" w:cs="Times New Roman"/>
          <w:i/>
          <w:iCs/>
          <w:color w:val="000000" w:themeColor="text1"/>
        </w:rPr>
        <w:t>2</w:t>
      </w:r>
      <w:r w:rsidRPr="00431100">
        <w:rPr>
          <w:rFonts w:ascii="Times New Roman" w:hAnsi="Times New Roman" w:cs="Times New Roman"/>
          <w:i/>
          <w:iCs/>
          <w:color w:val="000000" w:themeColor="text1"/>
        </w:rPr>
        <w:t>.</w:t>
      </w:r>
      <w:r w:rsidRPr="00431100">
        <w:rPr>
          <w:rFonts w:ascii="Times New Roman" w:hAnsi="Times New Roman" w:cs="Times New Roman"/>
          <w:color w:val="000000" w:themeColor="text1"/>
        </w:rPr>
        <w:t xml:space="preserve"> Probability that employee </w:t>
      </w:r>
      <w:r w:rsidRPr="00431100">
        <w:rPr>
          <w:rFonts w:ascii="Times New Roman" w:hAnsi="Times New Roman" w:cs="Times New Roman"/>
          <w:i/>
          <w:iCs/>
          <w:color w:val="000000" w:themeColor="text1"/>
        </w:rPr>
        <w:t>x</w:t>
      </w:r>
      <w:r w:rsidRPr="00431100">
        <w:rPr>
          <w:rFonts w:ascii="Times New Roman" w:hAnsi="Times New Roman" w:cs="Times New Roman"/>
          <w:i/>
          <w:iCs/>
          <w:color w:val="000000" w:themeColor="text1"/>
          <w:vertAlign w:val="subscript"/>
        </w:rPr>
        <w:t>i</w:t>
      </w:r>
      <w:r w:rsidRPr="00431100">
        <w:rPr>
          <w:rFonts w:ascii="Times New Roman" w:hAnsi="Times New Roman" w:cs="Times New Roman"/>
          <w:color w:val="000000" w:themeColor="text1"/>
        </w:rPr>
        <w:t xml:space="preserve"> spends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periods as the moment citizen. Greater probabilities at extremes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w:t>
      </w:r>
      <w:r w:rsidRPr="00431100">
        <w:rPr>
          <w:rFonts w:ascii="Times New Roman" w:hAnsi="Times New Roman" w:cs="Times New Roman"/>
          <w:color w:val="000000" w:themeColor="text1"/>
        </w:rPr>
        <w:sym w:font="Symbol" w:char="F0B9"/>
      </w:r>
      <w:r w:rsidRPr="00431100">
        <w:rPr>
          <w:rFonts w:ascii="Times New Roman" w:hAnsi="Times New Roman" w:cs="Times New Roman"/>
          <w:color w:val="000000" w:themeColor="text1"/>
        </w:rPr>
        <w:t xml:space="preserve"> 10) indicate extra milers/good soldiers. [Expected pattern plotted]</w:t>
      </w:r>
    </w:p>
    <w:p w14:paraId="01015086" w14:textId="7E507750" w:rsidR="00984A25" w:rsidRPr="00CA1C88" w:rsidRDefault="00015A62" w:rsidP="00581EBB">
      <w:pPr>
        <w:spacing w:line="480" w:lineRule="auto"/>
        <w:rPr>
          <w:rFonts w:ascii="Times New Roman" w:hAnsi="Times New Roman" w:cs="Times New Roman"/>
          <w:color w:val="C00000"/>
        </w:rPr>
      </w:pPr>
      <w:r w:rsidRPr="00431100">
        <w:rPr>
          <w:rFonts w:ascii="Times New Roman" w:hAnsi="Times New Roman" w:cs="Times New Roman"/>
          <w:color w:val="000000" w:themeColor="text1"/>
        </w:rPr>
        <w:tab/>
      </w:r>
      <w:r w:rsidR="00BB1F99" w:rsidRPr="00CA1C88">
        <w:rPr>
          <w:rFonts w:ascii="Times New Roman" w:hAnsi="Times New Roman" w:cs="Times New Roman"/>
          <w:color w:val="C00000"/>
        </w:rPr>
        <w:t xml:space="preserve">Figure 2 </w:t>
      </w:r>
      <w:r w:rsidR="00E10782" w:rsidRPr="00CA1C88">
        <w:rPr>
          <w:rFonts w:ascii="Times New Roman" w:hAnsi="Times New Roman" w:cs="Times New Roman"/>
          <w:color w:val="C00000"/>
        </w:rPr>
        <w:t xml:space="preserve"> (a close-up of the plot from Figure 1 row 1) </w:t>
      </w:r>
      <w:r w:rsidR="00BB1F99" w:rsidRPr="00CA1C88">
        <w:rPr>
          <w:rFonts w:ascii="Times New Roman" w:hAnsi="Times New Roman" w:cs="Times New Roman"/>
          <w:color w:val="C00000"/>
        </w:rPr>
        <w:t>plots the expected result</w:t>
      </w:r>
      <w:r w:rsidR="00E10782" w:rsidRPr="00CA1C88">
        <w:rPr>
          <w:rFonts w:ascii="Times New Roman" w:hAnsi="Times New Roman" w:cs="Times New Roman"/>
          <w:color w:val="C00000"/>
        </w:rPr>
        <w:t xml:space="preserve"> for the base simulation evaluating Hypothesis 2. </w:t>
      </w:r>
      <w:r w:rsidRPr="00CA1C88">
        <w:rPr>
          <w:rFonts w:ascii="Times New Roman" w:hAnsi="Times New Roman" w:cs="Times New Roman"/>
          <w:color w:val="C00000"/>
        </w:rPr>
        <w:t xml:space="preserve">The base simulation evaluates the extent to which employee </w:t>
      </w:r>
      <w:r w:rsidRPr="00CA1C88">
        <w:rPr>
          <w:rFonts w:ascii="Times New Roman" w:hAnsi="Times New Roman" w:cs="Times New Roman"/>
          <w:i/>
          <w:iCs/>
          <w:color w:val="C00000"/>
        </w:rPr>
        <w:t>x</w:t>
      </w:r>
      <w:r w:rsidRPr="00CA1C88">
        <w:rPr>
          <w:rFonts w:ascii="Times New Roman" w:hAnsi="Times New Roman" w:cs="Times New Roman"/>
          <w:i/>
          <w:iCs/>
          <w:color w:val="C00000"/>
          <w:vertAlign w:val="subscript"/>
        </w:rPr>
        <w:t>i</w:t>
      </w:r>
      <w:r w:rsidRPr="00CA1C88">
        <w:rPr>
          <w:rFonts w:ascii="Times New Roman" w:hAnsi="Times New Roman" w:cs="Times New Roman"/>
          <w:color w:val="C00000"/>
        </w:rPr>
        <w:t xml:space="preserve"> spends </w:t>
      </w:r>
      <w:r w:rsidRPr="00CA1C88">
        <w:rPr>
          <w:rFonts w:ascii="Times New Roman" w:hAnsi="Times New Roman" w:cs="Times New Roman"/>
          <w:i/>
          <w:iCs/>
          <w:color w:val="C00000"/>
        </w:rPr>
        <w:t>k</w:t>
      </w:r>
      <w:r w:rsidRPr="00CA1C88">
        <w:rPr>
          <w:rFonts w:ascii="Times New Roman" w:hAnsi="Times New Roman" w:cs="Times New Roman"/>
          <w:color w:val="C00000"/>
        </w:rPr>
        <w:t xml:space="preserve"> periods as the moment citizen, and greater probabilities near extremes, meaning where </w:t>
      </w:r>
      <w:r w:rsidRPr="00CA1C88">
        <w:rPr>
          <w:rFonts w:ascii="Times New Roman" w:hAnsi="Times New Roman" w:cs="Times New Roman"/>
          <w:i/>
          <w:iCs/>
          <w:color w:val="C00000"/>
        </w:rPr>
        <w:t>k</w:t>
      </w:r>
      <w:r w:rsidRPr="00CA1C88">
        <w:rPr>
          <w:rFonts w:ascii="Times New Roman" w:hAnsi="Times New Roman" w:cs="Times New Roman"/>
          <w:color w:val="C00000"/>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CA1C88">
        <w:rPr>
          <w:rFonts w:ascii="Times New Roman" w:hAnsi="Times New Roman" w:cs="Times New Roman"/>
          <w:color w:val="C00000"/>
        </w:rPr>
        <w:t xml:space="preserve">In other words, if employee </w:t>
      </w:r>
      <w:r w:rsidR="00196751" w:rsidRPr="00CA1C88">
        <w:rPr>
          <w:rFonts w:ascii="Times New Roman" w:hAnsi="Times New Roman" w:cs="Times New Roman"/>
          <w:i/>
          <w:iCs/>
          <w:color w:val="C00000"/>
        </w:rPr>
        <w:t>x</w:t>
      </w:r>
      <w:r w:rsidR="00196751" w:rsidRPr="00CA1C88">
        <w:rPr>
          <w:rFonts w:ascii="Times New Roman" w:hAnsi="Times New Roman" w:cs="Times New Roman"/>
          <w:i/>
          <w:iCs/>
          <w:color w:val="C00000"/>
          <w:vertAlign w:val="subscript"/>
        </w:rPr>
        <w:t xml:space="preserve">i </w:t>
      </w:r>
      <w:r w:rsidR="00196751" w:rsidRPr="00CA1C88">
        <w:rPr>
          <w:rFonts w:ascii="Times New Roman" w:hAnsi="Times New Roman" w:cs="Times New Roman"/>
          <w:color w:val="C00000"/>
        </w:rPr>
        <w:t>is the moment citizen for 19 time points out of 20, then he or she emerge</w:t>
      </w:r>
      <w:r w:rsidR="00C95757" w:rsidRPr="00CA1C88">
        <w:rPr>
          <w:rFonts w:ascii="Times New Roman" w:hAnsi="Times New Roman" w:cs="Times New Roman"/>
          <w:color w:val="C00000"/>
        </w:rPr>
        <w:t>s</w:t>
      </w:r>
      <w:r w:rsidR="00196751" w:rsidRPr="00CA1C88">
        <w:rPr>
          <w:rFonts w:ascii="Times New Roman" w:hAnsi="Times New Roman" w:cs="Times New Roman"/>
          <w:color w:val="C00000"/>
        </w:rPr>
        <w:t xml:space="preserve"> as the extra miler/good soldier for that single simulation. Similarly, if employee </w:t>
      </w:r>
      <w:r w:rsidR="00196751" w:rsidRPr="00CA1C88">
        <w:rPr>
          <w:rFonts w:ascii="Times New Roman" w:hAnsi="Times New Roman" w:cs="Times New Roman"/>
          <w:i/>
          <w:iCs/>
          <w:color w:val="C00000"/>
        </w:rPr>
        <w:t>x</w:t>
      </w:r>
      <w:r w:rsidR="00196751" w:rsidRPr="00CA1C88">
        <w:rPr>
          <w:rFonts w:ascii="Times New Roman" w:hAnsi="Times New Roman" w:cs="Times New Roman"/>
          <w:i/>
          <w:iCs/>
          <w:color w:val="C00000"/>
          <w:vertAlign w:val="subscript"/>
        </w:rPr>
        <w:t xml:space="preserve">i </w:t>
      </w:r>
      <w:r w:rsidR="00196751" w:rsidRPr="00CA1C88">
        <w:rPr>
          <w:rFonts w:ascii="Times New Roman" w:hAnsi="Times New Roman" w:cs="Times New Roman"/>
          <w:color w:val="C00000"/>
        </w:rPr>
        <w:t>is the moment citizen for 2 time points out of 20, that means the other employee emerge</w:t>
      </w:r>
      <w:r w:rsidR="00C95757" w:rsidRPr="00CA1C88">
        <w:rPr>
          <w:rFonts w:ascii="Times New Roman" w:hAnsi="Times New Roman" w:cs="Times New Roman"/>
          <w:color w:val="C00000"/>
        </w:rPr>
        <w:t>s</w:t>
      </w:r>
      <w:r w:rsidR="00196751" w:rsidRPr="00CA1C88">
        <w:rPr>
          <w:rFonts w:ascii="Times New Roman" w:hAnsi="Times New Roman" w:cs="Times New Roman"/>
          <w:color w:val="C00000"/>
        </w:rPr>
        <w:t xml:space="preserve"> as the extra miler/good soldier for that single simulation run. </w:t>
      </w:r>
      <w:r w:rsidR="00C95757" w:rsidRPr="00CA1C88">
        <w:rPr>
          <w:rFonts w:ascii="Times New Roman" w:hAnsi="Times New Roman" w:cs="Times New Roman"/>
          <w:color w:val="C00000"/>
        </w:rPr>
        <w:t xml:space="preserve">In either situation, one employee is most </w:t>
      </w:r>
      <w:r w:rsidR="00C95757" w:rsidRPr="00CA1C88">
        <w:rPr>
          <w:rFonts w:ascii="Times New Roman" w:hAnsi="Times New Roman" w:cs="Times New Roman"/>
          <w:color w:val="C00000"/>
        </w:rPr>
        <w:lastRenderedPageBreak/>
        <w:t xml:space="preserve">frequently the person providing the greatest number of OCBs. </w:t>
      </w:r>
      <w:r w:rsidR="00196751" w:rsidRPr="00CA1C88">
        <w:rPr>
          <w:rFonts w:ascii="Times New Roman" w:hAnsi="Times New Roman" w:cs="Times New Roman"/>
          <w:color w:val="C00000"/>
        </w:rPr>
        <w:t xml:space="preserve">In the cases just described, </w:t>
      </w:r>
      <w:r w:rsidR="00196751" w:rsidRPr="00CA1C88">
        <w:rPr>
          <w:rFonts w:ascii="Times New Roman" w:hAnsi="Times New Roman" w:cs="Times New Roman"/>
          <w:i/>
          <w:iCs/>
          <w:color w:val="C00000"/>
        </w:rPr>
        <w:t>k</w:t>
      </w:r>
      <w:r w:rsidR="00196751" w:rsidRPr="00CA1C88">
        <w:rPr>
          <w:rFonts w:ascii="Times New Roman" w:hAnsi="Times New Roman" w:cs="Times New Roman"/>
          <w:color w:val="C00000"/>
        </w:rPr>
        <w:t xml:space="preserve"> would equal 19 when the employee spends 19 time points out of 20 as the moment citizen, and </w:t>
      </w:r>
      <w:r w:rsidR="00196751" w:rsidRPr="00CA1C88">
        <w:rPr>
          <w:rFonts w:ascii="Times New Roman" w:hAnsi="Times New Roman" w:cs="Times New Roman"/>
          <w:i/>
          <w:iCs/>
          <w:color w:val="C00000"/>
        </w:rPr>
        <w:t>k</w:t>
      </w:r>
      <w:r w:rsidR="00196751" w:rsidRPr="00CA1C88">
        <w:rPr>
          <w:rFonts w:ascii="Times New Roman" w:hAnsi="Times New Roman" w:cs="Times New Roman"/>
          <w:color w:val="C00000"/>
        </w:rPr>
        <w:t xml:space="preserve"> would equal 2 when the employee spends 2 out of 20 time points as the moment citizen. In either case, one employee out of the set </w:t>
      </w:r>
      <w:r w:rsidR="00984A25" w:rsidRPr="00CA1C88">
        <w:rPr>
          <w:rFonts w:ascii="Times New Roman" w:hAnsi="Times New Roman" w:cs="Times New Roman"/>
          <w:color w:val="C00000"/>
        </w:rPr>
        <w:t>demonstrates</w:t>
      </w:r>
      <w:r w:rsidR="00196751" w:rsidRPr="00CA1C88">
        <w:rPr>
          <w:rFonts w:ascii="Times New Roman" w:hAnsi="Times New Roman" w:cs="Times New Roman"/>
          <w:color w:val="C00000"/>
        </w:rPr>
        <w:t xml:space="preserve"> frequent, exceptional citizenship, meriting the label “extra miler.”</w:t>
      </w:r>
      <w:r w:rsidR="00984A25" w:rsidRPr="00CA1C88">
        <w:rPr>
          <w:rFonts w:ascii="Times New Roman" w:hAnsi="Times New Roman" w:cs="Times New Roman"/>
          <w:color w:val="C00000"/>
        </w:rPr>
        <w:t xml:space="preserve"> In situations where the focal employee spends roughly half the time points as the moment citizen (</w:t>
      </w:r>
      <w:r w:rsidR="00984A25" w:rsidRPr="00CA1C88">
        <w:rPr>
          <w:rFonts w:ascii="Times New Roman" w:hAnsi="Times New Roman" w:cs="Times New Roman"/>
          <w:i/>
          <w:iCs/>
          <w:color w:val="C00000"/>
        </w:rPr>
        <w:t xml:space="preserve">k </w:t>
      </w:r>
      <w:r w:rsidR="00984A25" w:rsidRPr="00CA1C88">
        <w:rPr>
          <w:rFonts w:ascii="Times New Roman" w:hAnsi="Times New Roman" w:cs="Times New Roman"/>
          <w:color w:val="C00000"/>
        </w:rPr>
        <w:t xml:space="preserve">= 10), no extra miler/good soldier emerges because neither employee spends a majority of the time, relative to the other, contributing exceptional OCBs. </w:t>
      </w:r>
    </w:p>
    <w:p w14:paraId="5B7E03A0" w14:textId="6132EFD4" w:rsidR="00984A25" w:rsidRPr="00CA1C88" w:rsidRDefault="00984A25" w:rsidP="00984A25">
      <w:pPr>
        <w:spacing w:line="480" w:lineRule="auto"/>
        <w:ind w:firstLine="720"/>
        <w:rPr>
          <w:rFonts w:ascii="Times New Roman" w:hAnsi="Times New Roman" w:cs="Times New Roman"/>
          <w:color w:val="C00000"/>
        </w:rPr>
      </w:pPr>
      <w:r w:rsidRPr="00CA1C88">
        <w:rPr>
          <w:rFonts w:ascii="Times New Roman" w:hAnsi="Times New Roman" w:cs="Times New Roman"/>
          <w:color w:val="C00000"/>
        </w:rPr>
        <w:t xml:space="preserve">The </w:t>
      </w:r>
      <w:r w:rsidR="00196751" w:rsidRPr="00CA1C88">
        <w:rPr>
          <w:rFonts w:ascii="Times New Roman" w:hAnsi="Times New Roman" w:cs="Times New Roman"/>
          <w:color w:val="C00000"/>
        </w:rPr>
        <w:t xml:space="preserve">cases just described were single runs through the simulation. </w:t>
      </w:r>
      <w:r w:rsidR="00817683" w:rsidRPr="00CA1C88">
        <w:rPr>
          <w:rFonts w:ascii="Times New Roman" w:hAnsi="Times New Roman" w:cs="Times New Roman"/>
          <w:color w:val="C00000"/>
        </w:rPr>
        <w:t xml:space="preserve">On subsequent runs, </w:t>
      </w:r>
      <w:r w:rsidR="00196751" w:rsidRPr="00CA1C88">
        <w:rPr>
          <w:rFonts w:ascii="Times New Roman" w:hAnsi="Times New Roman" w:cs="Times New Roman"/>
          <w:color w:val="C00000"/>
        </w:rPr>
        <w:t>the focal employee might spend 4 time points out of 20 as the moment citizen (</w:t>
      </w:r>
      <w:r w:rsidR="00196751" w:rsidRPr="00CA1C88">
        <w:rPr>
          <w:rFonts w:ascii="Times New Roman" w:hAnsi="Times New Roman" w:cs="Times New Roman"/>
          <w:i/>
          <w:iCs/>
          <w:color w:val="C00000"/>
        </w:rPr>
        <w:t xml:space="preserve">k </w:t>
      </w:r>
      <w:r w:rsidR="00196751" w:rsidRPr="00CA1C88">
        <w:rPr>
          <w:rFonts w:ascii="Times New Roman" w:hAnsi="Times New Roman" w:cs="Times New Roman"/>
          <w:color w:val="C00000"/>
        </w:rPr>
        <w:t>= 4), or 10 time points out of 20 (</w:t>
      </w:r>
      <w:r w:rsidR="00196751" w:rsidRPr="00CA1C88">
        <w:rPr>
          <w:rFonts w:ascii="Times New Roman" w:hAnsi="Times New Roman" w:cs="Times New Roman"/>
          <w:i/>
          <w:iCs/>
          <w:color w:val="C00000"/>
        </w:rPr>
        <w:t xml:space="preserve">k </w:t>
      </w:r>
      <w:r w:rsidR="00196751" w:rsidRPr="00CA1C88">
        <w:rPr>
          <w:rFonts w:ascii="Times New Roman" w:hAnsi="Times New Roman" w:cs="Times New Roman"/>
          <w:color w:val="C00000"/>
        </w:rPr>
        <w:t>= 10) as the moment citizen.</w:t>
      </w:r>
      <w:r w:rsidR="00C95757" w:rsidRPr="00CA1C88">
        <w:rPr>
          <w:rFonts w:ascii="Times New Roman" w:hAnsi="Times New Roman" w:cs="Times New Roman"/>
          <w:color w:val="C00000"/>
        </w:rPr>
        <w:t xml:space="preserve"> If you </w:t>
      </w:r>
      <w:r w:rsidR="00B2707F" w:rsidRPr="00CA1C88">
        <w:rPr>
          <w:rFonts w:ascii="Times New Roman" w:hAnsi="Times New Roman" w:cs="Times New Roman"/>
          <w:color w:val="C00000"/>
        </w:rPr>
        <w:t>iterate</w:t>
      </w:r>
      <w:r w:rsidR="00C95757" w:rsidRPr="00CA1C88">
        <w:rPr>
          <w:rFonts w:ascii="Times New Roman" w:hAnsi="Times New Roman" w:cs="Times New Roman"/>
          <w:color w:val="C00000"/>
        </w:rPr>
        <w:t xml:space="preserve"> runs for 1000 replicates, each capturing how many times employee </w:t>
      </w:r>
      <w:r w:rsidR="00C95757" w:rsidRPr="00CA1C88">
        <w:rPr>
          <w:rFonts w:ascii="Times New Roman" w:hAnsi="Times New Roman" w:cs="Times New Roman"/>
          <w:i/>
          <w:iCs/>
          <w:color w:val="C00000"/>
        </w:rPr>
        <w:t>x</w:t>
      </w:r>
      <w:r w:rsidR="00C95757" w:rsidRPr="00CA1C88">
        <w:rPr>
          <w:rFonts w:ascii="Times New Roman" w:hAnsi="Times New Roman" w:cs="Times New Roman"/>
          <w:i/>
          <w:iCs/>
          <w:color w:val="C00000"/>
          <w:vertAlign w:val="subscript"/>
        </w:rPr>
        <w:t>i</w:t>
      </w:r>
      <w:r w:rsidR="00C95757" w:rsidRPr="00CA1C88">
        <w:rPr>
          <w:rFonts w:ascii="Times New Roman" w:hAnsi="Times New Roman" w:cs="Times New Roman"/>
          <w:color w:val="C00000"/>
          <w:vertAlign w:val="subscript"/>
        </w:rPr>
        <w:t xml:space="preserve"> </w:t>
      </w:r>
      <w:r w:rsidR="00C95757" w:rsidRPr="00CA1C88">
        <w:rPr>
          <w:rFonts w:ascii="Times New Roman" w:hAnsi="Times New Roman" w:cs="Times New Roman"/>
          <w:color w:val="C00000"/>
        </w:rPr>
        <w:t xml:space="preserve">spends as the moment citizen, </w:t>
      </w:r>
      <w:r w:rsidRPr="00CA1C88">
        <w:rPr>
          <w:rFonts w:ascii="Times New Roman" w:hAnsi="Times New Roman" w:cs="Times New Roman"/>
          <w:color w:val="C00000"/>
        </w:rPr>
        <w:t>then you</w:t>
      </w:r>
      <w:r w:rsidR="00C95757" w:rsidRPr="00CA1C88">
        <w:rPr>
          <w:rFonts w:ascii="Times New Roman" w:hAnsi="Times New Roman" w:cs="Times New Roman"/>
          <w:color w:val="C00000"/>
        </w:rPr>
        <w:t xml:space="preserve"> can capture the probability of different values of </w:t>
      </w:r>
      <w:r w:rsidR="00C95757" w:rsidRPr="00CA1C88">
        <w:rPr>
          <w:rFonts w:ascii="Times New Roman" w:hAnsi="Times New Roman" w:cs="Times New Roman"/>
          <w:i/>
          <w:iCs/>
          <w:color w:val="C00000"/>
        </w:rPr>
        <w:t>k</w:t>
      </w:r>
      <w:r w:rsidR="00C95757" w:rsidRPr="00CA1C88">
        <w:rPr>
          <w:rFonts w:ascii="Times New Roman" w:hAnsi="Times New Roman" w:cs="Times New Roman"/>
          <w:color w:val="C00000"/>
        </w:rPr>
        <w:t xml:space="preserve">, which is what Figure </w:t>
      </w:r>
      <w:r w:rsidR="00E54276" w:rsidRPr="00CA1C88">
        <w:rPr>
          <w:rFonts w:ascii="Times New Roman" w:hAnsi="Times New Roman" w:cs="Times New Roman"/>
          <w:color w:val="C00000"/>
        </w:rPr>
        <w:t>2</w:t>
      </w:r>
      <w:r w:rsidR="00C95757" w:rsidRPr="00CA1C88">
        <w:rPr>
          <w:rFonts w:ascii="Times New Roman" w:hAnsi="Times New Roman" w:cs="Times New Roman"/>
          <w:color w:val="C00000"/>
        </w:rPr>
        <w:t xml:space="preserve"> will reveal. Any single simulation run is one tally toward a given value of </w:t>
      </w:r>
      <w:r w:rsidR="00C95757" w:rsidRPr="00CA1C88">
        <w:rPr>
          <w:rFonts w:ascii="Times New Roman" w:hAnsi="Times New Roman" w:cs="Times New Roman"/>
          <w:i/>
          <w:iCs/>
          <w:color w:val="C00000"/>
        </w:rPr>
        <w:t>k</w:t>
      </w:r>
      <w:r w:rsidR="00C95757" w:rsidRPr="00CA1C88">
        <w:rPr>
          <w:rFonts w:ascii="Times New Roman" w:hAnsi="Times New Roman" w:cs="Times New Roman"/>
          <w:color w:val="C00000"/>
        </w:rPr>
        <w:t>, and after 1000 replicates each tally is divided by the number of simulation runs (1000) to turn tally</w:t>
      </w:r>
      <w:r w:rsidR="00E54276" w:rsidRPr="00CA1C88">
        <w:rPr>
          <w:rFonts w:ascii="Times New Roman" w:hAnsi="Times New Roman" w:cs="Times New Roman"/>
          <w:color w:val="C00000"/>
        </w:rPr>
        <w:t>’</w:t>
      </w:r>
      <w:r w:rsidR="00C95757" w:rsidRPr="00CA1C88">
        <w:rPr>
          <w:rFonts w:ascii="Times New Roman" w:hAnsi="Times New Roman" w:cs="Times New Roman"/>
          <w:color w:val="C00000"/>
        </w:rPr>
        <w:t>s into probabilities.</w:t>
      </w:r>
      <w:r w:rsidRPr="00CA1C88">
        <w:rPr>
          <w:rFonts w:ascii="Times New Roman" w:hAnsi="Times New Roman" w:cs="Times New Roman"/>
          <w:color w:val="C00000"/>
        </w:rPr>
        <w:t xml:space="preserve"> When the probability of </w:t>
      </w:r>
      <w:r w:rsidRPr="00CA1C88">
        <w:rPr>
          <w:rFonts w:ascii="Times New Roman" w:hAnsi="Times New Roman" w:cs="Times New Roman"/>
          <w:i/>
          <w:iCs/>
          <w:color w:val="C00000"/>
        </w:rPr>
        <w:t xml:space="preserve">k </w:t>
      </w:r>
      <w:r w:rsidRPr="00CA1C88">
        <w:rPr>
          <w:rFonts w:ascii="Times New Roman" w:hAnsi="Times New Roman" w:cs="Times New Roman"/>
          <w:color w:val="C00000"/>
        </w:rPr>
        <w:t xml:space="preserve">= 20 is high relative to the probability that </w:t>
      </w:r>
      <w:r w:rsidRPr="00CA1C88">
        <w:rPr>
          <w:rFonts w:ascii="Times New Roman" w:hAnsi="Times New Roman" w:cs="Times New Roman"/>
          <w:i/>
          <w:iCs/>
          <w:color w:val="C00000"/>
        </w:rPr>
        <w:t>k</w:t>
      </w:r>
      <w:r w:rsidRPr="00CA1C88">
        <w:rPr>
          <w:rFonts w:ascii="Times New Roman" w:hAnsi="Times New Roman" w:cs="Times New Roman"/>
          <w:color w:val="C00000"/>
        </w:rPr>
        <w:t xml:space="preserve"> = 10, that indicates that the most likely run through a single simulation is one in which the employee spends all time points as the moment citizen (and is therefore the extra miler). Similarly, when the probability of </w:t>
      </w:r>
      <w:r w:rsidRPr="00CA1C88">
        <w:rPr>
          <w:rFonts w:ascii="Times New Roman" w:hAnsi="Times New Roman" w:cs="Times New Roman"/>
          <w:i/>
          <w:iCs/>
          <w:color w:val="C00000"/>
        </w:rPr>
        <w:t>k</w:t>
      </w:r>
      <w:r w:rsidRPr="00CA1C88">
        <w:rPr>
          <w:rFonts w:ascii="Times New Roman" w:hAnsi="Times New Roman" w:cs="Times New Roman"/>
          <w:color w:val="C00000"/>
        </w:rPr>
        <w:t xml:space="preserve"> = 0 is high relative to the probability that </w:t>
      </w:r>
      <w:r w:rsidRPr="00CA1C88">
        <w:rPr>
          <w:rFonts w:ascii="Times New Roman" w:hAnsi="Times New Roman" w:cs="Times New Roman"/>
          <w:i/>
          <w:iCs/>
          <w:color w:val="C00000"/>
        </w:rPr>
        <w:t>k</w:t>
      </w:r>
      <w:r w:rsidRPr="00CA1C88">
        <w:rPr>
          <w:rFonts w:ascii="Times New Roman" w:hAnsi="Times New Roman" w:cs="Times New Roman"/>
          <w:color w:val="C00000"/>
        </w:rPr>
        <w:t xml:space="preserve"> = 10, that indicates that the most likely run through a single simulation is one in which the employee spends no time points as the moment citizen (and therefore the other employee is the extra miler). </w:t>
      </w:r>
      <w:r w:rsidR="00817683" w:rsidRPr="00CA1C88">
        <w:rPr>
          <w:rFonts w:ascii="Times New Roman" w:hAnsi="Times New Roman" w:cs="Times New Roman"/>
          <w:color w:val="C00000"/>
        </w:rPr>
        <w:t xml:space="preserve">As shown, the results I expect are large probabilities near extreme values of </w:t>
      </w:r>
      <w:r w:rsidR="00817683" w:rsidRPr="00CA1C88">
        <w:rPr>
          <w:rFonts w:ascii="Times New Roman" w:hAnsi="Times New Roman" w:cs="Times New Roman"/>
          <w:i/>
          <w:iCs/>
          <w:color w:val="C00000"/>
        </w:rPr>
        <w:t xml:space="preserve">k </w:t>
      </w:r>
      <w:r w:rsidR="00817683" w:rsidRPr="00CA1C88">
        <w:rPr>
          <w:rFonts w:ascii="Times New Roman" w:hAnsi="Times New Roman" w:cs="Times New Roman"/>
          <w:color w:val="C00000"/>
        </w:rPr>
        <w:t xml:space="preserve">and small probabilities near values of </w:t>
      </w:r>
      <w:r w:rsidR="00817683" w:rsidRPr="00CA1C88">
        <w:rPr>
          <w:rFonts w:ascii="Times New Roman" w:hAnsi="Times New Roman" w:cs="Times New Roman"/>
          <w:i/>
          <w:iCs/>
          <w:color w:val="C00000"/>
        </w:rPr>
        <w:t xml:space="preserve">k </w:t>
      </w:r>
      <w:r w:rsidR="00817683" w:rsidRPr="00CA1C88">
        <w:rPr>
          <w:rFonts w:ascii="Times New Roman" w:hAnsi="Times New Roman" w:cs="Times New Roman"/>
          <w:color w:val="C00000"/>
        </w:rPr>
        <w:t xml:space="preserve">= 10. If this pattern emerges, then the base simulation provides evidence of random walks producing extra milers/good soldiers. </w:t>
      </w:r>
    </w:p>
    <w:p w14:paraId="144D8C40" w14:textId="1D33C048" w:rsidR="00CB0AAD" w:rsidRPr="00CA1C88" w:rsidRDefault="00817683" w:rsidP="009B0D86">
      <w:pPr>
        <w:spacing w:line="480" w:lineRule="auto"/>
        <w:ind w:firstLine="720"/>
        <w:rPr>
          <w:rFonts w:ascii="Times New Roman" w:hAnsi="Times New Roman" w:cs="Times New Roman"/>
          <w:color w:val="C00000"/>
        </w:rPr>
      </w:pPr>
      <w:r w:rsidRPr="00CA1C88">
        <w:rPr>
          <w:rFonts w:ascii="Times New Roman" w:hAnsi="Times New Roman" w:cs="Times New Roman"/>
          <w:color w:val="C00000"/>
        </w:rPr>
        <w:lastRenderedPageBreak/>
        <w:t xml:space="preserve">Results from the base simulation will serve as a benchmark </w:t>
      </w:r>
      <w:r w:rsidR="00E65AE9" w:rsidRPr="00CA1C88">
        <w:rPr>
          <w:rFonts w:ascii="Times New Roman" w:hAnsi="Times New Roman" w:cs="Times New Roman"/>
          <w:color w:val="C00000"/>
        </w:rPr>
        <w:t>for</w:t>
      </w:r>
      <w:r w:rsidRPr="00CA1C88">
        <w:rPr>
          <w:rFonts w:ascii="Times New Roman" w:hAnsi="Times New Roman" w:cs="Times New Roman"/>
          <w:color w:val="C00000"/>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CA1C88">
        <w:rPr>
          <w:rFonts w:ascii="Times New Roman" w:hAnsi="Times New Roman" w:cs="Times New Roman"/>
          <w:color w:val="C00000"/>
        </w:rPr>
        <w:t>2</w:t>
      </w:r>
      <w:r w:rsidRPr="00CA1C88">
        <w:rPr>
          <w:rFonts w:ascii="Times New Roman" w:hAnsi="Times New Roman" w:cs="Times New Roman"/>
          <w:color w:val="C00000"/>
        </w:rPr>
        <w:t xml:space="preserve"> do or do not change after manipulating crucial parameter</w:t>
      </w:r>
      <w:r w:rsidR="00E65AE9" w:rsidRPr="00CA1C88">
        <w:rPr>
          <w:rFonts w:ascii="Times New Roman" w:hAnsi="Times New Roman" w:cs="Times New Roman"/>
          <w:color w:val="C00000"/>
        </w:rPr>
        <w:t>s</w:t>
      </w:r>
      <w:r w:rsidRPr="00CA1C88">
        <w:rPr>
          <w:rFonts w:ascii="Times New Roman" w:hAnsi="Times New Roman" w:cs="Times New Roman"/>
          <w:color w:val="C00000"/>
        </w:rPr>
        <w:t xml:space="preserve"> in the simulation. </w:t>
      </w:r>
    </w:p>
    <w:p w14:paraId="7E0A2CB7" w14:textId="6E9F351F" w:rsidR="00CB0AAD" w:rsidRPr="00431100" w:rsidRDefault="009B0D86" w:rsidP="00581EBB">
      <w:pPr>
        <w:spacing w:line="480" w:lineRule="auto"/>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431100" w:rsidRDefault="00CB0AAD" w:rsidP="00581EBB">
      <w:pPr>
        <w:spacing w:line="480" w:lineRule="auto"/>
        <w:rPr>
          <w:rFonts w:ascii="Times New Roman" w:hAnsi="Times New Roman" w:cs="Times New Roman"/>
          <w:color w:val="000000" w:themeColor="text1"/>
        </w:rPr>
      </w:pPr>
      <w:r w:rsidRPr="00431100">
        <w:rPr>
          <w:rFonts w:ascii="Times New Roman" w:hAnsi="Times New Roman" w:cs="Times New Roman"/>
          <w:i/>
          <w:iCs/>
          <w:color w:val="000000" w:themeColor="text1"/>
        </w:rPr>
        <w:t>Figure 2.</w:t>
      </w:r>
      <w:r w:rsidRPr="00431100">
        <w:rPr>
          <w:rFonts w:ascii="Times New Roman" w:hAnsi="Times New Roman" w:cs="Times New Roman"/>
          <w:color w:val="000000" w:themeColor="text1"/>
        </w:rPr>
        <w:t xml:space="preserve"> Probability that employee </w:t>
      </w:r>
      <w:r w:rsidRPr="00431100">
        <w:rPr>
          <w:rFonts w:ascii="Times New Roman" w:hAnsi="Times New Roman" w:cs="Times New Roman"/>
          <w:i/>
          <w:iCs/>
          <w:color w:val="000000" w:themeColor="text1"/>
        </w:rPr>
        <w:t>x</w:t>
      </w:r>
      <w:r w:rsidRPr="00431100">
        <w:rPr>
          <w:rFonts w:ascii="Times New Roman" w:hAnsi="Times New Roman" w:cs="Times New Roman"/>
          <w:i/>
          <w:iCs/>
          <w:color w:val="000000" w:themeColor="text1"/>
          <w:vertAlign w:val="subscript"/>
        </w:rPr>
        <w:t>i</w:t>
      </w:r>
      <w:r w:rsidRPr="00431100">
        <w:rPr>
          <w:rFonts w:ascii="Times New Roman" w:hAnsi="Times New Roman" w:cs="Times New Roman"/>
          <w:color w:val="000000" w:themeColor="text1"/>
        </w:rPr>
        <w:t xml:space="preserve"> spends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periods as the moment citizen as the drift parameter changes from 0 to 1. Greater probabilities at extremes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w:t>
      </w:r>
      <w:r w:rsidRPr="00431100">
        <w:rPr>
          <w:rFonts w:ascii="Times New Roman" w:hAnsi="Times New Roman" w:cs="Times New Roman"/>
          <w:color w:val="000000" w:themeColor="text1"/>
        </w:rPr>
        <w:sym w:font="Symbol" w:char="F0B9"/>
      </w:r>
      <w:r w:rsidRPr="00431100">
        <w:rPr>
          <w:rFonts w:ascii="Times New Roman" w:hAnsi="Times New Roman" w:cs="Times New Roman"/>
          <w:color w:val="000000" w:themeColor="text1"/>
        </w:rPr>
        <w:t xml:space="preserve"> 10) indicate extra milers/good soldiers. [Evaluating research question 1].</w:t>
      </w:r>
    </w:p>
    <w:p w14:paraId="745509B1" w14:textId="656449D8" w:rsidR="00CB0AAD" w:rsidRPr="00431100" w:rsidRDefault="00CB0AAD" w:rsidP="00581EBB">
      <w:pPr>
        <w:spacing w:line="480" w:lineRule="auto"/>
        <w:rPr>
          <w:rFonts w:ascii="Times New Roman" w:hAnsi="Times New Roman" w:cs="Times New Roman"/>
          <w:color w:val="000000" w:themeColor="text1"/>
        </w:rPr>
      </w:pPr>
    </w:p>
    <w:p w14:paraId="7D61C774" w14:textId="299FEF1B" w:rsidR="00CB0AAD" w:rsidRPr="00431100" w:rsidRDefault="009B0D86" w:rsidP="00581EBB">
      <w:pPr>
        <w:spacing w:line="480" w:lineRule="auto"/>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431100" w:rsidRDefault="00CB0AAD" w:rsidP="00581EBB">
      <w:pPr>
        <w:spacing w:line="480" w:lineRule="auto"/>
        <w:rPr>
          <w:rFonts w:ascii="Times New Roman" w:hAnsi="Times New Roman" w:cs="Times New Roman"/>
          <w:color w:val="000000" w:themeColor="text1"/>
        </w:rPr>
      </w:pPr>
      <w:r w:rsidRPr="00431100">
        <w:rPr>
          <w:rFonts w:ascii="Times New Roman" w:hAnsi="Times New Roman" w:cs="Times New Roman"/>
          <w:i/>
          <w:iCs/>
          <w:color w:val="000000" w:themeColor="text1"/>
        </w:rPr>
        <w:t>Figure 3.</w:t>
      </w:r>
      <w:r w:rsidRPr="00431100">
        <w:rPr>
          <w:rFonts w:ascii="Times New Roman" w:hAnsi="Times New Roman" w:cs="Times New Roman"/>
          <w:color w:val="000000" w:themeColor="text1"/>
        </w:rPr>
        <w:t xml:space="preserve"> Probability that employee </w:t>
      </w:r>
      <w:r w:rsidRPr="00431100">
        <w:rPr>
          <w:rFonts w:ascii="Times New Roman" w:hAnsi="Times New Roman" w:cs="Times New Roman"/>
          <w:i/>
          <w:iCs/>
          <w:color w:val="000000" w:themeColor="text1"/>
        </w:rPr>
        <w:t>x</w:t>
      </w:r>
      <w:r w:rsidRPr="00431100">
        <w:rPr>
          <w:rFonts w:ascii="Times New Roman" w:hAnsi="Times New Roman" w:cs="Times New Roman"/>
          <w:i/>
          <w:iCs/>
          <w:color w:val="000000" w:themeColor="text1"/>
          <w:vertAlign w:val="subscript"/>
        </w:rPr>
        <w:t>i</w:t>
      </w:r>
      <w:r w:rsidRPr="00431100">
        <w:rPr>
          <w:rFonts w:ascii="Times New Roman" w:hAnsi="Times New Roman" w:cs="Times New Roman"/>
          <w:color w:val="000000" w:themeColor="text1"/>
        </w:rPr>
        <w:t xml:space="preserve"> spends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periods as the moment citizen as the autoregressive parameter changes from 0 to 1. Greater probabilities at extremes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w:t>
      </w:r>
      <w:r w:rsidRPr="00431100">
        <w:rPr>
          <w:rFonts w:ascii="Times New Roman" w:hAnsi="Times New Roman" w:cs="Times New Roman"/>
          <w:color w:val="000000" w:themeColor="text1"/>
        </w:rPr>
        <w:sym w:font="Symbol" w:char="F0B9"/>
      </w:r>
      <w:r w:rsidRPr="00431100">
        <w:rPr>
          <w:rFonts w:ascii="Times New Roman" w:hAnsi="Times New Roman" w:cs="Times New Roman"/>
          <w:color w:val="000000" w:themeColor="text1"/>
        </w:rPr>
        <w:t xml:space="preserve"> 10) indicate extra milers/good soldiers. [Evaluating research question 2].</w:t>
      </w:r>
    </w:p>
    <w:p w14:paraId="6E8F41ED" w14:textId="6F91F69A" w:rsidR="00CB0AAD" w:rsidRPr="00431100" w:rsidRDefault="009B0D86" w:rsidP="00581EBB">
      <w:pPr>
        <w:spacing w:line="480" w:lineRule="auto"/>
        <w:rPr>
          <w:rFonts w:ascii="Times New Roman" w:hAnsi="Times New Roman" w:cs="Times New Roman"/>
          <w:color w:val="000000" w:themeColor="text1"/>
        </w:rPr>
      </w:pPr>
      <w:r w:rsidRPr="00431100">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431100" w:rsidRDefault="00CB0AAD" w:rsidP="00581EBB">
      <w:pPr>
        <w:spacing w:line="480" w:lineRule="auto"/>
        <w:rPr>
          <w:rFonts w:ascii="Times New Roman" w:hAnsi="Times New Roman" w:cs="Times New Roman"/>
          <w:color w:val="000000" w:themeColor="text1"/>
        </w:rPr>
      </w:pPr>
      <w:r w:rsidRPr="00431100">
        <w:rPr>
          <w:rFonts w:ascii="Times New Roman" w:hAnsi="Times New Roman" w:cs="Times New Roman"/>
          <w:i/>
          <w:iCs/>
          <w:color w:val="000000" w:themeColor="text1"/>
        </w:rPr>
        <w:t>Figure 4.</w:t>
      </w:r>
      <w:r w:rsidRPr="00431100">
        <w:rPr>
          <w:rFonts w:ascii="Times New Roman" w:hAnsi="Times New Roman" w:cs="Times New Roman"/>
          <w:color w:val="000000" w:themeColor="text1"/>
        </w:rPr>
        <w:t xml:space="preserve"> Probability that employee </w:t>
      </w:r>
      <w:r w:rsidRPr="00431100">
        <w:rPr>
          <w:rFonts w:ascii="Times New Roman" w:hAnsi="Times New Roman" w:cs="Times New Roman"/>
          <w:i/>
          <w:iCs/>
          <w:color w:val="000000" w:themeColor="text1"/>
        </w:rPr>
        <w:t>x</w:t>
      </w:r>
      <w:r w:rsidRPr="00431100">
        <w:rPr>
          <w:rFonts w:ascii="Times New Roman" w:hAnsi="Times New Roman" w:cs="Times New Roman"/>
          <w:i/>
          <w:iCs/>
          <w:color w:val="000000" w:themeColor="text1"/>
          <w:vertAlign w:val="subscript"/>
        </w:rPr>
        <w:t>i</w:t>
      </w:r>
      <w:r w:rsidRPr="00431100">
        <w:rPr>
          <w:rFonts w:ascii="Times New Roman" w:hAnsi="Times New Roman" w:cs="Times New Roman"/>
          <w:color w:val="000000" w:themeColor="text1"/>
        </w:rPr>
        <w:t xml:space="preserve"> spends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periods as the moment citizen as the number of employees changes from 2 to 800. Greater probabilities at extremes (</w:t>
      </w:r>
      <w:r w:rsidRPr="00431100">
        <w:rPr>
          <w:rFonts w:ascii="Times New Roman" w:hAnsi="Times New Roman" w:cs="Times New Roman"/>
          <w:i/>
          <w:iCs/>
          <w:color w:val="000000" w:themeColor="text1"/>
        </w:rPr>
        <w:t>k</w:t>
      </w:r>
      <w:r w:rsidRPr="00431100">
        <w:rPr>
          <w:rFonts w:ascii="Times New Roman" w:hAnsi="Times New Roman" w:cs="Times New Roman"/>
          <w:color w:val="000000" w:themeColor="text1"/>
        </w:rPr>
        <w:t xml:space="preserve"> </w:t>
      </w:r>
      <w:r w:rsidRPr="00431100">
        <w:rPr>
          <w:rFonts w:ascii="Times New Roman" w:hAnsi="Times New Roman" w:cs="Times New Roman"/>
          <w:color w:val="000000" w:themeColor="text1"/>
        </w:rPr>
        <w:sym w:font="Symbol" w:char="F0B9"/>
      </w:r>
      <w:r w:rsidRPr="00431100">
        <w:rPr>
          <w:rFonts w:ascii="Times New Roman" w:hAnsi="Times New Roman" w:cs="Times New Roman"/>
          <w:color w:val="000000" w:themeColor="text1"/>
        </w:rPr>
        <w:t xml:space="preserve"> 10) indicate extra milers/good soldiers. [Evaluating research question 3].</w:t>
      </w:r>
    </w:p>
    <w:p w14:paraId="51F64530" w14:textId="04EF3245" w:rsidR="00530701" w:rsidRPr="00431100" w:rsidRDefault="00CB0AAD" w:rsidP="00581EBB">
      <w:pPr>
        <w:spacing w:line="480" w:lineRule="auto"/>
        <w:rPr>
          <w:rFonts w:ascii="Times New Roman" w:hAnsi="Times New Roman" w:cs="Times New Roman"/>
          <w:color w:val="000000" w:themeColor="text1"/>
        </w:rPr>
      </w:pPr>
      <w:r w:rsidRPr="00431100">
        <w:rPr>
          <w:rFonts w:ascii="Times New Roman" w:hAnsi="Times New Roman" w:cs="Times New Roman"/>
          <w:color w:val="000000" w:themeColor="text1"/>
        </w:rPr>
        <w:br w:type="page"/>
      </w:r>
      <w:bookmarkStart w:id="11" w:name="references"/>
    </w:p>
    <w:p w14:paraId="6FC9142F" w14:textId="77777777" w:rsidR="00530701" w:rsidRPr="00431100"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431100">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431100" w:rsidRDefault="00416B04" w:rsidP="0063172B">
      <w:pPr>
        <w:pStyle w:val="FirstParagraph"/>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431100">
        <w:rPr>
          <w:rFonts w:ascii="Times New Roman" w:hAnsi="Times New Roman" w:cs="Times New Roman"/>
          <w:i/>
          <w:iCs/>
          <w:color w:val="000000" w:themeColor="text1"/>
        </w:rPr>
        <w:t>Personnel Psychology, 69</w:t>
      </w:r>
      <w:r w:rsidRPr="00431100">
        <w:rPr>
          <w:rFonts w:ascii="Times New Roman" w:hAnsi="Times New Roman" w:cs="Times New Roman"/>
          <w:color w:val="000000" w:themeColor="text1"/>
        </w:rPr>
        <w:t>(1), 3-66.</w:t>
      </w:r>
    </w:p>
    <w:p w14:paraId="69EC855E" w14:textId="77777777" w:rsidR="00416B04" w:rsidRPr="00431100" w:rsidRDefault="00416B04" w:rsidP="00D05837">
      <w:pPr>
        <w:pStyle w:val="FirstParagraph"/>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431100">
        <w:rPr>
          <w:rFonts w:ascii="Times New Roman" w:hAnsi="Times New Roman" w:cs="Times New Roman"/>
          <w:i/>
          <w:color w:val="000000" w:themeColor="text1"/>
        </w:rPr>
        <w:t>American Economic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97</w:t>
      </w:r>
      <w:r w:rsidRPr="00431100">
        <w:rPr>
          <w:rFonts w:ascii="Times New Roman" w:hAnsi="Times New Roman" w:cs="Times New Roman"/>
          <w:color w:val="000000" w:themeColor="text1"/>
        </w:rPr>
        <w:t>(2), 339–345.</w:t>
      </w:r>
    </w:p>
    <w:p w14:paraId="31C548E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431100">
        <w:rPr>
          <w:rFonts w:ascii="Times New Roman" w:hAnsi="Times New Roman" w:cs="Times New Roman"/>
          <w:color w:val="000000" w:themeColor="text1"/>
        </w:rPr>
        <w:t xml:space="preserve">Arthur, W. B. (1989). Competing technologies, increasing returns, and lock-in by historical events. </w:t>
      </w:r>
      <w:r w:rsidRPr="00431100">
        <w:rPr>
          <w:rFonts w:ascii="Times New Roman" w:hAnsi="Times New Roman" w:cs="Times New Roman"/>
          <w:i/>
          <w:iCs/>
          <w:color w:val="000000" w:themeColor="text1"/>
        </w:rPr>
        <w:t>The economic journal, 99</w:t>
      </w:r>
      <w:r w:rsidRPr="00431100">
        <w:rPr>
          <w:rFonts w:ascii="Times New Roman" w:hAnsi="Times New Roman" w:cs="Times New Roman"/>
          <w:color w:val="000000" w:themeColor="text1"/>
        </w:rPr>
        <w:t>(394), 116-131.</w:t>
      </w:r>
    </w:p>
    <w:p w14:paraId="788BADDF"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Barney, J. B. (1986). Strategic factor markets: Expectations, luck, and business strategy. </w:t>
      </w:r>
      <w:r w:rsidRPr="00431100">
        <w:rPr>
          <w:rFonts w:ascii="Times New Roman" w:hAnsi="Times New Roman" w:cs="Times New Roman"/>
          <w:i/>
          <w:iCs/>
          <w:color w:val="000000" w:themeColor="text1"/>
        </w:rPr>
        <w:t>Management science, 32</w:t>
      </w:r>
      <w:r w:rsidRPr="00431100">
        <w:rPr>
          <w:rFonts w:ascii="Times New Roman" w:hAnsi="Times New Roman" w:cs="Times New Roman"/>
          <w:color w:val="000000" w:themeColor="text1"/>
        </w:rPr>
        <w:t>(10), 1231-1241.</w:t>
      </w:r>
    </w:p>
    <w:p w14:paraId="219A34E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431100">
        <w:rPr>
          <w:rFonts w:ascii="Times New Roman" w:hAnsi="Times New Roman" w:cs="Times New Roman"/>
          <w:i/>
          <w:color w:val="000000" w:themeColor="text1"/>
        </w:rPr>
        <w:t>Academy of Management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26</w:t>
      </w:r>
      <w:r w:rsidRPr="00431100">
        <w:rPr>
          <w:rFonts w:ascii="Times New Roman" w:hAnsi="Times New Roman" w:cs="Times New Roman"/>
          <w:color w:val="000000" w:themeColor="text1"/>
        </w:rPr>
        <w:t>(4), 587–595.</w:t>
      </w:r>
    </w:p>
    <w:p w14:paraId="33ED5E1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431100">
        <w:rPr>
          <w:rFonts w:ascii="Times New Roman" w:hAnsi="Times New Roman" w:cs="Times New Roman"/>
          <w:color w:val="000000" w:themeColor="text1"/>
        </w:rPr>
        <w:t xml:space="preserve">Beal, D. J., Weiss, H. M., Barros, E., &amp; MacDermid, S. M. (2005). An episodic process model of affective influences on performance.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90</w:t>
      </w:r>
      <w:r w:rsidRPr="00431100">
        <w:rPr>
          <w:rFonts w:ascii="Times New Roman" w:hAnsi="Times New Roman" w:cs="Times New Roman"/>
          <w:color w:val="000000" w:themeColor="text1"/>
        </w:rPr>
        <w:t>(6), 1054.</w:t>
      </w:r>
    </w:p>
    <w:p w14:paraId="3440353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431100">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431100">
        <w:rPr>
          <w:rFonts w:ascii="Times New Roman" w:hAnsi="Times New Roman" w:cs="Times New Roman"/>
          <w:i/>
          <w:iCs/>
          <w:color w:val="000000" w:themeColor="text1"/>
        </w:rPr>
        <w:t>Journal of Applied Psychology, 102</w:t>
      </w:r>
      <w:r w:rsidRPr="00431100">
        <w:rPr>
          <w:rFonts w:ascii="Times New Roman" w:hAnsi="Times New Roman" w:cs="Times New Roman"/>
          <w:color w:val="000000" w:themeColor="text1"/>
        </w:rPr>
        <w:t>(3), 305.</w:t>
      </w:r>
    </w:p>
    <w:p w14:paraId="1E47093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Bellairs, T., &amp; Halbesleben, J. (2018). What Are the Motives for Employees to Exhibit Citizenship Behaviors? A Review of Prosocial and Instrumental Predictors of </w:t>
      </w:r>
      <w:r w:rsidRPr="00431100">
        <w:rPr>
          <w:rFonts w:ascii="Times New Roman" w:hAnsi="Times New Roman" w:cs="Times New Roman"/>
          <w:color w:val="000000" w:themeColor="text1"/>
        </w:rPr>
        <w:lastRenderedPageBreak/>
        <w:t xml:space="preserve">Organizational Citizenship Behavior.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239-254). Oxford: Oxford University Press.</w:t>
      </w:r>
    </w:p>
    <w:p w14:paraId="2638D188"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Bergeron, D. M. (2007). The potential paradox of organizational citizenship behavior: Good citizens at what cost?. </w:t>
      </w:r>
      <w:r w:rsidRPr="00431100">
        <w:rPr>
          <w:rFonts w:ascii="Times New Roman" w:hAnsi="Times New Roman" w:cs="Times New Roman"/>
          <w:i/>
          <w:iCs/>
          <w:color w:val="000000" w:themeColor="text1"/>
        </w:rPr>
        <w:t>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iCs/>
          <w:color w:val="000000" w:themeColor="text1"/>
        </w:rPr>
        <w:t>32</w:t>
      </w:r>
      <w:r w:rsidRPr="00431100">
        <w:rPr>
          <w:rFonts w:ascii="Times New Roman" w:hAnsi="Times New Roman" w:cs="Times New Roman"/>
          <w:color w:val="000000" w:themeColor="text1"/>
        </w:rPr>
        <w:t>(4), 1078-1095.</w:t>
      </w:r>
    </w:p>
    <w:p w14:paraId="6CCB066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431100">
        <w:rPr>
          <w:rFonts w:ascii="Times New Roman" w:hAnsi="Times New Roman" w:cs="Times New Roman"/>
          <w:i/>
          <w:iCs/>
          <w:color w:val="000000" w:themeColor="text1"/>
        </w:rPr>
        <w:t>Journal of Management, 39</w:t>
      </w:r>
      <w:r w:rsidRPr="00431100">
        <w:rPr>
          <w:rFonts w:ascii="Times New Roman" w:hAnsi="Times New Roman" w:cs="Times New Roman"/>
          <w:color w:val="000000" w:themeColor="text1"/>
        </w:rPr>
        <w:t>(4), 958-984.</w:t>
      </w:r>
    </w:p>
    <w:p w14:paraId="43C0850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431100">
        <w:rPr>
          <w:rFonts w:ascii="Times New Roman" w:hAnsi="Times New Roman" w:cs="Times New Roman"/>
          <w:i/>
          <w:color w:val="000000" w:themeColor="text1"/>
        </w:rPr>
        <w:t>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7</w:t>
      </w:r>
      <w:r w:rsidRPr="00431100">
        <w:rPr>
          <w:rFonts w:ascii="Times New Roman" w:hAnsi="Times New Roman" w:cs="Times New Roman"/>
          <w:color w:val="000000" w:themeColor="text1"/>
        </w:rPr>
        <w:t>(4), 560–569.</w:t>
      </w:r>
    </w:p>
    <w:p w14:paraId="4BBBB2E9"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431100">
        <w:rPr>
          <w:rFonts w:ascii="Times New Roman" w:hAnsi="Times New Roman" w:cs="Times New Roman"/>
          <w:color w:val="000000" w:themeColor="text1"/>
        </w:rPr>
        <w:t xml:space="preserve">Bolino, M. C. (1999). Citizenship and impression management: Good soldiers or good actors? </w:t>
      </w:r>
      <w:r w:rsidRPr="00431100">
        <w:rPr>
          <w:rFonts w:ascii="Times New Roman" w:hAnsi="Times New Roman" w:cs="Times New Roman"/>
          <w:i/>
          <w:color w:val="000000" w:themeColor="text1"/>
        </w:rPr>
        <w:t>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24</w:t>
      </w:r>
      <w:r w:rsidRPr="00431100">
        <w:rPr>
          <w:rFonts w:ascii="Times New Roman" w:hAnsi="Times New Roman" w:cs="Times New Roman"/>
          <w:color w:val="000000" w:themeColor="text1"/>
        </w:rPr>
        <w:t>(1), 82–98.</w:t>
      </w:r>
    </w:p>
    <w:p w14:paraId="7ACB60EB" w14:textId="029921F2"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431100">
        <w:rPr>
          <w:rFonts w:ascii="Times New Roman" w:hAnsi="Times New Roman" w:cs="Times New Roman"/>
          <w:color w:val="000000" w:themeColor="text1"/>
        </w:rPr>
        <w:t xml:space="preserve">Bolino, M. C., Harvey, J., &amp; Bachrach, D. G. (2012). A self-regulation approach to understanding citizenship behavior in organizations. </w:t>
      </w:r>
      <w:r w:rsidRPr="00431100">
        <w:rPr>
          <w:rFonts w:ascii="Times New Roman" w:hAnsi="Times New Roman" w:cs="Times New Roman"/>
          <w:i/>
          <w:color w:val="000000" w:themeColor="text1"/>
        </w:rPr>
        <w:t>Organizational Behavior and Human Decision Processes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119</w:t>
      </w:r>
      <w:r w:rsidRPr="00431100">
        <w:rPr>
          <w:rFonts w:ascii="Times New Roman" w:hAnsi="Times New Roman" w:cs="Times New Roman"/>
          <w:color w:val="000000" w:themeColor="text1"/>
        </w:rPr>
        <w:t xml:space="preserve">(1), 126–139. </w:t>
      </w:r>
    </w:p>
    <w:p w14:paraId="6752142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431100">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100</w:t>
      </w:r>
      <w:r w:rsidRPr="00431100">
        <w:rPr>
          <w:rFonts w:ascii="Times New Roman" w:hAnsi="Times New Roman" w:cs="Times New Roman"/>
          <w:color w:val="000000" w:themeColor="text1"/>
        </w:rPr>
        <w:t>(1), 56.</w:t>
      </w:r>
    </w:p>
    <w:p w14:paraId="52DAFA19"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431100">
        <w:rPr>
          <w:rFonts w:ascii="Times New Roman" w:hAnsi="Times New Roman" w:cs="Times New Roman"/>
          <w:color w:val="000000" w:themeColor="text1"/>
        </w:rPr>
        <w:t xml:space="preserve">Bolino, M. C., Klotz, A. C., Turnley, W. H., Podsakoff, P., MacKenzie, S., &amp; Podsakoff, N. (2018). The unintended consequences of organizational citizenship behaviors for </w:t>
      </w:r>
      <w:r w:rsidRPr="00431100">
        <w:rPr>
          <w:rFonts w:ascii="Times New Roman" w:hAnsi="Times New Roman" w:cs="Times New Roman"/>
          <w:color w:val="000000" w:themeColor="text1"/>
        </w:rPr>
        <w:lastRenderedPageBreak/>
        <w:t xml:space="preserve">employees, teams, and organizations.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185-202). Oxford: Oxford University Press.</w:t>
      </w:r>
    </w:p>
    <w:p w14:paraId="77F1B043" w14:textId="77777777" w:rsidR="00D05837"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Bolino, M. C., Turnley, W. H., &amp; Bloodgood, J. M. (2002). Citizenship behavior and the creation of social capital in organizations. </w:t>
      </w:r>
      <w:r w:rsidRPr="00431100">
        <w:rPr>
          <w:rFonts w:ascii="Times New Roman" w:hAnsi="Times New Roman" w:cs="Times New Roman"/>
          <w:i/>
          <w:color w:val="000000" w:themeColor="text1"/>
        </w:rPr>
        <w:t>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27</w:t>
      </w:r>
      <w:r w:rsidRPr="00431100">
        <w:rPr>
          <w:rFonts w:ascii="Times New Roman" w:hAnsi="Times New Roman" w:cs="Times New Roman"/>
          <w:color w:val="000000" w:themeColor="text1"/>
        </w:rPr>
        <w:t>(4), 505–522.</w:t>
      </w:r>
      <w:bookmarkStart w:id="19" w:name="ref-bramson1991asymptotic"/>
      <w:bookmarkEnd w:id="19"/>
    </w:p>
    <w:p w14:paraId="74BA9095" w14:textId="41C5565A"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Bollen, K., &amp; Lennox, R. (1991). Conventional wisdom on measurement: A structural equation perspective. </w:t>
      </w:r>
      <w:r w:rsidRPr="00431100">
        <w:rPr>
          <w:rFonts w:ascii="Times New Roman" w:hAnsi="Times New Roman" w:cs="Times New Roman"/>
          <w:i/>
          <w:iCs/>
          <w:color w:val="000000" w:themeColor="text1"/>
        </w:rPr>
        <w:t>Psychological bulletin</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110</w:t>
      </w:r>
      <w:r w:rsidRPr="00431100">
        <w:rPr>
          <w:rFonts w:ascii="Times New Roman" w:hAnsi="Times New Roman" w:cs="Times New Roman"/>
          <w:color w:val="000000" w:themeColor="text1"/>
        </w:rPr>
        <w:t>(2), 305.</w:t>
      </w:r>
    </w:p>
    <w:p w14:paraId="70EB858E" w14:textId="45554EBD" w:rsidR="00D05837" w:rsidRPr="00431100" w:rsidRDefault="00D05837"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Braitenberg, V. (1986). </w:t>
      </w:r>
      <w:r w:rsidRPr="00431100">
        <w:rPr>
          <w:rFonts w:ascii="Times New Roman" w:hAnsi="Times New Roman" w:cs="Times New Roman"/>
          <w:i/>
          <w:iCs/>
          <w:color w:val="000000" w:themeColor="text1"/>
        </w:rPr>
        <w:t>Vehicles: Experiments in synthetic psychology</w:t>
      </w:r>
      <w:r w:rsidRPr="00431100">
        <w:rPr>
          <w:rFonts w:ascii="Times New Roman" w:hAnsi="Times New Roman" w:cs="Times New Roman"/>
          <w:color w:val="000000" w:themeColor="text1"/>
        </w:rPr>
        <w:t>. MIT press.</w:t>
      </w:r>
    </w:p>
    <w:p w14:paraId="25EB8A09" w14:textId="7BCC8A88"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Bramson, M., &amp; Lebowitz, J. L. (1991). Asymptotic behavior of densities for two-particle annihilating random walks. </w:t>
      </w:r>
      <w:r w:rsidRPr="00431100">
        <w:rPr>
          <w:rFonts w:ascii="Times New Roman" w:hAnsi="Times New Roman" w:cs="Times New Roman"/>
          <w:i/>
          <w:color w:val="000000" w:themeColor="text1"/>
        </w:rPr>
        <w:t>Journal of Statistical Physics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62</w:t>
      </w:r>
      <w:r w:rsidRPr="00431100">
        <w:rPr>
          <w:rFonts w:ascii="Times New Roman" w:hAnsi="Times New Roman" w:cs="Times New Roman"/>
          <w:color w:val="000000" w:themeColor="text1"/>
        </w:rPr>
        <w:t>(1-2), 297–372.</w:t>
      </w:r>
    </w:p>
    <w:p w14:paraId="581B4FF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431100">
        <w:rPr>
          <w:rFonts w:ascii="Times New Roman" w:hAnsi="Times New Roman" w:cs="Times New Roman"/>
          <w:color w:val="000000" w:themeColor="text1"/>
        </w:rPr>
        <w:t xml:space="preserve">Braun, M. T., Kuljanin, G., &amp; DeShon, R. P. (2013). Spurious Results in the Analysis of Longitudinal Data in Organizational Research. </w:t>
      </w:r>
      <w:r w:rsidRPr="00431100">
        <w:rPr>
          <w:rFonts w:ascii="Times New Roman" w:hAnsi="Times New Roman" w:cs="Times New Roman"/>
          <w:i/>
          <w:color w:val="000000" w:themeColor="text1"/>
        </w:rPr>
        <w:t>Organizational Research Methods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16</w:t>
      </w:r>
      <w:r w:rsidRPr="00431100">
        <w:rPr>
          <w:rFonts w:ascii="Times New Roman" w:hAnsi="Times New Roman" w:cs="Times New Roman"/>
          <w:color w:val="000000" w:themeColor="text1"/>
        </w:rPr>
        <w:t>(2), 302–330. doi:</w:t>
      </w:r>
      <w:hyperlink r:id="rId15">
        <w:r w:rsidRPr="00431100">
          <w:rPr>
            <w:rStyle w:val="Hyperlink"/>
            <w:rFonts w:ascii="Times New Roman" w:hAnsi="Times New Roman" w:cs="Times New Roman"/>
            <w:color w:val="000000" w:themeColor="text1"/>
          </w:rPr>
          <w:t>10.1177/1094428112469668</w:t>
        </w:r>
      </w:hyperlink>
    </w:p>
    <w:p w14:paraId="2AD68DC5"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431100">
        <w:rPr>
          <w:rFonts w:ascii="Times New Roman" w:hAnsi="Times New Roman" w:cs="Times New Roman"/>
          <w:color w:val="000000" w:themeColor="text1"/>
        </w:rPr>
        <w:t xml:space="preserve">Campbell, D. T. (1958). Common fate, similarity, and other indices of the status of aggregates of persons as social entities. </w:t>
      </w:r>
      <w:r w:rsidRPr="00431100">
        <w:rPr>
          <w:rFonts w:ascii="Times New Roman" w:hAnsi="Times New Roman" w:cs="Times New Roman"/>
          <w:i/>
          <w:iCs/>
          <w:color w:val="000000" w:themeColor="text1"/>
        </w:rPr>
        <w:t>Behavioral science, 3</w:t>
      </w:r>
      <w:r w:rsidRPr="00431100">
        <w:rPr>
          <w:rFonts w:ascii="Times New Roman" w:hAnsi="Times New Roman" w:cs="Times New Roman"/>
          <w:color w:val="000000" w:themeColor="text1"/>
        </w:rPr>
        <w:t>(1), 14-25.</w:t>
      </w:r>
    </w:p>
    <w:p w14:paraId="04098168"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239-254). Oxford: Oxford University Press.</w:t>
      </w:r>
    </w:p>
    <w:p w14:paraId="11C27A0E" w14:textId="2D221359" w:rsidR="00D873B1" w:rsidRPr="00431100" w:rsidRDefault="00D873B1" w:rsidP="00D873B1">
      <w:pPr>
        <w:pStyle w:val="BodyText"/>
        <w:spacing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Chiang, C. L. (1980). </w:t>
      </w:r>
      <w:r w:rsidRPr="00431100">
        <w:rPr>
          <w:rFonts w:ascii="Times New Roman" w:hAnsi="Times New Roman" w:cs="Times New Roman"/>
          <w:i/>
          <w:iCs/>
          <w:color w:val="000000" w:themeColor="text1"/>
          <w:lang w:val="en-US"/>
        </w:rPr>
        <w:t>An introduction to stochastic processes and their applications</w:t>
      </w:r>
      <w:r w:rsidRPr="00431100">
        <w:rPr>
          <w:rFonts w:ascii="Times New Roman" w:hAnsi="Times New Roman" w:cs="Times New Roman"/>
          <w:color w:val="000000" w:themeColor="text1"/>
          <w:lang w:val="en-US"/>
        </w:rPr>
        <w:t>. New York: RE Krieger Publishing Company.</w:t>
      </w:r>
    </w:p>
    <w:p w14:paraId="7BB62727" w14:textId="5FA32B56"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Christian, M. S., Eisenkraft, N., &amp; Kapadia, C. (2015). Dynamic associations among somatic complaints, human energy, and discretionary behaviors: Experiences with pain fluctuations at work. </w:t>
      </w:r>
      <w:r w:rsidRPr="00431100">
        <w:rPr>
          <w:rFonts w:ascii="Times New Roman" w:hAnsi="Times New Roman" w:cs="Times New Roman"/>
          <w:i/>
          <w:color w:val="000000" w:themeColor="text1"/>
        </w:rPr>
        <w:t>Administrative Science Quarterly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60</w:t>
      </w:r>
      <w:r w:rsidRPr="00431100">
        <w:rPr>
          <w:rFonts w:ascii="Times New Roman" w:hAnsi="Times New Roman" w:cs="Times New Roman"/>
          <w:color w:val="000000" w:themeColor="text1"/>
        </w:rPr>
        <w:t>(1), 66–102.</w:t>
      </w:r>
      <w:bookmarkStart w:id="22" w:name="ref-dalal2005meta"/>
      <w:bookmarkEnd w:id="22"/>
    </w:p>
    <w:p w14:paraId="4FEE7CF1" w14:textId="53749369" w:rsidR="00D05837" w:rsidRPr="00431100" w:rsidRDefault="00D05837" w:rsidP="00D0583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Clarke, R. D. (1946). An application of the Poisson distribution. </w:t>
      </w:r>
      <w:r w:rsidRPr="00431100">
        <w:rPr>
          <w:rFonts w:ascii="Times New Roman" w:hAnsi="Times New Roman" w:cs="Times New Roman"/>
          <w:i/>
          <w:iCs/>
          <w:color w:val="000000" w:themeColor="text1"/>
        </w:rPr>
        <w:t>Journal of the Institute of Actuaries</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72</w:t>
      </w:r>
      <w:r w:rsidRPr="00431100">
        <w:rPr>
          <w:rFonts w:ascii="Times New Roman" w:hAnsi="Times New Roman" w:cs="Times New Roman"/>
          <w:color w:val="000000" w:themeColor="text1"/>
        </w:rPr>
        <w:t>(3), 481-481.</w:t>
      </w:r>
    </w:p>
    <w:p w14:paraId="16090219" w14:textId="7AF97AF2"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Clegg, C., &amp; Spencer, C. (2007). A circular and dynamic model of the process of job design. </w:t>
      </w:r>
      <w:r w:rsidRPr="00431100">
        <w:rPr>
          <w:rFonts w:ascii="Times New Roman" w:hAnsi="Times New Roman" w:cs="Times New Roman"/>
          <w:i/>
          <w:iCs/>
          <w:color w:val="000000" w:themeColor="text1"/>
          <w:lang w:val="en-US"/>
        </w:rPr>
        <w:t>Journal of Occupational and Organizational Psychology</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80</w:t>
      </w:r>
      <w:r w:rsidRPr="00431100">
        <w:rPr>
          <w:rFonts w:ascii="Times New Roman" w:hAnsi="Times New Roman" w:cs="Times New Roman"/>
          <w:color w:val="000000" w:themeColor="text1"/>
          <w:lang w:val="en-US"/>
        </w:rPr>
        <w:t>(2), 321-339.</w:t>
      </w:r>
    </w:p>
    <w:p w14:paraId="3333DCCF" w14:textId="77045969"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Cronbach, L. J., &amp; Meehl, P. E. (1955). Construct validity in psychological tests. </w:t>
      </w:r>
      <w:r w:rsidRPr="00431100">
        <w:rPr>
          <w:rFonts w:ascii="Times New Roman" w:hAnsi="Times New Roman" w:cs="Times New Roman"/>
          <w:i/>
          <w:iCs/>
          <w:color w:val="000000" w:themeColor="text1"/>
        </w:rPr>
        <w:t>Psychological bulletin</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52</w:t>
      </w:r>
      <w:r w:rsidRPr="00431100">
        <w:rPr>
          <w:rFonts w:ascii="Times New Roman" w:hAnsi="Times New Roman" w:cs="Times New Roman"/>
          <w:color w:val="000000" w:themeColor="text1"/>
        </w:rPr>
        <w:t>(4), 281.</w:t>
      </w:r>
    </w:p>
    <w:p w14:paraId="72A24787" w14:textId="685C2CE9"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431100">
        <w:rPr>
          <w:rFonts w:ascii="Times New Roman" w:hAnsi="Times New Roman" w:cs="Times New Roman"/>
          <w:i/>
          <w:iCs/>
          <w:color w:val="000000" w:themeColor="text1"/>
        </w:rPr>
        <w:t>The Handbook of Multilevel Theory, Measurement, and Analysis</w:t>
      </w:r>
      <w:r w:rsidRPr="00431100">
        <w:rPr>
          <w:rFonts w:ascii="Times New Roman" w:hAnsi="Times New Roman" w:cs="Times New Roman"/>
          <w:color w:val="000000" w:themeColor="text1"/>
        </w:rPr>
        <w:t xml:space="preserve"> (pp. 89-114). Washington, DC: American Psychological Association.</w:t>
      </w:r>
    </w:p>
    <w:p w14:paraId="569F0D1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90</w:t>
      </w:r>
      <w:r w:rsidRPr="00431100">
        <w:rPr>
          <w:rFonts w:ascii="Times New Roman" w:hAnsi="Times New Roman" w:cs="Times New Roman"/>
          <w:color w:val="000000" w:themeColor="text1"/>
        </w:rPr>
        <w:t>(6), 1241.</w:t>
      </w:r>
    </w:p>
    <w:p w14:paraId="2EC504F1"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431100">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69-90). Oxford: Oxford University Press.</w:t>
      </w:r>
    </w:p>
    <w:p w14:paraId="575B5B21"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431100">
        <w:rPr>
          <w:rFonts w:ascii="Times New Roman" w:hAnsi="Times New Roman" w:cs="Times New Roman"/>
          <w:i/>
          <w:color w:val="000000" w:themeColor="text1"/>
        </w:rPr>
        <w:t>Academy of Management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52</w:t>
      </w:r>
      <w:r w:rsidRPr="00431100">
        <w:rPr>
          <w:rFonts w:ascii="Times New Roman" w:hAnsi="Times New Roman" w:cs="Times New Roman"/>
          <w:color w:val="000000" w:themeColor="text1"/>
        </w:rPr>
        <w:t>(5), 1051–1066.</w:t>
      </w:r>
    </w:p>
    <w:p w14:paraId="66C3E91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431100">
        <w:rPr>
          <w:rFonts w:ascii="Times New Roman" w:hAnsi="Times New Roman" w:cs="Times New Roman"/>
          <w:i/>
          <w:iCs/>
          <w:color w:val="000000" w:themeColor="text1"/>
          <w:lang w:val="en-US"/>
        </w:rPr>
        <w:t>Organizational behavior and human performance</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13</w:t>
      </w:r>
      <w:r w:rsidRPr="00431100">
        <w:rPr>
          <w:rFonts w:ascii="Times New Roman" w:hAnsi="Times New Roman" w:cs="Times New Roman"/>
          <w:color w:val="000000" w:themeColor="text1"/>
          <w:lang w:val="en-US"/>
        </w:rPr>
        <w:t>(1), 46-78.</w:t>
      </w:r>
    </w:p>
    <w:p w14:paraId="04D0F01F"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Denrell, J. (2004). Random walks and sustained competitive advantage. </w:t>
      </w:r>
      <w:r w:rsidRPr="00431100">
        <w:rPr>
          <w:rFonts w:ascii="Times New Roman" w:hAnsi="Times New Roman" w:cs="Times New Roman"/>
          <w:i/>
          <w:color w:val="000000" w:themeColor="text1"/>
        </w:rPr>
        <w:t>Management Science</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50</w:t>
      </w:r>
      <w:r w:rsidRPr="00431100">
        <w:rPr>
          <w:rFonts w:ascii="Times New Roman" w:hAnsi="Times New Roman" w:cs="Times New Roman"/>
          <w:color w:val="000000" w:themeColor="text1"/>
        </w:rPr>
        <w:t>(7), 922–934.</w:t>
      </w:r>
    </w:p>
    <w:p w14:paraId="5E98788D"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431100">
        <w:rPr>
          <w:rFonts w:ascii="Times New Roman" w:hAnsi="Times New Roman" w:cs="Times New Roman"/>
          <w:color w:val="000000" w:themeColor="text1"/>
        </w:rPr>
        <w:t xml:space="preserve">DeShon, R. P. (2012). Multivariate dynamics in organizational science. </w:t>
      </w:r>
      <w:r w:rsidRPr="00431100">
        <w:rPr>
          <w:rFonts w:ascii="Times New Roman" w:hAnsi="Times New Roman" w:cs="Times New Roman"/>
          <w:i/>
          <w:color w:val="000000" w:themeColor="text1"/>
        </w:rPr>
        <w:t>The Oxford Handbook of Organizational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w:t>
      </w:r>
      <w:r w:rsidRPr="00431100">
        <w:rPr>
          <w:rFonts w:ascii="Times New Roman" w:hAnsi="Times New Roman" w:cs="Times New Roman"/>
          <w:color w:val="000000" w:themeColor="text1"/>
        </w:rPr>
        <w:t>, 117–142.</w:t>
      </w:r>
    </w:p>
    <w:p w14:paraId="1A55A845"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431100">
        <w:rPr>
          <w:rFonts w:ascii="Times New Roman" w:hAnsi="Times New Roman" w:cs="Times New Roman"/>
          <w:color w:val="000000" w:themeColor="text1"/>
        </w:rPr>
        <w:t xml:space="preserve">Dickey, D. A., &amp; Fuller, W. A. (1979). Distribution of the estimators for autoregressive time series with a unit root. </w:t>
      </w:r>
      <w:r w:rsidRPr="00431100">
        <w:rPr>
          <w:rFonts w:ascii="Times New Roman" w:hAnsi="Times New Roman" w:cs="Times New Roman"/>
          <w:i/>
          <w:color w:val="000000" w:themeColor="text1"/>
        </w:rPr>
        <w:t>Journal of the American Statistical Association</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74</w:t>
      </w:r>
      <w:r w:rsidRPr="00431100">
        <w:rPr>
          <w:rFonts w:ascii="Times New Roman" w:hAnsi="Times New Roman" w:cs="Times New Roman"/>
          <w:color w:val="000000" w:themeColor="text1"/>
        </w:rPr>
        <w:t>(366a), 427–431.</w:t>
      </w:r>
    </w:p>
    <w:p w14:paraId="632519E2"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431100">
        <w:rPr>
          <w:rFonts w:ascii="Times New Roman" w:hAnsi="Times New Roman" w:cs="Times New Roman"/>
          <w:color w:val="000000" w:themeColor="text1"/>
        </w:rPr>
        <w:t xml:space="preserve">Dishop, C. R. (2019). A simple, dynamic extension of temporal motivation theory. </w:t>
      </w:r>
      <w:r w:rsidRPr="00431100">
        <w:rPr>
          <w:rFonts w:ascii="Times New Roman" w:hAnsi="Times New Roman" w:cs="Times New Roman"/>
          <w:i/>
          <w:color w:val="000000" w:themeColor="text1"/>
        </w:rPr>
        <w:t>The Journal of Mathematical Sociology</w:t>
      </w:r>
      <w:r w:rsidRPr="00431100">
        <w:rPr>
          <w:rFonts w:ascii="Times New Roman" w:hAnsi="Times New Roman" w:cs="Times New Roman"/>
          <w:color w:val="000000" w:themeColor="text1"/>
        </w:rPr>
        <w:t>, 1–16.</w:t>
      </w:r>
      <w:bookmarkStart w:id="27" w:name="ref-ehrhart2004organizational"/>
      <w:bookmarkEnd w:id="27"/>
    </w:p>
    <w:p w14:paraId="215EE37F"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Vantilborgh &amp; J. Hoffmans (Eds.), </w:t>
      </w:r>
      <w:r w:rsidRPr="00431100">
        <w:rPr>
          <w:rFonts w:ascii="Times New Roman" w:hAnsi="Times New Roman" w:cs="Times New Roman"/>
          <w:i/>
          <w:iCs/>
          <w:color w:val="000000" w:themeColor="text1"/>
        </w:rPr>
        <w:t>Handbook of temporal dynamic organizational behavior</w:t>
      </w:r>
      <w:r w:rsidRPr="00431100">
        <w:rPr>
          <w:rFonts w:ascii="Times New Roman" w:hAnsi="Times New Roman" w:cs="Times New Roman"/>
          <w:color w:val="000000" w:themeColor="text1"/>
        </w:rPr>
        <w:t xml:space="preserve"> (pp. 404-425). Edward Elgar Publishing.</w:t>
      </w:r>
    </w:p>
    <w:p w14:paraId="504A444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Dishop, C. R., Olenick, J. &amp; DeShon, R. P. (2020). Principles for taking a dynamic perspective. In Y. Griep, S. D. Hansen, T. Vantilborgh &amp; J. Hoffmans (Eds.), </w:t>
      </w:r>
      <w:r w:rsidRPr="00431100">
        <w:rPr>
          <w:rFonts w:ascii="Times New Roman" w:hAnsi="Times New Roman" w:cs="Times New Roman"/>
          <w:i/>
          <w:iCs/>
          <w:color w:val="000000" w:themeColor="text1"/>
        </w:rPr>
        <w:t>Handbook of temporal dynamic organizational behavior</w:t>
      </w:r>
      <w:r w:rsidRPr="00431100">
        <w:rPr>
          <w:rFonts w:ascii="Times New Roman" w:hAnsi="Times New Roman" w:cs="Times New Roman"/>
          <w:color w:val="000000" w:themeColor="text1"/>
        </w:rPr>
        <w:t xml:space="preserve"> (pp. 26-43). Edward Elgar Publishing.</w:t>
      </w:r>
    </w:p>
    <w:p w14:paraId="4C2AE43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431100">
        <w:rPr>
          <w:rFonts w:ascii="Times New Roman" w:hAnsi="Times New Roman" w:cs="Times New Roman"/>
          <w:i/>
          <w:iCs/>
          <w:color w:val="000000" w:themeColor="text1"/>
        </w:rPr>
        <w:t>Journal of applied psychology, 83</w:t>
      </w:r>
      <w:r w:rsidRPr="00431100">
        <w:rPr>
          <w:rFonts w:ascii="Times New Roman" w:hAnsi="Times New Roman" w:cs="Times New Roman"/>
          <w:color w:val="000000" w:themeColor="text1"/>
        </w:rPr>
        <w:t>(2), 308.</w:t>
      </w:r>
    </w:p>
    <w:p w14:paraId="2480D158"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431100">
        <w:rPr>
          <w:rFonts w:ascii="Times New Roman" w:hAnsi="Times New Roman" w:cs="Times New Roman"/>
          <w:i/>
          <w:iCs/>
          <w:color w:val="000000" w:themeColor="text1"/>
        </w:rPr>
        <w:t>Journal of Applied Psychology, 88</w:t>
      </w:r>
      <w:r w:rsidRPr="00431100">
        <w:rPr>
          <w:rFonts w:ascii="Times New Roman" w:hAnsi="Times New Roman" w:cs="Times New Roman"/>
          <w:color w:val="000000" w:themeColor="text1"/>
        </w:rPr>
        <w:t>(3), 379.</w:t>
      </w:r>
    </w:p>
    <w:p w14:paraId="7CEBD08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Dosi, G. (1988). Sources, procedures, and microeconomic effects of innovation. </w:t>
      </w:r>
      <w:r w:rsidRPr="00431100">
        <w:rPr>
          <w:rFonts w:ascii="Times New Roman" w:hAnsi="Times New Roman" w:cs="Times New Roman"/>
          <w:i/>
          <w:iCs/>
          <w:color w:val="000000" w:themeColor="text1"/>
        </w:rPr>
        <w:t>Journal of economic literature</w:t>
      </w:r>
      <w:r w:rsidRPr="00431100">
        <w:rPr>
          <w:rFonts w:ascii="Times New Roman" w:hAnsi="Times New Roman" w:cs="Times New Roman"/>
          <w:color w:val="000000" w:themeColor="text1"/>
        </w:rPr>
        <w:t>, 1120-1171.</w:t>
      </w:r>
    </w:p>
    <w:p w14:paraId="7DAB56F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475-506). Oxford: Oxford University Press.</w:t>
      </w:r>
    </w:p>
    <w:p w14:paraId="3133CA59"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Ehrhart, M. G., &amp; Naumann, S. E. (2004). Organizational citizenship behavior in work groups: A group norms approach.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89</w:t>
      </w:r>
      <w:r w:rsidRPr="00431100">
        <w:rPr>
          <w:rFonts w:ascii="Times New Roman" w:hAnsi="Times New Roman" w:cs="Times New Roman"/>
          <w:color w:val="000000" w:themeColor="text1"/>
        </w:rPr>
        <w:t>(6), 960.</w:t>
      </w:r>
    </w:p>
    <w:p w14:paraId="1B001484" w14:textId="3299386E" w:rsidR="006436CC" w:rsidRPr="00063F27" w:rsidRDefault="006436CC" w:rsidP="00063F27">
      <w:pPr>
        <w:pStyle w:val="BodyText"/>
        <w:spacing w:line="480" w:lineRule="auto"/>
        <w:ind w:left="720" w:hanging="720"/>
        <w:rPr>
          <w:rFonts w:ascii="Times New Roman" w:hAnsi="Times New Roman" w:cs="Times New Roman"/>
          <w:color w:val="000000" w:themeColor="text1"/>
          <w:lang w:val="en-US"/>
        </w:rPr>
      </w:pPr>
      <w:r w:rsidRPr="006436CC">
        <w:rPr>
          <w:rFonts w:ascii="Times New Roman" w:hAnsi="Times New Roman" w:cs="Times New Roman"/>
          <w:color w:val="000000" w:themeColor="text1"/>
          <w:lang w:val="en-US"/>
        </w:rPr>
        <w:t xml:space="preserve">Einstein, A. (1905). On the movement of small particles suspended in stationary liquids required by the </w:t>
      </w:r>
      <w:proofErr w:type="spellStart"/>
      <w:r w:rsidRPr="006436CC">
        <w:rPr>
          <w:rFonts w:ascii="Times New Roman" w:hAnsi="Times New Roman" w:cs="Times New Roman"/>
          <w:color w:val="000000" w:themeColor="text1"/>
          <w:lang w:val="en-US"/>
        </w:rPr>
        <w:t>molecularkinetic</w:t>
      </w:r>
      <w:proofErr w:type="spellEnd"/>
      <w:r w:rsidRPr="006436CC">
        <w:rPr>
          <w:rFonts w:ascii="Times New Roman" w:hAnsi="Times New Roman" w:cs="Times New Roman"/>
          <w:color w:val="000000" w:themeColor="text1"/>
          <w:lang w:val="en-US"/>
        </w:rPr>
        <w:t xml:space="preserve"> theory of heat. </w:t>
      </w:r>
      <w:r w:rsidRPr="006436CC">
        <w:rPr>
          <w:rFonts w:ascii="Times New Roman" w:hAnsi="Times New Roman" w:cs="Times New Roman"/>
          <w:i/>
          <w:iCs/>
          <w:color w:val="000000" w:themeColor="text1"/>
          <w:lang w:val="en-US"/>
        </w:rPr>
        <w:t>Ann. d. Phys</w:t>
      </w:r>
      <w:r w:rsidRPr="006436CC">
        <w:rPr>
          <w:rFonts w:ascii="Times New Roman" w:hAnsi="Times New Roman" w:cs="Times New Roman"/>
          <w:color w:val="000000" w:themeColor="text1"/>
          <w:lang w:val="en-US"/>
        </w:rPr>
        <w:t>, </w:t>
      </w:r>
      <w:r w:rsidRPr="006436CC">
        <w:rPr>
          <w:rFonts w:ascii="Times New Roman" w:hAnsi="Times New Roman" w:cs="Times New Roman"/>
          <w:i/>
          <w:iCs/>
          <w:color w:val="000000" w:themeColor="text1"/>
          <w:lang w:val="en-US"/>
        </w:rPr>
        <w:t>17</w:t>
      </w:r>
      <w:r w:rsidRPr="006436CC">
        <w:rPr>
          <w:rFonts w:ascii="Times New Roman" w:hAnsi="Times New Roman" w:cs="Times New Roman"/>
          <w:color w:val="000000" w:themeColor="text1"/>
          <w:lang w:val="en-US"/>
        </w:rPr>
        <w:t>(549-560), 1.</w:t>
      </w:r>
    </w:p>
    <w:p w14:paraId="2AE68DFA" w14:textId="7EFBBFF5"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Fama, E. F. (1995). Random walks in stock market prices. </w:t>
      </w:r>
      <w:r w:rsidRPr="00431100">
        <w:rPr>
          <w:rFonts w:ascii="Times New Roman" w:hAnsi="Times New Roman" w:cs="Times New Roman"/>
          <w:i/>
          <w:color w:val="000000" w:themeColor="text1"/>
        </w:rPr>
        <w:t>Financial Analysts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51</w:t>
      </w:r>
      <w:r w:rsidRPr="00431100">
        <w:rPr>
          <w:rFonts w:ascii="Times New Roman" w:hAnsi="Times New Roman" w:cs="Times New Roman"/>
          <w:color w:val="000000" w:themeColor="text1"/>
        </w:rPr>
        <w:t>(1), 75–80.</w:t>
      </w:r>
    </w:p>
    <w:p w14:paraId="5C5789DB" w14:textId="7545CE4A" w:rsidR="00D05837" w:rsidRPr="00431100"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431100">
        <w:rPr>
          <w:rFonts w:ascii="Times New Roman" w:hAnsi="Times New Roman" w:cs="Times New Roman"/>
          <w:color w:val="000000" w:themeColor="text1"/>
        </w:rPr>
        <w:lastRenderedPageBreak/>
        <w:t>Falk, R., Falk, R., &amp; Ayton, P. (2009). Subjective patterns of randomness and choice: Some consequences of collective responses. </w:t>
      </w:r>
      <w:r w:rsidRPr="00431100">
        <w:rPr>
          <w:rFonts w:ascii="Times New Roman" w:hAnsi="Times New Roman" w:cs="Times New Roman"/>
          <w:i/>
          <w:iCs/>
          <w:color w:val="000000" w:themeColor="text1"/>
        </w:rPr>
        <w:t>Journal of Experimental Psychology: Human Perception and Performance</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35</w:t>
      </w:r>
      <w:r w:rsidRPr="00431100">
        <w:rPr>
          <w:rFonts w:ascii="Times New Roman" w:hAnsi="Times New Roman" w:cs="Times New Roman"/>
          <w:color w:val="000000" w:themeColor="text1"/>
        </w:rPr>
        <w:t>(1), 203.</w:t>
      </w:r>
    </w:p>
    <w:p w14:paraId="0E3AB4DB" w14:textId="5BB5F249"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Fisher, R. A. (1925). </w:t>
      </w:r>
      <w:r w:rsidRPr="00431100">
        <w:rPr>
          <w:rFonts w:ascii="Times New Roman" w:hAnsi="Times New Roman" w:cs="Times New Roman"/>
          <w:i/>
          <w:iCs/>
          <w:color w:val="000000" w:themeColor="text1"/>
        </w:rPr>
        <w:t>Statistical Methods for Research Workers.</w:t>
      </w:r>
      <w:r w:rsidRPr="00431100">
        <w:rPr>
          <w:rFonts w:ascii="Times New Roman" w:hAnsi="Times New Roman" w:cs="Times New Roman"/>
          <w:color w:val="000000" w:themeColor="text1"/>
        </w:rPr>
        <w:t xml:space="preserve"> Edinburgh: Oliver &amp; Boyd. </w:t>
      </w:r>
    </w:p>
    <w:p w14:paraId="69E17AE5" w14:textId="33B3A7D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Freeman, J. (1980). The unit problem in organizational research. </w:t>
      </w:r>
      <w:r w:rsidRPr="00431100">
        <w:rPr>
          <w:rFonts w:ascii="Times New Roman" w:hAnsi="Times New Roman" w:cs="Times New Roman"/>
          <w:i/>
          <w:iCs/>
          <w:color w:val="000000" w:themeColor="text1"/>
        </w:rPr>
        <w:t>Frontiers in organization and management,</w:t>
      </w:r>
      <w:r w:rsidRPr="00431100">
        <w:rPr>
          <w:rFonts w:ascii="Times New Roman" w:hAnsi="Times New Roman" w:cs="Times New Roman"/>
          <w:color w:val="000000" w:themeColor="text1"/>
        </w:rPr>
        <w:t xml:space="preserve"> 59-68.</w:t>
      </w:r>
    </w:p>
    <w:p w14:paraId="0A34A38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431100">
        <w:rPr>
          <w:rFonts w:ascii="Times New Roman" w:hAnsi="Times New Roman" w:cs="Times New Roman"/>
          <w:i/>
          <w:color w:val="000000" w:themeColor="text1"/>
        </w:rPr>
        <w:t>Personnel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71</w:t>
      </w:r>
      <w:r w:rsidRPr="00431100">
        <w:rPr>
          <w:rFonts w:ascii="Times New Roman" w:hAnsi="Times New Roman" w:cs="Times New Roman"/>
          <w:color w:val="000000" w:themeColor="text1"/>
        </w:rPr>
        <w:t>(1), 85–107.</w:t>
      </w:r>
    </w:p>
    <w:p w14:paraId="2072EB1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431100">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431100">
        <w:rPr>
          <w:rFonts w:ascii="Times New Roman" w:hAnsi="Times New Roman" w:cs="Times New Roman"/>
          <w:i/>
          <w:color w:val="000000" w:themeColor="text1"/>
        </w:rPr>
        <w:t>Psychological Bulletin</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112</w:t>
      </w:r>
      <w:r w:rsidRPr="00431100">
        <w:rPr>
          <w:rFonts w:ascii="Times New Roman" w:hAnsi="Times New Roman" w:cs="Times New Roman"/>
          <w:color w:val="000000" w:themeColor="text1"/>
        </w:rPr>
        <w:t>(2), 310.</w:t>
      </w:r>
    </w:p>
    <w:p w14:paraId="73B23BF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431100">
        <w:rPr>
          <w:rFonts w:ascii="Times New Roman" w:hAnsi="Times New Roman" w:cs="Times New Roman"/>
          <w:color w:val="000000" w:themeColor="text1"/>
        </w:rPr>
        <w:t xml:space="preserve">Gersick, C. J. (1991). Revolutionary change theories: A multilevel exploration of the punctuated equilibrium paradigm. </w:t>
      </w:r>
      <w:r w:rsidRPr="00431100">
        <w:rPr>
          <w:rFonts w:ascii="Times New Roman" w:hAnsi="Times New Roman" w:cs="Times New Roman"/>
          <w:i/>
          <w:iCs/>
          <w:color w:val="000000" w:themeColor="text1"/>
        </w:rPr>
        <w:t>Academy of management review, 16</w:t>
      </w:r>
      <w:r w:rsidRPr="00431100">
        <w:rPr>
          <w:rFonts w:ascii="Times New Roman" w:hAnsi="Times New Roman" w:cs="Times New Roman"/>
          <w:color w:val="000000" w:themeColor="text1"/>
        </w:rPr>
        <w:t>(1), 10-36.</w:t>
      </w:r>
    </w:p>
    <w:p w14:paraId="33447F8D" w14:textId="59D36C1D" w:rsidR="00D05837" w:rsidRPr="00431100" w:rsidRDefault="00D05837" w:rsidP="00D0583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Gilovich, T. (2008). </w:t>
      </w:r>
      <w:r w:rsidRPr="00431100">
        <w:rPr>
          <w:rFonts w:ascii="Times New Roman" w:hAnsi="Times New Roman" w:cs="Times New Roman"/>
          <w:i/>
          <w:iCs/>
          <w:color w:val="000000" w:themeColor="text1"/>
        </w:rPr>
        <w:t>How we know what isn't so</w:t>
      </w:r>
      <w:r w:rsidR="00C80407" w:rsidRPr="00431100">
        <w:rPr>
          <w:rFonts w:ascii="Times New Roman" w:hAnsi="Times New Roman" w:cs="Times New Roman"/>
          <w:i/>
          <w:iCs/>
          <w:color w:val="000000" w:themeColor="text1"/>
        </w:rPr>
        <w:t>: The fallibility of human reason in everyday life</w:t>
      </w:r>
      <w:r w:rsidRPr="00431100">
        <w:rPr>
          <w:rFonts w:ascii="Times New Roman" w:hAnsi="Times New Roman" w:cs="Times New Roman"/>
          <w:color w:val="000000" w:themeColor="text1"/>
        </w:rPr>
        <w:t>. Simon and Schuster.</w:t>
      </w:r>
    </w:p>
    <w:p w14:paraId="45474BF5" w14:textId="095F6F52"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Gilovich, T., Vallone, R., &amp; Tversky, A. (1985). The hot hand in basketball: On the misperception of random sequences. </w:t>
      </w:r>
      <w:r w:rsidRPr="00431100">
        <w:rPr>
          <w:rFonts w:ascii="Times New Roman" w:hAnsi="Times New Roman" w:cs="Times New Roman"/>
          <w:i/>
          <w:iCs/>
          <w:color w:val="000000" w:themeColor="text1"/>
        </w:rPr>
        <w:t>Cognitive psychology</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17</w:t>
      </w:r>
      <w:r w:rsidRPr="00431100">
        <w:rPr>
          <w:rFonts w:ascii="Times New Roman" w:hAnsi="Times New Roman" w:cs="Times New Roman"/>
          <w:color w:val="000000" w:themeColor="text1"/>
        </w:rPr>
        <w:t>(3), 295-314.</w:t>
      </w:r>
    </w:p>
    <w:p w14:paraId="17B2F4FB" w14:textId="172A1A80"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Glomb, T. M., Bhave, D. P., Miner, A. G., &amp; Wall, M. (2011). Doing Good, Feeling Good: Examining the Role of Organizational Citizenship Behaviors in Changing Mood. </w:t>
      </w:r>
      <w:r w:rsidRPr="00431100">
        <w:rPr>
          <w:rFonts w:ascii="Times New Roman" w:hAnsi="Times New Roman" w:cs="Times New Roman"/>
          <w:i/>
          <w:color w:val="000000" w:themeColor="text1"/>
        </w:rPr>
        <w:t>Personnel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64</w:t>
      </w:r>
      <w:r w:rsidRPr="00431100">
        <w:rPr>
          <w:rFonts w:ascii="Times New Roman" w:hAnsi="Times New Roman" w:cs="Times New Roman"/>
          <w:color w:val="000000" w:themeColor="text1"/>
        </w:rPr>
        <w:t xml:space="preserve">(1), 191–223. </w:t>
      </w:r>
    </w:p>
    <w:p w14:paraId="3326F025" w14:textId="08010769"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Gould, S. J. (2007). </w:t>
      </w:r>
      <w:r w:rsidRPr="00431100">
        <w:rPr>
          <w:rFonts w:ascii="Times New Roman" w:hAnsi="Times New Roman" w:cs="Times New Roman"/>
          <w:i/>
          <w:iCs/>
          <w:color w:val="000000" w:themeColor="text1"/>
        </w:rPr>
        <w:t>The Richness of Life: The Essential Stephen Jay Gould</w:t>
      </w:r>
      <w:r w:rsidRPr="00431100">
        <w:rPr>
          <w:rFonts w:ascii="Times New Roman" w:hAnsi="Times New Roman" w:cs="Times New Roman"/>
          <w:color w:val="000000" w:themeColor="text1"/>
        </w:rPr>
        <w:t>. WW Norton &amp; Company.</w:t>
      </w:r>
    </w:p>
    <w:p w14:paraId="476D060B" w14:textId="4B3B0B22"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 xml:space="preserve">Gnutzmann, H. (2008). Network formation under cumulative advantage: evidence from the Cambridge high-tech cluster. </w:t>
      </w:r>
      <w:r w:rsidRPr="00431100">
        <w:rPr>
          <w:rFonts w:ascii="Times New Roman" w:hAnsi="Times New Roman" w:cs="Times New Roman"/>
          <w:i/>
          <w:iCs/>
          <w:color w:val="000000" w:themeColor="text1"/>
          <w:lang w:val="en-US"/>
        </w:rPr>
        <w:t>Computational Economics, 32</w:t>
      </w:r>
      <w:r w:rsidRPr="00431100">
        <w:rPr>
          <w:rFonts w:ascii="Times New Roman" w:hAnsi="Times New Roman" w:cs="Times New Roman"/>
          <w:color w:val="000000" w:themeColor="text1"/>
          <w:lang w:val="en-US"/>
        </w:rPr>
        <w:t>(4), 407-413.</w:t>
      </w:r>
    </w:p>
    <w:p w14:paraId="3C8DAB1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Graen, G., &amp; Schiemann, W. (1978). Leader–member agreement: A vertical dyad linkage approach. </w:t>
      </w:r>
      <w:r w:rsidRPr="00431100">
        <w:rPr>
          <w:rFonts w:ascii="Times New Roman" w:hAnsi="Times New Roman" w:cs="Times New Roman"/>
          <w:i/>
          <w:iCs/>
          <w:color w:val="000000" w:themeColor="text1"/>
          <w:lang w:val="en-US"/>
        </w:rPr>
        <w:t>Journal of Applied psychology</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63</w:t>
      </w:r>
      <w:r w:rsidRPr="00431100">
        <w:rPr>
          <w:rFonts w:ascii="Times New Roman" w:hAnsi="Times New Roman" w:cs="Times New Roman"/>
          <w:color w:val="000000" w:themeColor="text1"/>
          <w:lang w:val="en-US"/>
        </w:rPr>
        <w:t>(2), 206.</w:t>
      </w:r>
    </w:p>
    <w:p w14:paraId="21E8613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Granger, C. W. (1980). Long memory relationships and the aggregation of dynamic models. </w:t>
      </w:r>
      <w:r w:rsidRPr="00431100">
        <w:rPr>
          <w:rFonts w:ascii="Times New Roman" w:hAnsi="Times New Roman" w:cs="Times New Roman"/>
          <w:i/>
          <w:iCs/>
          <w:color w:val="000000" w:themeColor="text1"/>
          <w:lang w:val="en-US"/>
        </w:rPr>
        <w:t>Journal of econometrics</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14</w:t>
      </w:r>
      <w:r w:rsidRPr="00431100">
        <w:rPr>
          <w:rFonts w:ascii="Times New Roman" w:hAnsi="Times New Roman" w:cs="Times New Roman"/>
          <w:color w:val="000000" w:themeColor="text1"/>
          <w:lang w:val="en-US"/>
        </w:rPr>
        <w:t>(2), 227-238.</w:t>
      </w:r>
    </w:p>
    <w:p w14:paraId="6AE5B9F1"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Granger, C. W. (1981). Some properties of time series data and their use in econometric model specification. </w:t>
      </w:r>
      <w:r w:rsidRPr="00431100">
        <w:rPr>
          <w:rFonts w:ascii="Times New Roman" w:hAnsi="Times New Roman" w:cs="Times New Roman"/>
          <w:i/>
          <w:iCs/>
          <w:color w:val="000000" w:themeColor="text1"/>
          <w:lang w:val="en-US"/>
        </w:rPr>
        <w:t>Journal of econometrics</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16</w:t>
      </w:r>
      <w:r w:rsidRPr="00431100">
        <w:rPr>
          <w:rFonts w:ascii="Times New Roman" w:hAnsi="Times New Roman" w:cs="Times New Roman"/>
          <w:color w:val="000000" w:themeColor="text1"/>
          <w:lang w:val="en-US"/>
        </w:rPr>
        <w:t>(1), 121-130.</w:t>
      </w:r>
    </w:p>
    <w:p w14:paraId="0A1B3948"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93</w:t>
      </w:r>
      <w:r w:rsidRPr="00431100">
        <w:rPr>
          <w:rFonts w:ascii="Times New Roman" w:hAnsi="Times New Roman" w:cs="Times New Roman"/>
          <w:color w:val="000000" w:themeColor="text1"/>
        </w:rPr>
        <w:t>(1), 48.</w:t>
      </w:r>
    </w:p>
    <w:p w14:paraId="517133D5" w14:textId="623A92AC"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431100">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94</w:t>
      </w:r>
      <w:r w:rsidRPr="00431100">
        <w:rPr>
          <w:rFonts w:ascii="Times New Roman" w:hAnsi="Times New Roman" w:cs="Times New Roman"/>
          <w:color w:val="000000" w:themeColor="text1"/>
        </w:rPr>
        <w:t xml:space="preserve">(4), 900–912. </w:t>
      </w:r>
    </w:p>
    <w:p w14:paraId="4EF80925" w14:textId="13EB6F7D" w:rsidR="00C80407" w:rsidRPr="00431100"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431100">
        <w:rPr>
          <w:rFonts w:ascii="Times New Roman" w:hAnsi="Times New Roman" w:cs="Times New Roman"/>
          <w:color w:val="000000" w:themeColor="text1"/>
        </w:rPr>
        <w:t xml:space="preserve">Grover, R. (2003, November). Paramount’s Cold Snap: The Heat Is On. </w:t>
      </w:r>
      <w:r w:rsidRPr="00431100">
        <w:rPr>
          <w:rFonts w:ascii="Times New Roman" w:hAnsi="Times New Roman" w:cs="Times New Roman"/>
          <w:i/>
          <w:iCs/>
          <w:color w:val="000000" w:themeColor="text1"/>
        </w:rPr>
        <w:t>BusinessWeek</w:t>
      </w:r>
      <w:r w:rsidRPr="00431100">
        <w:rPr>
          <w:rFonts w:ascii="Times New Roman" w:hAnsi="Times New Roman" w:cs="Times New Roman"/>
          <w:color w:val="000000" w:themeColor="text1"/>
        </w:rPr>
        <w:t>.</w:t>
      </w:r>
    </w:p>
    <w:p w14:paraId="7EDE4073" w14:textId="3C6D7A42"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Hafenbrack, A. C., Cameron, L. D., Spreitzer, G. M., Zhang, C., Noval, L. J., &amp; Shaffakat, S. (2019). Helping People by Being in the Present: Mindfulness Increases Prosocial Behavior. </w:t>
      </w:r>
      <w:r w:rsidRPr="00431100">
        <w:rPr>
          <w:rFonts w:ascii="Times New Roman" w:hAnsi="Times New Roman" w:cs="Times New Roman"/>
          <w:i/>
          <w:color w:val="000000" w:themeColor="text1"/>
        </w:rPr>
        <w:t>Organizational Behavior and Human Decision Processes</w:t>
      </w:r>
      <w:r w:rsidRPr="00431100">
        <w:rPr>
          <w:rFonts w:ascii="Times New Roman" w:hAnsi="Times New Roman" w:cs="Times New Roman"/>
          <w:color w:val="000000" w:themeColor="text1"/>
        </w:rPr>
        <w:t xml:space="preserve">, S0749597817308956. </w:t>
      </w:r>
    </w:p>
    <w:p w14:paraId="2F5B8652"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lastRenderedPageBreak/>
        <w:t xml:space="preserve">Hofmann, D. A., Burke, M. J., &amp; Zohar, D. (2017). 100 years of occupational safety research: From basic protections and work analysis to a multilevel view of workplace safety and risk. </w:t>
      </w:r>
      <w:r w:rsidRPr="00431100">
        <w:rPr>
          <w:rFonts w:ascii="Times New Roman" w:hAnsi="Times New Roman" w:cs="Times New Roman"/>
          <w:i/>
          <w:iCs/>
          <w:color w:val="000000" w:themeColor="text1"/>
          <w:lang w:val="en-US"/>
        </w:rPr>
        <w:t>Journal of applied psychology, 102</w:t>
      </w:r>
      <w:r w:rsidRPr="00431100">
        <w:rPr>
          <w:rFonts w:ascii="Times New Roman" w:hAnsi="Times New Roman" w:cs="Times New Roman"/>
          <w:color w:val="000000" w:themeColor="text1"/>
          <w:lang w:val="en-US"/>
        </w:rPr>
        <w:t>(3), 375.</w:t>
      </w:r>
    </w:p>
    <w:p w14:paraId="653CCC15"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431100">
        <w:rPr>
          <w:rFonts w:ascii="Times New Roman" w:hAnsi="Times New Roman" w:cs="Times New Roman"/>
          <w:i/>
          <w:iCs/>
          <w:color w:val="000000" w:themeColor="text1"/>
          <w:lang w:val="en-US"/>
        </w:rPr>
        <w:t>Journal of Applied Psychology</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94</w:t>
      </w:r>
      <w:r w:rsidRPr="00431100">
        <w:rPr>
          <w:rFonts w:ascii="Times New Roman" w:hAnsi="Times New Roman" w:cs="Times New Roman"/>
          <w:color w:val="000000" w:themeColor="text1"/>
          <w:lang w:val="en-US"/>
        </w:rPr>
        <w:t>(5), 1261.</w:t>
      </w:r>
    </w:p>
    <w:p w14:paraId="686E28BA"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Hom, P. W., Lee, T. W., Shaw, J. D., &amp; Hausknecht, J. P. (2017). One hundred years of employee turnover theory and research. </w:t>
      </w:r>
      <w:r w:rsidRPr="00431100">
        <w:rPr>
          <w:rFonts w:ascii="Times New Roman" w:hAnsi="Times New Roman" w:cs="Times New Roman"/>
          <w:i/>
          <w:iCs/>
          <w:color w:val="000000" w:themeColor="text1"/>
        </w:rPr>
        <w:t>Journal of Applied Psychology, 102</w:t>
      </w:r>
      <w:r w:rsidRPr="00431100">
        <w:rPr>
          <w:rFonts w:ascii="Times New Roman" w:hAnsi="Times New Roman" w:cs="Times New Roman"/>
          <w:color w:val="000000" w:themeColor="text1"/>
        </w:rPr>
        <w:t>(3), 530.</w:t>
      </w:r>
    </w:p>
    <w:p w14:paraId="0AE35C16" w14:textId="3D10EA03"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Hong, L., &amp; Page, S. E. (2008). Some microfoundations of collective wisdom. </w:t>
      </w:r>
      <w:r w:rsidRPr="00431100">
        <w:rPr>
          <w:rFonts w:ascii="Times New Roman" w:hAnsi="Times New Roman" w:cs="Times New Roman"/>
          <w:i/>
          <w:iCs/>
          <w:color w:val="000000" w:themeColor="text1"/>
        </w:rPr>
        <w:t>Collective Wisdom</w:t>
      </w:r>
      <w:r w:rsidRPr="00431100">
        <w:rPr>
          <w:rFonts w:ascii="Times New Roman" w:hAnsi="Times New Roman" w:cs="Times New Roman"/>
          <w:color w:val="000000" w:themeColor="text1"/>
        </w:rPr>
        <w:t>, 56-71.</w:t>
      </w:r>
    </w:p>
    <w:p w14:paraId="651D655F" w14:textId="312C486D"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431100">
        <w:rPr>
          <w:rFonts w:ascii="Times New Roman" w:hAnsi="Times New Roman" w:cs="Times New Roman"/>
          <w:i/>
          <w:color w:val="000000" w:themeColor="text1"/>
        </w:rPr>
        <w:t>Academy of Management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49</w:t>
      </w:r>
      <w:r w:rsidRPr="00431100">
        <w:rPr>
          <w:rFonts w:ascii="Times New Roman" w:hAnsi="Times New Roman" w:cs="Times New Roman"/>
          <w:color w:val="000000" w:themeColor="text1"/>
        </w:rPr>
        <w:t>(3), 561–575.</w:t>
      </w:r>
    </w:p>
    <w:p w14:paraId="33C6ECB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431100">
        <w:rPr>
          <w:rFonts w:ascii="Times New Roman" w:hAnsi="Times New Roman" w:cs="Times New Roman"/>
          <w:color w:val="000000" w:themeColor="text1"/>
        </w:rPr>
        <w:t xml:space="preserve">Johnson, S. D. (2014). How do offenders choose where to offend? Perspectives from animal foraging. </w:t>
      </w:r>
      <w:r w:rsidRPr="00431100">
        <w:rPr>
          <w:rFonts w:ascii="Times New Roman" w:hAnsi="Times New Roman" w:cs="Times New Roman"/>
          <w:i/>
          <w:color w:val="000000" w:themeColor="text1"/>
        </w:rPr>
        <w:t>Legal and Criminological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19</w:t>
      </w:r>
      <w:r w:rsidRPr="00431100">
        <w:rPr>
          <w:rFonts w:ascii="Times New Roman" w:hAnsi="Times New Roman" w:cs="Times New Roman"/>
          <w:color w:val="000000" w:themeColor="text1"/>
        </w:rPr>
        <w:t>(2), 193–210.</w:t>
      </w:r>
    </w:p>
    <w:p w14:paraId="04793CAC" w14:textId="0CBD03CE" w:rsidR="00C80407" w:rsidRPr="00431100"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431100">
        <w:rPr>
          <w:rFonts w:ascii="Times New Roman" w:hAnsi="Times New Roman" w:cs="Times New Roman"/>
          <w:color w:val="000000" w:themeColor="text1"/>
        </w:rPr>
        <w:t>Kahneman, D., &amp; Tversky, A. (1973). On the psychology of prediction. </w:t>
      </w:r>
      <w:r w:rsidRPr="00431100">
        <w:rPr>
          <w:rFonts w:ascii="Times New Roman" w:hAnsi="Times New Roman" w:cs="Times New Roman"/>
          <w:i/>
          <w:iCs/>
          <w:color w:val="000000" w:themeColor="text1"/>
        </w:rPr>
        <w:t>Psychological review</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80</w:t>
      </w:r>
      <w:r w:rsidRPr="00431100">
        <w:rPr>
          <w:rFonts w:ascii="Times New Roman" w:hAnsi="Times New Roman" w:cs="Times New Roman"/>
          <w:color w:val="000000" w:themeColor="text1"/>
        </w:rPr>
        <w:t>(4), 237.</w:t>
      </w:r>
    </w:p>
    <w:p w14:paraId="7174F8D5" w14:textId="2EA4D482"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Kenkre, V., Montroll, E., &amp; Shlesinger, M. (1973). Generalized master equations for continuous-time random walks. </w:t>
      </w:r>
      <w:r w:rsidRPr="00431100">
        <w:rPr>
          <w:rFonts w:ascii="Times New Roman" w:hAnsi="Times New Roman" w:cs="Times New Roman"/>
          <w:i/>
          <w:color w:val="000000" w:themeColor="text1"/>
        </w:rPr>
        <w:t>Journal of Statistical Physics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w:t>
      </w:r>
      <w:r w:rsidRPr="00431100">
        <w:rPr>
          <w:rFonts w:ascii="Times New Roman" w:hAnsi="Times New Roman" w:cs="Times New Roman"/>
          <w:color w:val="000000" w:themeColor="text1"/>
        </w:rPr>
        <w:t>(1), 45–50.</w:t>
      </w:r>
    </w:p>
    <w:p w14:paraId="2F7AEBF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431100">
        <w:rPr>
          <w:rFonts w:ascii="Times New Roman" w:hAnsi="Times New Roman" w:cs="Times New Roman"/>
          <w:color w:val="000000" w:themeColor="text1"/>
        </w:rPr>
        <w:t xml:space="preserve">Klein, K. J., Dansereau, F., &amp; Hall, R. J. (1994). Levels issues in theory development, data collection, and analysis. </w:t>
      </w:r>
      <w:r w:rsidRPr="00431100">
        <w:rPr>
          <w:rFonts w:ascii="Times New Roman" w:hAnsi="Times New Roman" w:cs="Times New Roman"/>
          <w:i/>
          <w:iCs/>
          <w:color w:val="000000" w:themeColor="text1"/>
        </w:rPr>
        <w:t>Academy of Management review, 19</w:t>
      </w:r>
      <w:r w:rsidRPr="00431100">
        <w:rPr>
          <w:rFonts w:ascii="Times New Roman" w:hAnsi="Times New Roman" w:cs="Times New Roman"/>
          <w:color w:val="000000" w:themeColor="text1"/>
        </w:rPr>
        <w:t>(2), 195-229.</w:t>
      </w:r>
    </w:p>
    <w:p w14:paraId="19BBC58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Klemperer, P. (1995). Competition when consumers have switching costs: An overview with applications to industrial organization, macroeconomics, and international trade. </w:t>
      </w:r>
      <w:r w:rsidRPr="00431100">
        <w:rPr>
          <w:rFonts w:ascii="Times New Roman" w:hAnsi="Times New Roman" w:cs="Times New Roman"/>
          <w:i/>
          <w:iCs/>
          <w:color w:val="000000" w:themeColor="text1"/>
        </w:rPr>
        <w:t>The review of economic studies, 62</w:t>
      </w:r>
      <w:r w:rsidRPr="00431100">
        <w:rPr>
          <w:rFonts w:ascii="Times New Roman" w:hAnsi="Times New Roman" w:cs="Times New Roman"/>
          <w:color w:val="000000" w:themeColor="text1"/>
        </w:rPr>
        <w:t>(4), 515-539.</w:t>
      </w:r>
    </w:p>
    <w:p w14:paraId="5396124D" w14:textId="360EAD8E"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431100">
        <w:rPr>
          <w:rFonts w:ascii="Times New Roman" w:hAnsi="Times New Roman" w:cs="Times New Roman"/>
          <w:i/>
          <w:color w:val="000000" w:themeColor="text1"/>
        </w:rPr>
        <w:t>Academy of Management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59</w:t>
      </w:r>
      <w:r w:rsidRPr="00431100">
        <w:rPr>
          <w:rFonts w:ascii="Times New Roman" w:hAnsi="Times New Roman" w:cs="Times New Roman"/>
          <w:color w:val="000000" w:themeColor="text1"/>
        </w:rPr>
        <w:t xml:space="preserve">(2), 414–435. </w:t>
      </w:r>
    </w:p>
    <w:p w14:paraId="3F4905A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431100">
        <w:rPr>
          <w:rFonts w:ascii="Times New Roman" w:hAnsi="Times New Roman" w:cs="Times New Roman"/>
          <w:color w:val="000000" w:themeColor="text1"/>
        </w:rPr>
        <w:t xml:space="preserve">Kot, M., Medlock, J., Reluga, T., &amp; Walton, D. B. (2004). Stochasticity, invasions, and branching random walks. </w:t>
      </w:r>
      <w:r w:rsidRPr="00431100">
        <w:rPr>
          <w:rFonts w:ascii="Times New Roman" w:hAnsi="Times New Roman" w:cs="Times New Roman"/>
          <w:i/>
          <w:color w:val="000000" w:themeColor="text1"/>
        </w:rPr>
        <w:t>Theoretical Population Biology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66</w:t>
      </w:r>
      <w:r w:rsidRPr="00431100">
        <w:rPr>
          <w:rFonts w:ascii="Times New Roman" w:hAnsi="Times New Roman" w:cs="Times New Roman"/>
          <w:color w:val="000000" w:themeColor="text1"/>
        </w:rPr>
        <w:t>(3), 175–184.</w:t>
      </w:r>
    </w:p>
    <w:p w14:paraId="6F6A2D1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Kozlowski, S. W., &amp; Ilgen, D. R. (2006). Enhancing the effectiveness of work groups and teams. </w:t>
      </w:r>
      <w:r w:rsidRPr="00431100">
        <w:rPr>
          <w:rFonts w:ascii="Times New Roman" w:hAnsi="Times New Roman" w:cs="Times New Roman"/>
          <w:i/>
          <w:iCs/>
          <w:color w:val="000000" w:themeColor="text1"/>
          <w:lang w:val="en-US"/>
        </w:rPr>
        <w:t>Psychological science in the public interest</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7</w:t>
      </w:r>
      <w:r w:rsidRPr="00431100">
        <w:rPr>
          <w:rFonts w:ascii="Times New Roman" w:hAnsi="Times New Roman" w:cs="Times New Roman"/>
          <w:color w:val="000000" w:themeColor="text1"/>
          <w:lang w:val="en-US"/>
        </w:rPr>
        <w:t>(3), 77-124.</w:t>
      </w:r>
    </w:p>
    <w:p w14:paraId="57515E6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Kuljanin, G., Braun, M. T., &amp; DeShon, R. P. (2011). A cautionary note on modeling growth trends in longitudinal data. </w:t>
      </w:r>
      <w:r w:rsidRPr="00431100">
        <w:rPr>
          <w:rFonts w:ascii="Times New Roman" w:hAnsi="Times New Roman" w:cs="Times New Roman"/>
          <w:i/>
          <w:color w:val="000000" w:themeColor="text1"/>
        </w:rPr>
        <w:t>Psychological Methods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16</w:t>
      </w:r>
      <w:r w:rsidRPr="00431100">
        <w:rPr>
          <w:rFonts w:ascii="Times New Roman" w:hAnsi="Times New Roman" w:cs="Times New Roman"/>
          <w:color w:val="000000" w:themeColor="text1"/>
        </w:rPr>
        <w:t xml:space="preserve">(3), 249–264. </w:t>
      </w:r>
    </w:p>
    <w:p w14:paraId="67A00137"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431100">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353-370). Oxford: Oxford University Press.</w:t>
      </w:r>
    </w:p>
    <w:p w14:paraId="005B8CBA"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Kwiatkowski, D., Phillips, P. C., Schmidt, P., Shin, Y., &amp; others. (1992). Testing the null hypothesis of stationarity against the alternative of a unit root. </w:t>
      </w:r>
      <w:r w:rsidRPr="00431100">
        <w:rPr>
          <w:rFonts w:ascii="Times New Roman" w:hAnsi="Times New Roman" w:cs="Times New Roman"/>
          <w:i/>
          <w:color w:val="000000" w:themeColor="text1"/>
        </w:rPr>
        <w:t>Journal of Econometrics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54</w:t>
      </w:r>
      <w:r w:rsidRPr="00431100">
        <w:rPr>
          <w:rFonts w:ascii="Times New Roman" w:hAnsi="Times New Roman" w:cs="Times New Roman"/>
          <w:color w:val="000000" w:themeColor="text1"/>
        </w:rPr>
        <w:t>(1-3), 159–178.</w:t>
      </w:r>
    </w:p>
    <w:p w14:paraId="533264B5" w14:textId="1DED527D"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431100">
        <w:rPr>
          <w:rFonts w:ascii="Times New Roman" w:hAnsi="Times New Roman" w:cs="Times New Roman"/>
          <w:color w:val="000000" w:themeColor="text1"/>
        </w:rPr>
        <w:lastRenderedPageBreak/>
        <w:t xml:space="preserve">Lance Ferris, D., Fatimah, S., Yan, M., Liang, L. H., Lian, H., &amp; Brown, D. J. (2019). Being sensitive to positives has its negatives: An approach/avoidance perspective on reactivity to ostracism. </w:t>
      </w:r>
      <w:r w:rsidRPr="00431100">
        <w:rPr>
          <w:rFonts w:ascii="Times New Roman" w:hAnsi="Times New Roman" w:cs="Times New Roman"/>
          <w:i/>
          <w:color w:val="000000" w:themeColor="text1"/>
        </w:rPr>
        <w:t>Organizational Behavior and Human Decision Processes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152</w:t>
      </w:r>
      <w:r w:rsidRPr="00431100">
        <w:rPr>
          <w:rFonts w:ascii="Times New Roman" w:hAnsi="Times New Roman" w:cs="Times New Roman"/>
          <w:color w:val="000000" w:themeColor="text1"/>
        </w:rPr>
        <w:t xml:space="preserve">, 138–149. </w:t>
      </w:r>
    </w:p>
    <w:p w14:paraId="4F4E42E1"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431100">
        <w:rPr>
          <w:rFonts w:ascii="Times New Roman" w:hAnsi="Times New Roman" w:cs="Times New Roman"/>
          <w:color w:val="000000" w:themeColor="text1"/>
        </w:rPr>
        <w:t xml:space="preserve">Leana, C. R., &amp; van Buren, H. J. (1999). Organizational Social Capital and Employment Practices. </w:t>
      </w:r>
      <w:r w:rsidRPr="00431100">
        <w:rPr>
          <w:rFonts w:ascii="Times New Roman" w:hAnsi="Times New Roman" w:cs="Times New Roman"/>
          <w:i/>
          <w:color w:val="000000" w:themeColor="text1"/>
        </w:rPr>
        <w:t>The 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24</w:t>
      </w:r>
      <w:r w:rsidRPr="00431100">
        <w:rPr>
          <w:rFonts w:ascii="Times New Roman" w:hAnsi="Times New Roman" w:cs="Times New Roman"/>
          <w:color w:val="000000" w:themeColor="text1"/>
        </w:rPr>
        <w:t>(3), 538. doi:</w:t>
      </w:r>
      <w:hyperlink r:id="rId16">
        <w:r w:rsidRPr="00431100">
          <w:rPr>
            <w:rStyle w:val="Hyperlink"/>
            <w:rFonts w:ascii="Times New Roman" w:hAnsi="Times New Roman" w:cs="Times New Roman"/>
            <w:color w:val="000000" w:themeColor="text1"/>
          </w:rPr>
          <w:t>10.2307/259141</w:t>
        </w:r>
      </w:hyperlink>
    </w:p>
    <w:p w14:paraId="086892C6"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431100">
        <w:rPr>
          <w:rFonts w:ascii="Times New Roman" w:hAnsi="Times New Roman" w:cs="Times New Roman"/>
          <w:color w:val="000000" w:themeColor="text1"/>
        </w:rPr>
        <w:t xml:space="preserve">Lee, T. W., &amp; Mitchell, T. R. (1994). An Alternative Approach: The Unfolding Model of Voluntary Employee Turnover. </w:t>
      </w:r>
      <w:r w:rsidRPr="00431100">
        <w:rPr>
          <w:rFonts w:ascii="Times New Roman" w:hAnsi="Times New Roman" w:cs="Times New Roman"/>
          <w:i/>
          <w:color w:val="000000" w:themeColor="text1"/>
        </w:rPr>
        <w:t>The 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19</w:t>
      </w:r>
      <w:r w:rsidRPr="00431100">
        <w:rPr>
          <w:rFonts w:ascii="Times New Roman" w:hAnsi="Times New Roman" w:cs="Times New Roman"/>
          <w:color w:val="000000" w:themeColor="text1"/>
        </w:rPr>
        <w:t>(1), 51–89. doi:</w:t>
      </w:r>
      <w:hyperlink r:id="rId17">
        <w:r w:rsidRPr="00431100">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169-184). Oxford: Oxford University Press.</w:t>
      </w:r>
    </w:p>
    <w:p w14:paraId="00CA1D96"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431100">
        <w:rPr>
          <w:rFonts w:ascii="Times New Roman" w:hAnsi="Times New Roman" w:cs="Times New Roman"/>
          <w:i/>
          <w:iCs/>
          <w:color w:val="000000" w:themeColor="text1"/>
        </w:rPr>
        <w:t>Journal of applied psychology, 87</w:t>
      </w:r>
      <w:r w:rsidRPr="00431100">
        <w:rPr>
          <w:rFonts w:ascii="Times New Roman" w:hAnsi="Times New Roman" w:cs="Times New Roman"/>
          <w:color w:val="000000" w:themeColor="text1"/>
        </w:rPr>
        <w:t>(1), 52.</w:t>
      </w:r>
    </w:p>
    <w:p w14:paraId="74CC4BDE" w14:textId="331AF460" w:rsidR="006436CC" w:rsidRDefault="006436CC" w:rsidP="006436CC">
      <w:pPr>
        <w:pStyle w:val="BodyText"/>
        <w:spacing w:line="480" w:lineRule="auto"/>
        <w:ind w:left="720" w:hanging="720"/>
        <w:rPr>
          <w:rFonts w:ascii="Times New Roman" w:hAnsi="Times New Roman" w:cs="Times New Roman"/>
          <w:color w:val="000000" w:themeColor="text1"/>
          <w:lang w:val="en-US"/>
        </w:rPr>
      </w:pPr>
      <w:r w:rsidRPr="006436CC">
        <w:rPr>
          <w:rFonts w:ascii="Times New Roman" w:hAnsi="Times New Roman" w:cs="Times New Roman"/>
          <w:color w:val="000000" w:themeColor="text1"/>
          <w:lang w:val="en-US"/>
        </w:rPr>
        <w:t>Levinthal, D. A. (1991). Random walks and organizational mortality. </w:t>
      </w:r>
      <w:r w:rsidRPr="006436CC">
        <w:rPr>
          <w:rFonts w:ascii="Times New Roman" w:hAnsi="Times New Roman" w:cs="Times New Roman"/>
          <w:i/>
          <w:iCs/>
          <w:color w:val="000000" w:themeColor="text1"/>
          <w:lang w:val="en-US"/>
        </w:rPr>
        <w:t>Administrative Science Quarterly</w:t>
      </w:r>
      <w:r w:rsidRPr="006436CC">
        <w:rPr>
          <w:rFonts w:ascii="Times New Roman" w:hAnsi="Times New Roman" w:cs="Times New Roman"/>
          <w:color w:val="000000" w:themeColor="text1"/>
          <w:lang w:val="en-US"/>
        </w:rPr>
        <w:t>, 397-420.</w:t>
      </w:r>
    </w:p>
    <w:p w14:paraId="2B23ECBF" w14:textId="1B3C566D" w:rsidR="006436CC" w:rsidRPr="00063F27" w:rsidRDefault="006436CC" w:rsidP="00063F27">
      <w:pPr>
        <w:pStyle w:val="BodyText"/>
        <w:spacing w:line="480" w:lineRule="auto"/>
        <w:ind w:left="720" w:hanging="720"/>
        <w:rPr>
          <w:rFonts w:ascii="Times New Roman" w:hAnsi="Times New Roman" w:cs="Times New Roman"/>
          <w:color w:val="000000" w:themeColor="text1"/>
          <w:lang w:val="en-US"/>
        </w:rPr>
      </w:pPr>
      <w:r w:rsidRPr="006436CC">
        <w:rPr>
          <w:rFonts w:ascii="Times New Roman" w:hAnsi="Times New Roman" w:cs="Times New Roman"/>
          <w:color w:val="000000" w:themeColor="text1"/>
          <w:lang w:val="en-US"/>
        </w:rPr>
        <w:t xml:space="preserve">Lévy, P. (1940). Sur </w:t>
      </w:r>
      <w:proofErr w:type="spellStart"/>
      <w:r w:rsidRPr="006436CC">
        <w:rPr>
          <w:rFonts w:ascii="Times New Roman" w:hAnsi="Times New Roman" w:cs="Times New Roman"/>
          <w:color w:val="000000" w:themeColor="text1"/>
          <w:lang w:val="en-US"/>
        </w:rPr>
        <w:t>certains</w:t>
      </w:r>
      <w:proofErr w:type="spellEnd"/>
      <w:r w:rsidRPr="006436CC">
        <w:rPr>
          <w:rFonts w:ascii="Times New Roman" w:hAnsi="Times New Roman" w:cs="Times New Roman"/>
          <w:color w:val="000000" w:themeColor="text1"/>
          <w:lang w:val="en-US"/>
        </w:rPr>
        <w:t xml:space="preserve"> </w:t>
      </w:r>
      <w:proofErr w:type="spellStart"/>
      <w:r w:rsidRPr="006436CC">
        <w:rPr>
          <w:rFonts w:ascii="Times New Roman" w:hAnsi="Times New Roman" w:cs="Times New Roman"/>
          <w:color w:val="000000" w:themeColor="text1"/>
          <w:lang w:val="en-US"/>
        </w:rPr>
        <w:t>processus</w:t>
      </w:r>
      <w:proofErr w:type="spellEnd"/>
      <w:r w:rsidRPr="006436CC">
        <w:rPr>
          <w:rFonts w:ascii="Times New Roman" w:hAnsi="Times New Roman" w:cs="Times New Roman"/>
          <w:color w:val="000000" w:themeColor="text1"/>
          <w:lang w:val="en-US"/>
        </w:rPr>
        <w:t xml:space="preserve"> </w:t>
      </w:r>
      <w:proofErr w:type="spellStart"/>
      <w:r w:rsidRPr="006436CC">
        <w:rPr>
          <w:rFonts w:ascii="Times New Roman" w:hAnsi="Times New Roman" w:cs="Times New Roman"/>
          <w:color w:val="000000" w:themeColor="text1"/>
          <w:lang w:val="en-US"/>
        </w:rPr>
        <w:t>stochastiques</w:t>
      </w:r>
      <w:proofErr w:type="spellEnd"/>
      <w:r w:rsidRPr="006436CC">
        <w:rPr>
          <w:rFonts w:ascii="Times New Roman" w:hAnsi="Times New Roman" w:cs="Times New Roman"/>
          <w:color w:val="000000" w:themeColor="text1"/>
          <w:lang w:val="en-US"/>
        </w:rPr>
        <w:t xml:space="preserve"> </w:t>
      </w:r>
      <w:proofErr w:type="spellStart"/>
      <w:r w:rsidRPr="006436CC">
        <w:rPr>
          <w:rFonts w:ascii="Times New Roman" w:hAnsi="Times New Roman" w:cs="Times New Roman"/>
          <w:color w:val="000000" w:themeColor="text1"/>
          <w:lang w:val="en-US"/>
        </w:rPr>
        <w:t>homogènes</w:t>
      </w:r>
      <w:proofErr w:type="spellEnd"/>
      <w:r w:rsidRPr="006436CC">
        <w:rPr>
          <w:rFonts w:ascii="Times New Roman" w:hAnsi="Times New Roman" w:cs="Times New Roman"/>
          <w:color w:val="000000" w:themeColor="text1"/>
          <w:lang w:val="en-US"/>
        </w:rPr>
        <w:t>. </w:t>
      </w:r>
      <w:proofErr w:type="spellStart"/>
      <w:r w:rsidRPr="006436CC">
        <w:rPr>
          <w:rFonts w:ascii="Times New Roman" w:hAnsi="Times New Roman" w:cs="Times New Roman"/>
          <w:i/>
          <w:iCs/>
          <w:color w:val="000000" w:themeColor="text1"/>
          <w:lang w:val="en-US"/>
        </w:rPr>
        <w:t>Compositio</w:t>
      </w:r>
      <w:proofErr w:type="spellEnd"/>
      <w:r w:rsidRPr="006436CC">
        <w:rPr>
          <w:rFonts w:ascii="Times New Roman" w:hAnsi="Times New Roman" w:cs="Times New Roman"/>
          <w:i/>
          <w:iCs/>
          <w:color w:val="000000" w:themeColor="text1"/>
          <w:lang w:val="en-US"/>
        </w:rPr>
        <w:t xml:space="preserve"> </w:t>
      </w:r>
      <w:proofErr w:type="spellStart"/>
      <w:r w:rsidRPr="006436CC">
        <w:rPr>
          <w:rFonts w:ascii="Times New Roman" w:hAnsi="Times New Roman" w:cs="Times New Roman"/>
          <w:i/>
          <w:iCs/>
          <w:color w:val="000000" w:themeColor="text1"/>
          <w:lang w:val="en-US"/>
        </w:rPr>
        <w:t>mathematica</w:t>
      </w:r>
      <w:proofErr w:type="spellEnd"/>
      <w:r w:rsidRPr="006436CC">
        <w:rPr>
          <w:rFonts w:ascii="Times New Roman" w:hAnsi="Times New Roman" w:cs="Times New Roman"/>
          <w:color w:val="000000" w:themeColor="text1"/>
          <w:lang w:val="en-US"/>
        </w:rPr>
        <w:t>, </w:t>
      </w:r>
      <w:r w:rsidRPr="006436CC">
        <w:rPr>
          <w:rFonts w:ascii="Times New Roman" w:hAnsi="Times New Roman" w:cs="Times New Roman"/>
          <w:i/>
          <w:iCs/>
          <w:color w:val="000000" w:themeColor="text1"/>
          <w:lang w:val="en-US"/>
        </w:rPr>
        <w:t>7</w:t>
      </w:r>
      <w:r w:rsidRPr="006436CC">
        <w:rPr>
          <w:rFonts w:ascii="Times New Roman" w:hAnsi="Times New Roman" w:cs="Times New Roman"/>
          <w:color w:val="000000" w:themeColor="text1"/>
          <w:lang w:val="en-US"/>
        </w:rPr>
        <w:t>, 283-339.</w:t>
      </w:r>
    </w:p>
    <w:p w14:paraId="64DDA8F4" w14:textId="1C60081C"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w:t>
      </w:r>
      <w:r w:rsidRPr="00431100">
        <w:rPr>
          <w:rFonts w:ascii="Times New Roman" w:hAnsi="Times New Roman" w:cs="Times New Roman"/>
          <w:color w:val="000000" w:themeColor="text1"/>
        </w:rPr>
        <w:lastRenderedPageBreak/>
        <w:t xml:space="preserve">(Eds),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55-68). Oxford: Oxford University Press.</w:t>
      </w:r>
    </w:p>
    <w:p w14:paraId="26A791F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Li, N., Zhao, H. H., Walter, S. L., Zhang, X.-a., &amp; Yu, J. (2015). Achieving more with less: Extra milers’ behavioral influences in teams.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100</w:t>
      </w:r>
      <w:r w:rsidRPr="00431100">
        <w:rPr>
          <w:rFonts w:ascii="Times New Roman" w:hAnsi="Times New Roman" w:cs="Times New Roman"/>
          <w:color w:val="000000" w:themeColor="text1"/>
        </w:rPr>
        <w:t>(4), 1025–1039. doi:</w:t>
      </w:r>
      <w:hyperlink r:id="rId18">
        <w:r w:rsidRPr="00431100">
          <w:rPr>
            <w:rStyle w:val="Hyperlink"/>
            <w:rFonts w:ascii="Times New Roman" w:hAnsi="Times New Roman" w:cs="Times New Roman"/>
            <w:color w:val="000000" w:themeColor="text1"/>
          </w:rPr>
          <w:t>http://dx.doi.org.proxy1.cl.msu.edu/10.1037/apl0000010</w:t>
        </w:r>
      </w:hyperlink>
    </w:p>
    <w:p w14:paraId="0596FF82"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431100">
        <w:rPr>
          <w:rFonts w:ascii="Times New Roman" w:hAnsi="Times New Roman" w:cs="Times New Roman"/>
          <w:color w:val="000000" w:themeColor="text1"/>
        </w:rPr>
        <w:t xml:space="preserve">Lieberman, M. B., &amp; Montgomery, D. B. (1988). First‐mover advantages. </w:t>
      </w:r>
      <w:r w:rsidRPr="00431100">
        <w:rPr>
          <w:rFonts w:ascii="Times New Roman" w:hAnsi="Times New Roman" w:cs="Times New Roman"/>
          <w:i/>
          <w:iCs/>
          <w:color w:val="000000" w:themeColor="text1"/>
        </w:rPr>
        <w:t>Strategic Management Journal, 9</w:t>
      </w:r>
      <w:r w:rsidRPr="00431100">
        <w:rPr>
          <w:rFonts w:ascii="Times New Roman" w:hAnsi="Times New Roman" w:cs="Times New Roman"/>
          <w:color w:val="000000" w:themeColor="text1"/>
        </w:rPr>
        <w:t>(S1), 41-58.</w:t>
      </w:r>
    </w:p>
    <w:p w14:paraId="0CD4C4B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431100">
        <w:rPr>
          <w:rFonts w:ascii="Times New Roman" w:hAnsi="Times New Roman" w:cs="Times New Roman"/>
          <w:i/>
          <w:color w:val="000000" w:themeColor="text1"/>
        </w:rPr>
        <w:t>Journal of Business Research</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66</w:t>
      </w:r>
      <w:r w:rsidRPr="00431100">
        <w:rPr>
          <w:rFonts w:ascii="Times New Roman" w:hAnsi="Times New Roman" w:cs="Times New Roman"/>
          <w:color w:val="000000" w:themeColor="text1"/>
        </w:rPr>
        <w:t>(10), 2147–2152.</w:t>
      </w:r>
    </w:p>
    <w:p w14:paraId="598C6E6F"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431100">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431100">
        <w:rPr>
          <w:rFonts w:ascii="Times New Roman" w:hAnsi="Times New Roman" w:cs="Times New Roman"/>
          <w:i/>
          <w:iCs/>
          <w:color w:val="000000" w:themeColor="text1"/>
        </w:rPr>
        <w:t>Journal of Applied Psychology, 102</w:t>
      </w:r>
      <w:r w:rsidRPr="00431100">
        <w:rPr>
          <w:rFonts w:ascii="Times New Roman" w:hAnsi="Times New Roman" w:cs="Times New Roman"/>
          <w:color w:val="000000" w:themeColor="text1"/>
        </w:rPr>
        <w:t>(3), 434.</w:t>
      </w:r>
    </w:p>
    <w:p w14:paraId="7B75881D"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431100">
        <w:rPr>
          <w:rFonts w:ascii="Times New Roman" w:hAnsi="Times New Roman" w:cs="Times New Roman"/>
          <w:i/>
          <w:color w:val="000000" w:themeColor="text1"/>
        </w:rPr>
        <w:t>Organizational Behavior and Human Decision Processes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50</w:t>
      </w:r>
      <w:r w:rsidRPr="00431100">
        <w:rPr>
          <w:rFonts w:ascii="Times New Roman" w:hAnsi="Times New Roman" w:cs="Times New Roman"/>
          <w:color w:val="000000" w:themeColor="text1"/>
        </w:rPr>
        <w:t>(1), 123–150.</w:t>
      </w:r>
    </w:p>
    <w:p w14:paraId="66F3C109"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431100">
        <w:rPr>
          <w:rFonts w:ascii="Times New Roman" w:hAnsi="Times New Roman" w:cs="Times New Roman"/>
          <w:color w:val="000000" w:themeColor="text1"/>
        </w:rPr>
        <w:t xml:space="preserve">MacKenzie, S. B., Podsakoff, P. M., &amp; Fetter, R. (1993). The impact of organizational citizenship behavior on evaluations of salesperson performance. </w:t>
      </w:r>
      <w:r w:rsidRPr="00431100">
        <w:rPr>
          <w:rFonts w:ascii="Times New Roman" w:hAnsi="Times New Roman" w:cs="Times New Roman"/>
          <w:i/>
          <w:color w:val="000000" w:themeColor="text1"/>
        </w:rPr>
        <w:t>Journal of Marketing</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57</w:t>
      </w:r>
      <w:r w:rsidRPr="00431100">
        <w:rPr>
          <w:rFonts w:ascii="Times New Roman" w:hAnsi="Times New Roman" w:cs="Times New Roman"/>
          <w:color w:val="000000" w:themeColor="text1"/>
        </w:rPr>
        <w:t>(1), 70–80.</w:t>
      </w:r>
    </w:p>
    <w:p w14:paraId="304163E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431100">
        <w:rPr>
          <w:rFonts w:ascii="Times New Roman" w:hAnsi="Times New Roman" w:cs="Times New Roman"/>
          <w:color w:val="000000" w:themeColor="text1"/>
        </w:rPr>
        <w:t>MacKenzie, S. B., Podsakoff, P. M., &amp; Podsakoff, N. P. (2011). Challenge‐oriented organizational citizenship behaviors and organizational effectiveness: Do challenge‐</w:t>
      </w:r>
      <w:r w:rsidRPr="00431100">
        <w:rPr>
          <w:rFonts w:ascii="Times New Roman" w:hAnsi="Times New Roman" w:cs="Times New Roman"/>
          <w:color w:val="000000" w:themeColor="text1"/>
        </w:rPr>
        <w:lastRenderedPageBreak/>
        <w:t xml:space="preserve">oriented behaviors really have an impact on the organization's bottom line?. </w:t>
      </w:r>
      <w:r w:rsidRPr="00431100">
        <w:rPr>
          <w:rFonts w:ascii="Times New Roman" w:hAnsi="Times New Roman" w:cs="Times New Roman"/>
          <w:i/>
          <w:iCs/>
          <w:color w:val="000000" w:themeColor="text1"/>
        </w:rPr>
        <w:t>Personnel Psychology, 64</w:t>
      </w:r>
      <w:r w:rsidRPr="00431100">
        <w:rPr>
          <w:rFonts w:ascii="Times New Roman" w:hAnsi="Times New Roman" w:cs="Times New Roman"/>
          <w:color w:val="000000" w:themeColor="text1"/>
        </w:rPr>
        <w:t>(3), 559-592.</w:t>
      </w:r>
    </w:p>
    <w:p w14:paraId="57A1F1B3"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Marks, M. A., Mathieu, J. E., &amp; Zaccaro, S. J. (2001). A temporally based framework and taxonomy of team processes. </w:t>
      </w:r>
      <w:r w:rsidRPr="00431100">
        <w:rPr>
          <w:rFonts w:ascii="Times New Roman" w:hAnsi="Times New Roman" w:cs="Times New Roman"/>
          <w:i/>
          <w:iCs/>
          <w:color w:val="000000" w:themeColor="text1"/>
        </w:rPr>
        <w:t>Academy of management review, 26</w:t>
      </w:r>
      <w:r w:rsidRPr="00431100">
        <w:rPr>
          <w:rFonts w:ascii="Times New Roman" w:hAnsi="Times New Roman" w:cs="Times New Roman"/>
          <w:color w:val="000000" w:themeColor="text1"/>
        </w:rPr>
        <w:t>(3), 356-376.</w:t>
      </w:r>
    </w:p>
    <w:p w14:paraId="2A37DA65" w14:textId="4DCF0A52"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Maslin, J. (2006, October). His Heart Belongs to (Adorable) iPod. </w:t>
      </w:r>
      <w:r w:rsidRPr="00431100">
        <w:rPr>
          <w:rFonts w:ascii="Times New Roman" w:hAnsi="Times New Roman" w:cs="Times New Roman"/>
          <w:i/>
          <w:iCs/>
          <w:color w:val="000000" w:themeColor="text1"/>
        </w:rPr>
        <w:t>New York Times</w:t>
      </w:r>
      <w:r w:rsidRPr="00431100">
        <w:rPr>
          <w:rFonts w:ascii="Times New Roman" w:hAnsi="Times New Roman" w:cs="Times New Roman"/>
          <w:color w:val="000000" w:themeColor="text1"/>
        </w:rPr>
        <w:t>.</w:t>
      </w:r>
    </w:p>
    <w:p w14:paraId="7AC251FD" w14:textId="684495E8"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431100">
        <w:rPr>
          <w:rFonts w:ascii="Times New Roman" w:hAnsi="Times New Roman" w:cs="Times New Roman"/>
          <w:i/>
          <w:iCs/>
          <w:color w:val="000000" w:themeColor="text1"/>
        </w:rPr>
        <w:t>Journal of applied psychology, 102</w:t>
      </w:r>
      <w:r w:rsidRPr="00431100">
        <w:rPr>
          <w:rFonts w:ascii="Times New Roman" w:hAnsi="Times New Roman" w:cs="Times New Roman"/>
          <w:color w:val="000000" w:themeColor="text1"/>
        </w:rPr>
        <w:t>(3), 452.</w:t>
      </w:r>
    </w:p>
    <w:p w14:paraId="0BD061A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431100">
        <w:rPr>
          <w:rFonts w:ascii="Times New Roman" w:hAnsi="Times New Roman" w:cs="Times New Roman"/>
          <w:i/>
          <w:iCs/>
          <w:color w:val="000000" w:themeColor="text1"/>
        </w:rPr>
        <w:t>Journal of Management, 40</w:t>
      </w:r>
      <w:r w:rsidRPr="00431100">
        <w:rPr>
          <w:rFonts w:ascii="Times New Roman" w:hAnsi="Times New Roman" w:cs="Times New Roman"/>
          <w:color w:val="000000" w:themeColor="text1"/>
        </w:rPr>
        <w:t>(1), 130-160.</w:t>
      </w:r>
    </w:p>
    <w:p w14:paraId="544012F9"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105</w:t>
      </w:r>
      <w:r w:rsidRPr="00431100">
        <w:rPr>
          <w:rFonts w:ascii="Times New Roman" w:hAnsi="Times New Roman" w:cs="Times New Roman"/>
          <w:color w:val="000000" w:themeColor="text1"/>
        </w:rPr>
        <w:t>(3), 274–293. doi:</w:t>
      </w:r>
      <w:hyperlink r:id="rId19">
        <w:r w:rsidRPr="00431100">
          <w:rPr>
            <w:rStyle w:val="Hyperlink"/>
            <w:rFonts w:ascii="Times New Roman" w:hAnsi="Times New Roman" w:cs="Times New Roman"/>
            <w:color w:val="000000" w:themeColor="text1"/>
          </w:rPr>
          <w:t>http://dx.doi.org.proxy2.cl.msu.edu/10.1037/apl0000440</w:t>
        </w:r>
      </w:hyperlink>
    </w:p>
    <w:p w14:paraId="3924AE3A"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431100">
        <w:rPr>
          <w:rFonts w:ascii="Times New Roman" w:hAnsi="Times New Roman" w:cs="Times New Roman"/>
          <w:color w:val="000000" w:themeColor="text1"/>
        </w:rPr>
        <w:t xml:space="preserve">Meglino, B. M., &amp; Korsgaard, A. (2004). Considering rational self-interest as a disposition: Organizational implications of other orientation.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89</w:t>
      </w:r>
      <w:r w:rsidRPr="00431100">
        <w:rPr>
          <w:rFonts w:ascii="Times New Roman" w:hAnsi="Times New Roman" w:cs="Times New Roman"/>
          <w:color w:val="000000" w:themeColor="text1"/>
        </w:rPr>
        <w:t>(6), 946.</w:t>
      </w:r>
    </w:p>
    <w:p w14:paraId="6DD577DE" w14:textId="08D2F009" w:rsidR="00C80407" w:rsidRPr="00431100"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431100">
        <w:rPr>
          <w:rFonts w:ascii="Times New Roman" w:hAnsi="Times New Roman" w:cs="Times New Roman"/>
          <w:color w:val="000000" w:themeColor="text1"/>
        </w:rPr>
        <w:t>Meredith, W. (1993). Measurement invariance, factor analysis and factorial invariance. </w:t>
      </w:r>
      <w:r w:rsidRPr="00431100">
        <w:rPr>
          <w:rFonts w:ascii="Times New Roman" w:hAnsi="Times New Roman" w:cs="Times New Roman"/>
          <w:i/>
          <w:iCs/>
          <w:color w:val="000000" w:themeColor="text1"/>
        </w:rPr>
        <w:t>Psychometrika</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58</w:t>
      </w:r>
      <w:r w:rsidRPr="00431100">
        <w:rPr>
          <w:rFonts w:ascii="Times New Roman" w:hAnsi="Times New Roman" w:cs="Times New Roman"/>
          <w:color w:val="000000" w:themeColor="text1"/>
        </w:rPr>
        <w:t>(4), 525-543.</w:t>
      </w:r>
    </w:p>
    <w:p w14:paraId="4F3CC3C2" w14:textId="71373412"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Methot, J. R., Lepak, D., Shipp, A. J., &amp; Boswell, W. R. (2017). Good Citizen Interrupted: Calibrating a Temporal Theory of Citizenship Behavior. </w:t>
      </w:r>
      <w:r w:rsidRPr="00431100">
        <w:rPr>
          <w:rFonts w:ascii="Times New Roman" w:hAnsi="Times New Roman" w:cs="Times New Roman"/>
          <w:i/>
          <w:color w:val="000000" w:themeColor="text1"/>
        </w:rPr>
        <w:t>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42</w:t>
      </w:r>
      <w:r w:rsidRPr="00431100">
        <w:rPr>
          <w:rFonts w:ascii="Times New Roman" w:hAnsi="Times New Roman" w:cs="Times New Roman"/>
          <w:color w:val="000000" w:themeColor="text1"/>
        </w:rPr>
        <w:t>(1), 10–31. doi:</w:t>
      </w:r>
      <w:hyperlink r:id="rId20">
        <w:r w:rsidRPr="00431100">
          <w:rPr>
            <w:rStyle w:val="Hyperlink"/>
            <w:rFonts w:ascii="Times New Roman" w:hAnsi="Times New Roman" w:cs="Times New Roman"/>
            <w:color w:val="000000" w:themeColor="text1"/>
          </w:rPr>
          <w:t>10.5465/amr.2014.0415</w:t>
        </w:r>
      </w:hyperlink>
    </w:p>
    <w:p w14:paraId="01A51C5C" w14:textId="58B8E998" w:rsidR="00C80407" w:rsidRPr="00431100"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431100">
        <w:rPr>
          <w:rFonts w:ascii="Times New Roman" w:hAnsi="Times New Roman" w:cs="Times New Roman"/>
          <w:color w:val="000000" w:themeColor="text1"/>
        </w:rPr>
        <w:t>Mitchell, M. (2009). </w:t>
      </w:r>
      <w:r w:rsidRPr="00431100">
        <w:rPr>
          <w:rFonts w:ascii="Times New Roman" w:hAnsi="Times New Roman" w:cs="Times New Roman"/>
          <w:i/>
          <w:iCs/>
          <w:color w:val="000000" w:themeColor="text1"/>
        </w:rPr>
        <w:t>Complexity: A guided tour</w:t>
      </w:r>
      <w:r w:rsidRPr="00431100">
        <w:rPr>
          <w:rFonts w:ascii="Times New Roman" w:hAnsi="Times New Roman" w:cs="Times New Roman"/>
          <w:color w:val="000000" w:themeColor="text1"/>
        </w:rPr>
        <w:t>. Oxford University Press.</w:t>
      </w:r>
    </w:p>
    <w:p w14:paraId="692EB766" w14:textId="60719D1C"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431100">
        <w:rPr>
          <w:rFonts w:ascii="Times New Roman" w:hAnsi="Times New Roman" w:cs="Times New Roman"/>
          <w:i/>
          <w:color w:val="000000" w:themeColor="text1"/>
        </w:rPr>
        <w:t>Academy of Management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62</w:t>
      </w:r>
      <w:r w:rsidRPr="00431100">
        <w:rPr>
          <w:rFonts w:ascii="Times New Roman" w:hAnsi="Times New Roman" w:cs="Times New Roman"/>
          <w:color w:val="000000" w:themeColor="text1"/>
        </w:rPr>
        <w:t>(2), 531–552. doi:</w:t>
      </w:r>
      <w:hyperlink r:id="rId21">
        <w:r w:rsidRPr="00431100">
          <w:rPr>
            <w:rStyle w:val="Hyperlink"/>
            <w:rFonts w:ascii="Times New Roman" w:hAnsi="Times New Roman" w:cs="Times New Roman"/>
            <w:color w:val="000000" w:themeColor="text1"/>
          </w:rPr>
          <w:t>10.5465/amj.2016.0646</w:t>
        </w:r>
      </w:hyperlink>
    </w:p>
    <w:p w14:paraId="37229297" w14:textId="4830BDAC" w:rsidR="00584672" w:rsidRPr="00431100"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Mlodinow, L. (2009). </w:t>
      </w:r>
      <w:r w:rsidRPr="00431100">
        <w:rPr>
          <w:rFonts w:ascii="Times New Roman" w:hAnsi="Times New Roman" w:cs="Times New Roman"/>
          <w:i/>
          <w:iCs/>
          <w:color w:val="000000" w:themeColor="text1"/>
          <w:lang w:val="en-US"/>
        </w:rPr>
        <w:t>The drunkard's walk: How randomness rules our lives</w:t>
      </w:r>
      <w:r w:rsidRPr="00431100">
        <w:rPr>
          <w:rFonts w:ascii="Times New Roman" w:hAnsi="Times New Roman" w:cs="Times New Roman"/>
          <w:color w:val="000000" w:themeColor="text1"/>
          <w:lang w:val="en-US"/>
        </w:rPr>
        <w:t>. Vintage.</w:t>
      </w:r>
    </w:p>
    <w:p w14:paraId="403EC0A9" w14:textId="2E2406B8"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285-296). Oxford: Oxford University Press.</w:t>
      </w:r>
    </w:p>
    <w:p w14:paraId="4271EFD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Motowidlo, S. J., &amp; Van Scotter, J. R. (1994). Evidence that task performance should be distinguished from contextual performance.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79</w:t>
      </w:r>
      <w:r w:rsidRPr="00431100">
        <w:rPr>
          <w:rFonts w:ascii="Times New Roman" w:hAnsi="Times New Roman" w:cs="Times New Roman"/>
          <w:color w:val="000000" w:themeColor="text1"/>
        </w:rPr>
        <w:t>(4), 475.</w:t>
      </w:r>
    </w:p>
    <w:p w14:paraId="6BD1E543" w14:textId="33AECA36" w:rsidR="00C80407" w:rsidRPr="00431100"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431100">
        <w:rPr>
          <w:rFonts w:ascii="Times New Roman" w:hAnsi="Times New Roman" w:cs="Times New Roman"/>
          <w:color w:val="000000" w:themeColor="text1"/>
        </w:rPr>
        <w:t>Muthén, B. (1985). A method for studying the homogeneity of test items with respect to other relevant variables. </w:t>
      </w:r>
      <w:r w:rsidRPr="00431100">
        <w:rPr>
          <w:rFonts w:ascii="Times New Roman" w:hAnsi="Times New Roman" w:cs="Times New Roman"/>
          <w:i/>
          <w:iCs/>
          <w:color w:val="000000" w:themeColor="text1"/>
        </w:rPr>
        <w:t>Journal of educational statistics</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10</w:t>
      </w:r>
      <w:r w:rsidRPr="00431100">
        <w:rPr>
          <w:rFonts w:ascii="Times New Roman" w:hAnsi="Times New Roman" w:cs="Times New Roman"/>
          <w:color w:val="000000" w:themeColor="text1"/>
        </w:rPr>
        <w:t>(2), 121-132.</w:t>
      </w:r>
    </w:p>
    <w:p w14:paraId="280B83F2" w14:textId="59109285"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Nahapiet, J., &amp; Ghoshal, S. (1998). Social capital, intellectual capital, and the organizational advantage. </w:t>
      </w:r>
      <w:r w:rsidRPr="00431100">
        <w:rPr>
          <w:rFonts w:ascii="Times New Roman" w:hAnsi="Times New Roman" w:cs="Times New Roman"/>
          <w:i/>
          <w:color w:val="000000" w:themeColor="text1"/>
        </w:rPr>
        <w:t>Academy of Management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23</w:t>
      </w:r>
      <w:r w:rsidRPr="00431100">
        <w:rPr>
          <w:rFonts w:ascii="Times New Roman" w:hAnsi="Times New Roman" w:cs="Times New Roman"/>
          <w:color w:val="000000" w:themeColor="text1"/>
        </w:rPr>
        <w:t>(2), 242–266.</w:t>
      </w:r>
    </w:p>
    <w:p w14:paraId="5CD19728"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431100">
        <w:rPr>
          <w:rFonts w:ascii="Times New Roman" w:hAnsi="Times New Roman" w:cs="Times New Roman"/>
          <w:color w:val="000000" w:themeColor="text1"/>
        </w:rPr>
        <w:t xml:space="preserve">Nelson, R. R., &amp; Winter, S. G. (1982). The Schumpeterian tradeoff revisited. </w:t>
      </w:r>
      <w:r w:rsidRPr="00431100">
        <w:rPr>
          <w:rFonts w:ascii="Times New Roman" w:hAnsi="Times New Roman" w:cs="Times New Roman"/>
          <w:i/>
          <w:iCs/>
          <w:color w:val="000000" w:themeColor="text1"/>
        </w:rPr>
        <w:t>The American Economic Review, 72</w:t>
      </w:r>
      <w:r w:rsidRPr="00431100">
        <w:rPr>
          <w:rFonts w:ascii="Times New Roman" w:hAnsi="Times New Roman" w:cs="Times New Roman"/>
          <w:color w:val="000000" w:themeColor="text1"/>
        </w:rPr>
        <w:t>(1), 114-132.</w:t>
      </w:r>
    </w:p>
    <w:p w14:paraId="6FA0B4D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Newman, M. E. (2005). A measure of betweenness centrality based on random walks. </w:t>
      </w:r>
      <w:r w:rsidRPr="00431100">
        <w:rPr>
          <w:rFonts w:ascii="Times New Roman" w:hAnsi="Times New Roman" w:cs="Times New Roman"/>
          <w:i/>
          <w:color w:val="000000" w:themeColor="text1"/>
        </w:rPr>
        <w:t>Social Networks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27</w:t>
      </w:r>
      <w:r w:rsidRPr="00431100">
        <w:rPr>
          <w:rFonts w:ascii="Times New Roman" w:hAnsi="Times New Roman" w:cs="Times New Roman"/>
          <w:color w:val="000000" w:themeColor="text1"/>
        </w:rPr>
        <w:t>(1), 39–54.</w:t>
      </w:r>
    </w:p>
    <w:p w14:paraId="705957B2" w14:textId="5BBE242E" w:rsidR="006436CC" w:rsidRPr="00D603AB" w:rsidRDefault="006436CC" w:rsidP="00D603AB">
      <w:pPr>
        <w:pStyle w:val="BodyText"/>
        <w:spacing w:line="480" w:lineRule="auto"/>
        <w:ind w:left="720" w:hanging="720"/>
        <w:rPr>
          <w:rFonts w:ascii="Times New Roman" w:hAnsi="Times New Roman" w:cs="Times New Roman"/>
          <w:color w:val="000000" w:themeColor="text1"/>
          <w:lang w:val="en-US"/>
        </w:rPr>
      </w:pPr>
      <w:r w:rsidRPr="006436CC">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6436CC">
        <w:rPr>
          <w:rFonts w:ascii="Times New Roman" w:hAnsi="Times New Roman" w:cs="Times New Roman"/>
          <w:i/>
          <w:iCs/>
          <w:color w:val="000000" w:themeColor="text1"/>
        </w:rPr>
        <w:t>The Oxford Handbook of Organizational Citizenship Behavior</w:t>
      </w:r>
      <w:r>
        <w:rPr>
          <w:rFonts w:ascii="Times New Roman" w:hAnsi="Times New Roman" w:cs="Times New Roman"/>
          <w:color w:val="000000" w:themeColor="text1"/>
          <w:lang w:val="en-US"/>
        </w:rPr>
        <w:t xml:space="preserve"> </w:t>
      </w:r>
      <w:r w:rsidRPr="006436CC">
        <w:rPr>
          <w:rFonts w:ascii="Times New Roman" w:hAnsi="Times New Roman" w:cs="Times New Roman"/>
          <w:color w:val="000000" w:themeColor="text1"/>
        </w:rPr>
        <w:t>(pp. 43-54). Oxford: Oxford University Press.</w:t>
      </w:r>
    </w:p>
    <w:p w14:paraId="0299466D" w14:textId="43AC6B74"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Neyman, J., &amp; Pearson, E. S. (1928). On the Use and Interpretation of Certain Test Criteria for Purposes of Statistical Inference. </w:t>
      </w:r>
      <w:r w:rsidRPr="00431100">
        <w:rPr>
          <w:rFonts w:ascii="Times New Roman" w:hAnsi="Times New Roman" w:cs="Times New Roman"/>
          <w:i/>
          <w:iCs/>
          <w:color w:val="000000" w:themeColor="text1"/>
        </w:rPr>
        <w:t>Biometrika, 20A</w:t>
      </w:r>
      <w:r w:rsidRPr="00431100">
        <w:rPr>
          <w:rFonts w:ascii="Times New Roman" w:hAnsi="Times New Roman" w:cs="Times New Roman"/>
          <w:color w:val="000000" w:themeColor="text1"/>
        </w:rPr>
        <w:t>, 175-240: 263-294.</w:t>
      </w:r>
    </w:p>
    <w:p w14:paraId="6BCFCB6D" w14:textId="21B6F31C"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O’Boyle Jr, E., &amp; Aguinis, H. (2012). The best and the rest: Revisiting the norm of normality of individual performance. </w:t>
      </w:r>
      <w:r w:rsidRPr="00431100">
        <w:rPr>
          <w:rFonts w:ascii="Times New Roman" w:hAnsi="Times New Roman" w:cs="Times New Roman"/>
          <w:i/>
          <w:iCs/>
          <w:color w:val="000000" w:themeColor="text1"/>
        </w:rPr>
        <w:t>Personnel Psychology, 65</w:t>
      </w:r>
      <w:r w:rsidRPr="00431100">
        <w:rPr>
          <w:rFonts w:ascii="Times New Roman" w:hAnsi="Times New Roman" w:cs="Times New Roman"/>
          <w:color w:val="000000" w:themeColor="text1"/>
        </w:rPr>
        <w:t>(1), 79-119.</w:t>
      </w:r>
    </w:p>
    <w:p w14:paraId="1DBBF842"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Organ, D. W. (1988). </w:t>
      </w:r>
      <w:r w:rsidRPr="00431100">
        <w:rPr>
          <w:rFonts w:ascii="Times New Roman" w:hAnsi="Times New Roman" w:cs="Times New Roman"/>
          <w:i/>
          <w:color w:val="000000" w:themeColor="text1"/>
        </w:rPr>
        <w:t>Organizational citizenship behavior: The good soldier syndrome.</w:t>
      </w:r>
      <w:r w:rsidRPr="00431100">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Zedeck (Ed.), </w:t>
      </w:r>
      <w:r w:rsidRPr="00431100">
        <w:rPr>
          <w:rFonts w:ascii="Times New Roman" w:hAnsi="Times New Roman" w:cs="Times New Roman"/>
          <w:i/>
          <w:iCs/>
          <w:color w:val="000000" w:themeColor="text1"/>
        </w:rPr>
        <w:t>APA handbook of industrial and organizational psychology</w:t>
      </w:r>
      <w:r w:rsidRPr="00431100">
        <w:rPr>
          <w:rFonts w:ascii="Times New Roman" w:hAnsi="Times New Roman" w:cs="Times New Roman"/>
          <w:color w:val="000000" w:themeColor="text1"/>
        </w:rPr>
        <w:t xml:space="preserve"> (Vol. 2, pp. 281-323). Washington, DC: American Psychological Association.</w:t>
      </w:r>
    </w:p>
    <w:p w14:paraId="7478FAA7"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Organ, D. W., Podsakoff, P. M., &amp; MacKenzie, S. B. (2005). </w:t>
      </w:r>
      <w:r w:rsidRPr="00431100">
        <w:rPr>
          <w:rFonts w:ascii="Times New Roman" w:hAnsi="Times New Roman" w:cs="Times New Roman"/>
          <w:i/>
          <w:color w:val="000000" w:themeColor="text1"/>
        </w:rPr>
        <w:t>Organizational citizenship behavior: Its nature, antecedents, and consequences</w:t>
      </w:r>
      <w:r w:rsidRPr="00431100">
        <w:rPr>
          <w:rFonts w:ascii="Times New Roman" w:hAnsi="Times New Roman" w:cs="Times New Roman"/>
          <w:color w:val="000000" w:themeColor="text1"/>
        </w:rPr>
        <w:t>. Sage Publications.</w:t>
      </w:r>
    </w:p>
    <w:p w14:paraId="6034D4A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431100">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431100">
        <w:rPr>
          <w:rFonts w:ascii="Times New Roman" w:hAnsi="Times New Roman" w:cs="Times New Roman"/>
          <w:i/>
          <w:color w:val="000000" w:themeColor="text1"/>
        </w:rPr>
        <w:t>Personnel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48</w:t>
      </w:r>
      <w:r w:rsidRPr="00431100">
        <w:rPr>
          <w:rFonts w:ascii="Times New Roman" w:hAnsi="Times New Roman" w:cs="Times New Roman"/>
          <w:color w:val="000000" w:themeColor="text1"/>
        </w:rPr>
        <w:t>(4), 775–802.</w:t>
      </w:r>
    </w:p>
    <w:p w14:paraId="1FE40DC7" w14:textId="61128ADE" w:rsidR="00C80407" w:rsidRPr="00431100"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431100">
        <w:rPr>
          <w:rFonts w:ascii="Times New Roman" w:hAnsi="Times New Roman" w:cs="Times New Roman"/>
          <w:color w:val="000000" w:themeColor="text1"/>
        </w:rPr>
        <w:t xml:space="preserve">Parker, M. (2019). </w:t>
      </w:r>
      <w:r w:rsidRPr="00431100">
        <w:rPr>
          <w:rFonts w:ascii="Times New Roman" w:hAnsi="Times New Roman" w:cs="Times New Roman"/>
          <w:i/>
          <w:iCs/>
          <w:color w:val="000000" w:themeColor="text1"/>
        </w:rPr>
        <w:t>Humble Pi: A Comedy of Maths Errors</w:t>
      </w:r>
      <w:r w:rsidRPr="00431100">
        <w:rPr>
          <w:rFonts w:ascii="Times New Roman" w:hAnsi="Times New Roman" w:cs="Times New Roman"/>
          <w:color w:val="000000" w:themeColor="text1"/>
        </w:rPr>
        <w:t>. Penguin Book House: UK.</w:t>
      </w:r>
    </w:p>
    <w:p w14:paraId="65CFBC00" w14:textId="49676D9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Parker, S. K., Morgeson, F. P., &amp; Johns, G. (2017). One hundred years of work design research: Looking back and looking forward. </w:t>
      </w:r>
      <w:r w:rsidRPr="00431100">
        <w:rPr>
          <w:rFonts w:ascii="Times New Roman" w:hAnsi="Times New Roman" w:cs="Times New Roman"/>
          <w:i/>
          <w:iCs/>
          <w:color w:val="000000" w:themeColor="text1"/>
        </w:rPr>
        <w:t>Journal of applied psychology, 102</w:t>
      </w:r>
      <w:r w:rsidRPr="00431100">
        <w:rPr>
          <w:rFonts w:ascii="Times New Roman" w:hAnsi="Times New Roman" w:cs="Times New Roman"/>
          <w:color w:val="000000" w:themeColor="text1"/>
        </w:rPr>
        <w:t>(3), 403.</w:t>
      </w:r>
    </w:p>
    <w:p w14:paraId="6B852EDD" w14:textId="1ACE50CB" w:rsidR="00A24065" w:rsidRPr="00063F27" w:rsidRDefault="00A24065" w:rsidP="00063F27">
      <w:pPr>
        <w:pStyle w:val="BodyText"/>
        <w:spacing w:line="480" w:lineRule="auto"/>
        <w:ind w:left="720" w:hanging="720"/>
        <w:rPr>
          <w:rFonts w:ascii="Times New Roman" w:hAnsi="Times New Roman" w:cs="Times New Roman"/>
          <w:color w:val="000000" w:themeColor="text1"/>
          <w:lang w:val="en-US"/>
        </w:rPr>
      </w:pPr>
      <w:r w:rsidRPr="00A24065">
        <w:rPr>
          <w:rFonts w:ascii="Times New Roman" w:hAnsi="Times New Roman" w:cs="Times New Roman"/>
          <w:color w:val="000000" w:themeColor="text1"/>
          <w:lang w:val="en-US"/>
        </w:rPr>
        <w:t>Pearson, K. (1905). The problem of the random walk. </w:t>
      </w:r>
      <w:r w:rsidRPr="00A24065">
        <w:rPr>
          <w:rFonts w:ascii="Times New Roman" w:hAnsi="Times New Roman" w:cs="Times New Roman"/>
          <w:i/>
          <w:iCs/>
          <w:color w:val="000000" w:themeColor="text1"/>
          <w:lang w:val="en-US"/>
        </w:rPr>
        <w:t>Nature</w:t>
      </w:r>
      <w:r w:rsidRPr="00A24065">
        <w:rPr>
          <w:rFonts w:ascii="Times New Roman" w:hAnsi="Times New Roman" w:cs="Times New Roman"/>
          <w:color w:val="000000" w:themeColor="text1"/>
          <w:lang w:val="en-US"/>
        </w:rPr>
        <w:t>, </w:t>
      </w:r>
      <w:r w:rsidRPr="00A24065">
        <w:rPr>
          <w:rFonts w:ascii="Times New Roman" w:hAnsi="Times New Roman" w:cs="Times New Roman"/>
          <w:i/>
          <w:iCs/>
          <w:color w:val="000000" w:themeColor="text1"/>
          <w:lang w:val="en-US"/>
        </w:rPr>
        <w:t>72</w:t>
      </w:r>
      <w:r w:rsidRPr="00A24065">
        <w:rPr>
          <w:rFonts w:ascii="Times New Roman" w:hAnsi="Times New Roman" w:cs="Times New Roman"/>
          <w:color w:val="000000" w:themeColor="text1"/>
          <w:lang w:val="en-US"/>
        </w:rPr>
        <w:t>(1867), 342-342.</w:t>
      </w:r>
    </w:p>
    <w:p w14:paraId="6D6C2CF4" w14:textId="7F4A96B9"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431100">
        <w:rPr>
          <w:rFonts w:ascii="Times New Roman" w:hAnsi="Times New Roman" w:cs="Times New Roman"/>
          <w:i/>
          <w:color w:val="000000" w:themeColor="text1"/>
        </w:rPr>
        <w:t>Human Performance</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10</w:t>
      </w:r>
      <w:r w:rsidRPr="00431100">
        <w:rPr>
          <w:rFonts w:ascii="Times New Roman" w:hAnsi="Times New Roman" w:cs="Times New Roman"/>
          <w:color w:val="000000" w:themeColor="text1"/>
        </w:rPr>
        <w:t>(2), 111–131. doi:</w:t>
      </w:r>
      <w:hyperlink r:id="rId22">
        <w:r w:rsidRPr="00431100">
          <w:rPr>
            <w:rStyle w:val="Hyperlink"/>
            <w:rFonts w:ascii="Times New Roman" w:hAnsi="Times New Roman" w:cs="Times New Roman"/>
            <w:color w:val="000000" w:themeColor="text1"/>
          </w:rPr>
          <w:t>10.1207/s15327043hup1002_4</w:t>
        </w:r>
      </w:hyperlink>
    </w:p>
    <w:p w14:paraId="49C807A2" w14:textId="0EAEA30E" w:rsidR="00B62BA0" w:rsidRPr="00431100" w:rsidRDefault="00B62BA0" w:rsidP="00B62BA0">
      <w:pPr>
        <w:pStyle w:val="BodyText"/>
        <w:spacing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Peters, O. (2019). The ergodicity problem in economics. </w:t>
      </w:r>
      <w:r w:rsidRPr="00431100">
        <w:rPr>
          <w:rFonts w:ascii="Times New Roman" w:hAnsi="Times New Roman" w:cs="Times New Roman"/>
          <w:i/>
          <w:iCs/>
          <w:color w:val="000000" w:themeColor="text1"/>
          <w:lang w:val="en-US"/>
        </w:rPr>
        <w:t>Nature Physics</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15</w:t>
      </w:r>
      <w:r w:rsidRPr="00431100">
        <w:rPr>
          <w:rFonts w:ascii="Times New Roman" w:hAnsi="Times New Roman" w:cs="Times New Roman"/>
          <w:color w:val="000000" w:themeColor="text1"/>
          <w:lang w:val="en-US"/>
        </w:rPr>
        <w:t>(12), 1216-1221.</w:t>
      </w:r>
    </w:p>
    <w:p w14:paraId="6A058E7D" w14:textId="05DEA762"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431100">
        <w:rPr>
          <w:rFonts w:ascii="Times New Roman" w:hAnsi="Times New Roman" w:cs="Times New Roman"/>
          <w:i/>
          <w:iCs/>
          <w:color w:val="000000" w:themeColor="text1"/>
        </w:rPr>
        <w:t>The Oxford Handbook of Organizational Citizenship Behavior</w:t>
      </w:r>
      <w:r w:rsidRPr="00431100">
        <w:rPr>
          <w:rFonts w:ascii="Times New Roman" w:hAnsi="Times New Roman" w:cs="Times New Roman"/>
          <w:color w:val="000000" w:themeColor="text1"/>
        </w:rPr>
        <w:t xml:space="preserve"> (pp. 297-316). Oxford: Oxford University Press.</w:t>
      </w:r>
    </w:p>
    <w:p w14:paraId="7238495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94</w:t>
      </w:r>
      <w:r w:rsidRPr="00431100">
        <w:rPr>
          <w:rFonts w:ascii="Times New Roman" w:hAnsi="Times New Roman" w:cs="Times New Roman"/>
          <w:color w:val="000000" w:themeColor="text1"/>
        </w:rPr>
        <w:t>(1), 122.</w:t>
      </w:r>
    </w:p>
    <w:p w14:paraId="746393E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431100">
        <w:rPr>
          <w:rFonts w:ascii="Times New Roman" w:hAnsi="Times New Roman" w:cs="Times New Roman"/>
          <w:color w:val="000000" w:themeColor="text1"/>
        </w:rPr>
        <w:t xml:space="preserve">Podsakoff, P. M., &amp; MacKenzie, S. B. (1997). Impact of organizational citizenship behavior on organizational performance: A review and suggestion for future research. </w:t>
      </w:r>
      <w:r w:rsidRPr="00431100">
        <w:rPr>
          <w:rFonts w:ascii="Times New Roman" w:hAnsi="Times New Roman" w:cs="Times New Roman"/>
          <w:i/>
          <w:color w:val="000000" w:themeColor="text1"/>
        </w:rPr>
        <w:t>Human Performance</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10</w:t>
      </w:r>
      <w:r w:rsidRPr="00431100">
        <w:rPr>
          <w:rFonts w:ascii="Times New Roman" w:hAnsi="Times New Roman" w:cs="Times New Roman"/>
          <w:color w:val="000000" w:themeColor="text1"/>
        </w:rPr>
        <w:t>(2), 133–151.</w:t>
      </w:r>
    </w:p>
    <w:p w14:paraId="2B2F0A2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431100">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431100">
        <w:rPr>
          <w:rFonts w:ascii="Times New Roman" w:hAnsi="Times New Roman" w:cs="Times New Roman"/>
          <w:i/>
          <w:color w:val="000000" w:themeColor="text1"/>
        </w:rPr>
        <w:t>Journal of Management</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26</w:t>
      </w:r>
      <w:r w:rsidRPr="00431100">
        <w:rPr>
          <w:rFonts w:ascii="Times New Roman" w:hAnsi="Times New Roman" w:cs="Times New Roman"/>
          <w:color w:val="000000" w:themeColor="text1"/>
        </w:rPr>
        <w:t>(3), 513–563.</w:t>
      </w:r>
    </w:p>
    <w:p w14:paraId="46A6057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431100">
        <w:rPr>
          <w:rFonts w:ascii="Times New Roman" w:hAnsi="Times New Roman" w:cs="Times New Roman"/>
          <w:color w:val="000000" w:themeColor="text1"/>
        </w:rPr>
        <w:lastRenderedPageBreak/>
        <w:t xml:space="preserve">Podsakoff, P. M., MacKenzie, S. B., &amp; Podsakoff, N. P. (2018). </w:t>
      </w:r>
      <w:r w:rsidRPr="00431100">
        <w:rPr>
          <w:rFonts w:ascii="Times New Roman" w:hAnsi="Times New Roman" w:cs="Times New Roman"/>
          <w:i/>
          <w:color w:val="000000" w:themeColor="text1"/>
        </w:rPr>
        <w:t>The Oxford handbook of organizational citizenship behavior</w:t>
      </w:r>
      <w:r w:rsidRPr="00431100">
        <w:rPr>
          <w:rFonts w:ascii="Times New Roman" w:hAnsi="Times New Roman" w:cs="Times New Roman"/>
          <w:color w:val="000000" w:themeColor="text1"/>
        </w:rPr>
        <w:t>. Oxford University Press.</w:t>
      </w:r>
    </w:p>
    <w:p w14:paraId="6A2B7027"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431100">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431100">
        <w:rPr>
          <w:rFonts w:ascii="Times New Roman" w:hAnsi="Times New Roman" w:cs="Times New Roman"/>
          <w:i/>
          <w:color w:val="000000" w:themeColor="text1"/>
        </w:rPr>
        <w:t>The Annals of Applied Statistics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w:t>
      </w:r>
      <w:r w:rsidRPr="00431100">
        <w:rPr>
          <w:rFonts w:ascii="Times New Roman" w:hAnsi="Times New Roman" w:cs="Times New Roman"/>
          <w:color w:val="000000" w:themeColor="text1"/>
        </w:rPr>
        <w:t>(1), 161–185.</w:t>
      </w:r>
    </w:p>
    <w:p w14:paraId="1F7A7989"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431100">
        <w:rPr>
          <w:rFonts w:ascii="Times New Roman" w:hAnsi="Times New Roman" w:cs="Times New Roman"/>
          <w:color w:val="000000" w:themeColor="text1"/>
        </w:rPr>
        <w:t xml:space="preserve">Randić, M. (1980). Random walks and their diagnostic value for characterization of atomic environment. </w:t>
      </w:r>
      <w:r w:rsidRPr="00431100">
        <w:rPr>
          <w:rFonts w:ascii="Times New Roman" w:hAnsi="Times New Roman" w:cs="Times New Roman"/>
          <w:i/>
          <w:color w:val="000000" w:themeColor="text1"/>
        </w:rPr>
        <w:t>Journal of Computational Chemistry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w:t>
      </w:r>
      <w:r w:rsidRPr="00431100">
        <w:rPr>
          <w:rFonts w:ascii="Times New Roman" w:hAnsi="Times New Roman" w:cs="Times New Roman"/>
          <w:color w:val="000000" w:themeColor="text1"/>
        </w:rPr>
        <w:t>(4), 386–399.</w:t>
      </w:r>
    </w:p>
    <w:p w14:paraId="38954FCA"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431100">
        <w:rPr>
          <w:rFonts w:ascii="Times New Roman" w:hAnsi="Times New Roman" w:cs="Times New Roman"/>
          <w:color w:val="000000" w:themeColor="text1"/>
        </w:rPr>
        <w:t xml:space="preserve">Saloner, G., Shepard, A., &amp; Podolny, J. (2001). </w:t>
      </w:r>
      <w:r w:rsidRPr="00431100">
        <w:rPr>
          <w:rFonts w:ascii="Times New Roman" w:hAnsi="Times New Roman" w:cs="Times New Roman"/>
          <w:i/>
          <w:iCs/>
          <w:color w:val="000000" w:themeColor="text1"/>
        </w:rPr>
        <w:t>Strategic Management</w:t>
      </w:r>
      <w:r w:rsidRPr="00431100">
        <w:rPr>
          <w:rFonts w:ascii="Times New Roman" w:hAnsi="Times New Roman" w:cs="Times New Roman"/>
          <w:color w:val="000000" w:themeColor="text1"/>
        </w:rPr>
        <w:t xml:space="preserve">. New York: John Willey &amp; Sons. </w:t>
      </w:r>
    </w:p>
    <w:p w14:paraId="5322DC1D"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431100">
        <w:rPr>
          <w:rFonts w:ascii="Times New Roman" w:hAnsi="Times New Roman" w:cs="Times New Roman"/>
          <w:i/>
          <w:iCs/>
          <w:color w:val="000000" w:themeColor="text1"/>
        </w:rPr>
        <w:t>Academy of Management Journal, 43(</w:t>
      </w:r>
      <w:r w:rsidRPr="00431100">
        <w:rPr>
          <w:rFonts w:ascii="Times New Roman" w:hAnsi="Times New Roman" w:cs="Times New Roman"/>
          <w:color w:val="000000" w:themeColor="text1"/>
        </w:rPr>
        <w:t>6), 1248-1264.</w:t>
      </w:r>
    </w:p>
    <w:p w14:paraId="7B63154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431100">
        <w:rPr>
          <w:rFonts w:ascii="Times New Roman" w:hAnsi="Times New Roman" w:cs="Times New Roman"/>
          <w:i/>
          <w:iCs/>
          <w:color w:val="000000" w:themeColor="text1"/>
        </w:rPr>
        <w:t>Journal of Applied Psychology, 94</w:t>
      </w:r>
      <w:r w:rsidRPr="00431100">
        <w:rPr>
          <w:rFonts w:ascii="Times New Roman" w:hAnsi="Times New Roman" w:cs="Times New Roman"/>
          <w:color w:val="000000" w:themeColor="text1"/>
        </w:rPr>
        <w:t>(3), 678.</w:t>
      </w:r>
    </w:p>
    <w:p w14:paraId="23354A33"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Schmidt, A. M., Dolis, C. M., &amp; Tolli, A. P. (2009). A matter of time: individual differences, contextual dynamics, and goal progress effects on multiple-goal self-regulation. </w:t>
      </w:r>
      <w:r w:rsidRPr="00431100">
        <w:rPr>
          <w:rFonts w:ascii="Times New Roman" w:hAnsi="Times New Roman" w:cs="Times New Roman"/>
          <w:i/>
          <w:iCs/>
          <w:color w:val="000000" w:themeColor="text1"/>
        </w:rPr>
        <w:t>Journal of Applied Psychology, 94</w:t>
      </w:r>
      <w:r w:rsidRPr="00431100">
        <w:rPr>
          <w:rFonts w:ascii="Times New Roman" w:hAnsi="Times New Roman" w:cs="Times New Roman"/>
          <w:color w:val="000000" w:themeColor="text1"/>
        </w:rPr>
        <w:t>(3), 692.</w:t>
      </w:r>
    </w:p>
    <w:p w14:paraId="4E6C398E"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431100">
        <w:rPr>
          <w:rFonts w:ascii="Times New Roman" w:hAnsi="Times New Roman" w:cs="Times New Roman"/>
          <w:i/>
          <w:iCs/>
          <w:color w:val="000000" w:themeColor="text1"/>
        </w:rPr>
        <w:t>Journal of Applied Psychology, 102</w:t>
      </w:r>
      <w:r w:rsidRPr="00431100">
        <w:rPr>
          <w:rFonts w:ascii="Times New Roman" w:hAnsi="Times New Roman" w:cs="Times New Roman"/>
          <w:color w:val="000000" w:themeColor="text1"/>
        </w:rPr>
        <w:t>(3), 468.</w:t>
      </w:r>
    </w:p>
    <w:p w14:paraId="28E8CAD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Schreurs, B. H., Hetty van Emmerik, I., Günter, H., &amp; Germeys, F. (2012). A weekly diary study on the buffering role of social support in the relationship between job insecurity and employee performance. </w:t>
      </w:r>
      <w:r w:rsidRPr="00431100">
        <w:rPr>
          <w:rFonts w:ascii="Times New Roman" w:hAnsi="Times New Roman" w:cs="Times New Roman"/>
          <w:i/>
          <w:color w:val="000000" w:themeColor="text1"/>
        </w:rPr>
        <w:t>Human Resource Management</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51</w:t>
      </w:r>
      <w:r w:rsidRPr="00431100">
        <w:rPr>
          <w:rFonts w:ascii="Times New Roman" w:hAnsi="Times New Roman" w:cs="Times New Roman"/>
          <w:color w:val="000000" w:themeColor="text1"/>
        </w:rPr>
        <w:t>(2), 259–279.</w:t>
      </w:r>
    </w:p>
    <w:p w14:paraId="05B95952"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431100">
        <w:rPr>
          <w:rFonts w:ascii="Times New Roman" w:hAnsi="Times New Roman" w:cs="Times New Roman"/>
          <w:color w:val="000000" w:themeColor="text1"/>
        </w:rPr>
        <w:t xml:space="preserve">Shang, Y. (2018). A note on the h index in random networks. </w:t>
      </w:r>
      <w:r w:rsidRPr="00431100">
        <w:rPr>
          <w:rFonts w:ascii="Times New Roman" w:hAnsi="Times New Roman" w:cs="Times New Roman"/>
          <w:i/>
          <w:color w:val="000000" w:themeColor="text1"/>
        </w:rPr>
        <w:t>The Journal of Mathematical Sociology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42</w:t>
      </w:r>
      <w:r w:rsidRPr="00431100">
        <w:rPr>
          <w:rFonts w:ascii="Times New Roman" w:hAnsi="Times New Roman" w:cs="Times New Roman"/>
          <w:color w:val="000000" w:themeColor="text1"/>
        </w:rPr>
        <w:t>(2), 77–82.</w:t>
      </w:r>
    </w:p>
    <w:p w14:paraId="32A44467"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431100">
        <w:rPr>
          <w:rFonts w:ascii="Times New Roman" w:hAnsi="Times New Roman" w:cs="Times New Roman"/>
          <w:color w:val="000000" w:themeColor="text1"/>
        </w:rPr>
        <w:t xml:space="preserve">Simon, H. A. (1956). Rational choice and the structure of the environment. </w:t>
      </w:r>
      <w:r w:rsidRPr="00431100">
        <w:rPr>
          <w:rFonts w:ascii="Times New Roman" w:hAnsi="Times New Roman" w:cs="Times New Roman"/>
          <w:i/>
          <w:color w:val="000000" w:themeColor="text1"/>
        </w:rPr>
        <w:t>Psychological Review</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63</w:t>
      </w:r>
      <w:r w:rsidRPr="00431100">
        <w:rPr>
          <w:rFonts w:ascii="Times New Roman" w:hAnsi="Times New Roman" w:cs="Times New Roman"/>
          <w:color w:val="000000" w:themeColor="text1"/>
        </w:rPr>
        <w:t>(2), 129.</w:t>
      </w:r>
    </w:p>
    <w:p w14:paraId="62E1044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431100">
        <w:rPr>
          <w:rFonts w:ascii="Times New Roman" w:hAnsi="Times New Roman" w:cs="Times New Roman"/>
          <w:color w:val="000000" w:themeColor="text1"/>
        </w:rPr>
        <w:t xml:space="preserve">Simon, H. A. (1992). What is an “explanation” of behavior? </w:t>
      </w:r>
      <w:r w:rsidRPr="00431100">
        <w:rPr>
          <w:rFonts w:ascii="Times New Roman" w:hAnsi="Times New Roman" w:cs="Times New Roman"/>
          <w:i/>
          <w:color w:val="000000" w:themeColor="text1"/>
        </w:rPr>
        <w:t>Psychological Science</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3</w:t>
      </w:r>
      <w:r w:rsidRPr="00431100">
        <w:rPr>
          <w:rFonts w:ascii="Times New Roman" w:hAnsi="Times New Roman" w:cs="Times New Roman"/>
          <w:color w:val="000000" w:themeColor="text1"/>
        </w:rPr>
        <w:t>(3), 150–161.</w:t>
      </w:r>
    </w:p>
    <w:p w14:paraId="6D6ED27D"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431100">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431100">
        <w:rPr>
          <w:rFonts w:ascii="Times New Roman" w:hAnsi="Times New Roman" w:cs="Times New Roman"/>
          <w:i/>
          <w:color w:val="000000" w:themeColor="text1"/>
        </w:rPr>
        <w:t>Proceedings of the National Academy of Sciences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111</w:t>
      </w:r>
      <w:r w:rsidRPr="00431100">
        <w:rPr>
          <w:rFonts w:ascii="Times New Roman" w:hAnsi="Times New Roman" w:cs="Times New Roman"/>
          <w:color w:val="000000" w:themeColor="text1"/>
        </w:rPr>
        <w:t>(30), 11073–11078.</w:t>
      </w:r>
    </w:p>
    <w:p w14:paraId="6451BB59" w14:textId="253D5752" w:rsidR="006436CC" w:rsidRPr="00063F27" w:rsidRDefault="006436CC" w:rsidP="00063F27">
      <w:pPr>
        <w:pStyle w:val="BodyText"/>
        <w:spacing w:line="480" w:lineRule="auto"/>
        <w:ind w:left="720" w:hanging="720"/>
        <w:rPr>
          <w:rFonts w:ascii="Times New Roman" w:hAnsi="Times New Roman" w:cs="Times New Roman"/>
          <w:color w:val="000000" w:themeColor="text1"/>
          <w:lang w:val="en-US"/>
        </w:rPr>
      </w:pPr>
      <w:r w:rsidRPr="006436CC">
        <w:rPr>
          <w:rFonts w:ascii="Times New Roman" w:hAnsi="Times New Roman" w:cs="Times New Roman"/>
          <w:color w:val="000000" w:themeColor="text1"/>
          <w:lang w:val="en-US"/>
        </w:rPr>
        <w:t>Slade, G. (1996). Random walks. </w:t>
      </w:r>
      <w:r w:rsidRPr="006436CC">
        <w:rPr>
          <w:rFonts w:ascii="Times New Roman" w:hAnsi="Times New Roman" w:cs="Times New Roman"/>
          <w:i/>
          <w:iCs/>
          <w:color w:val="000000" w:themeColor="text1"/>
          <w:lang w:val="en-US"/>
        </w:rPr>
        <w:t>American Scientist</w:t>
      </w:r>
      <w:r w:rsidRPr="006436CC">
        <w:rPr>
          <w:rFonts w:ascii="Times New Roman" w:hAnsi="Times New Roman" w:cs="Times New Roman"/>
          <w:color w:val="000000" w:themeColor="text1"/>
          <w:lang w:val="en-US"/>
        </w:rPr>
        <w:t>, </w:t>
      </w:r>
      <w:r w:rsidRPr="006436CC">
        <w:rPr>
          <w:rFonts w:ascii="Times New Roman" w:hAnsi="Times New Roman" w:cs="Times New Roman"/>
          <w:i/>
          <w:iCs/>
          <w:color w:val="000000" w:themeColor="text1"/>
          <w:lang w:val="en-US"/>
        </w:rPr>
        <w:t>84</w:t>
      </w:r>
      <w:r w:rsidRPr="006436CC">
        <w:rPr>
          <w:rFonts w:ascii="Times New Roman" w:hAnsi="Times New Roman" w:cs="Times New Roman"/>
          <w:color w:val="000000" w:themeColor="text1"/>
          <w:lang w:val="en-US"/>
        </w:rPr>
        <w:t>(2), 146-153.</w:t>
      </w:r>
    </w:p>
    <w:p w14:paraId="4F8E016A" w14:textId="3BDE904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Smith, C., Organ, D. W., &amp; Near, J. P. (1983). Organizational citizenship behavior: Its nature and antecedents.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68</w:t>
      </w:r>
      <w:r w:rsidRPr="00431100">
        <w:rPr>
          <w:rFonts w:ascii="Times New Roman" w:hAnsi="Times New Roman" w:cs="Times New Roman"/>
          <w:color w:val="000000" w:themeColor="text1"/>
        </w:rPr>
        <w:t>(4), 653.</w:t>
      </w:r>
    </w:p>
    <w:p w14:paraId="15D93107"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431100">
        <w:rPr>
          <w:rFonts w:ascii="Times New Roman" w:hAnsi="Times New Roman" w:cs="Times New Roman"/>
          <w:color w:val="000000" w:themeColor="text1"/>
        </w:rPr>
        <w:t xml:space="preserve">Spence, J. R., Ferris, D. L., Brown, D. J., &amp; Heller, D. (2011). Understanding daily citizenship behaviors: A social comparison perspective. </w:t>
      </w:r>
      <w:r w:rsidRPr="00431100">
        <w:rPr>
          <w:rFonts w:ascii="Times New Roman" w:hAnsi="Times New Roman" w:cs="Times New Roman"/>
          <w:i/>
          <w:color w:val="000000" w:themeColor="text1"/>
        </w:rPr>
        <w:t>Journal of Organizational Behavior</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32</w:t>
      </w:r>
      <w:r w:rsidRPr="00431100">
        <w:rPr>
          <w:rFonts w:ascii="Times New Roman" w:hAnsi="Times New Roman" w:cs="Times New Roman"/>
          <w:color w:val="000000" w:themeColor="text1"/>
        </w:rPr>
        <w:t>(4), 547–571. doi:</w:t>
      </w:r>
      <w:hyperlink r:id="rId23">
        <w:r w:rsidRPr="00431100">
          <w:rPr>
            <w:rStyle w:val="Hyperlink"/>
            <w:rFonts w:ascii="Times New Roman" w:hAnsi="Times New Roman" w:cs="Times New Roman"/>
            <w:color w:val="000000" w:themeColor="text1"/>
          </w:rPr>
          <w:t>10.1002/job.738</w:t>
        </w:r>
      </w:hyperlink>
    </w:p>
    <w:p w14:paraId="332D9A3E" w14:textId="4D58A1D5" w:rsidR="00D05837" w:rsidRPr="00431100"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431100">
        <w:rPr>
          <w:rFonts w:ascii="Times New Roman" w:hAnsi="Times New Roman" w:cs="Times New Roman"/>
          <w:color w:val="000000" w:themeColor="text1"/>
        </w:rPr>
        <w:t xml:space="preserve">Spencer-Brown, G. (1957). </w:t>
      </w:r>
      <w:r w:rsidRPr="00431100">
        <w:rPr>
          <w:rFonts w:ascii="Times New Roman" w:hAnsi="Times New Roman" w:cs="Times New Roman"/>
          <w:i/>
          <w:iCs/>
          <w:color w:val="000000" w:themeColor="text1"/>
        </w:rPr>
        <w:t>Probability and Scientific Inference</w:t>
      </w:r>
      <w:r w:rsidRPr="00431100">
        <w:rPr>
          <w:rFonts w:ascii="Times New Roman" w:hAnsi="Times New Roman" w:cs="Times New Roman"/>
          <w:color w:val="000000" w:themeColor="text1"/>
        </w:rPr>
        <w:t xml:space="preserve">. Longmans Green, London and New York. </w:t>
      </w:r>
    </w:p>
    <w:p w14:paraId="483A9423" w14:textId="734B84AB"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lastRenderedPageBreak/>
        <w:t xml:space="preserve">Stamovlasis, D., &amp; Tsaparlis, G. (2003). A complexity theory model in science education problem solving: Random walks for working memory and mental capacity. </w:t>
      </w:r>
      <w:r w:rsidRPr="00431100">
        <w:rPr>
          <w:rFonts w:ascii="Times New Roman" w:hAnsi="Times New Roman" w:cs="Times New Roman"/>
          <w:i/>
          <w:color w:val="000000" w:themeColor="text1"/>
        </w:rPr>
        <w:t>Nonlinear Dynamics, Psychology, and Life Sciences</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7</w:t>
      </w:r>
      <w:r w:rsidRPr="00431100">
        <w:rPr>
          <w:rFonts w:ascii="Times New Roman" w:hAnsi="Times New Roman" w:cs="Times New Roman"/>
          <w:color w:val="000000" w:themeColor="text1"/>
        </w:rPr>
        <w:t>(3), 221–244.</w:t>
      </w:r>
    </w:p>
    <w:p w14:paraId="3C5DCAD4" w14:textId="2C84586F" w:rsidR="00C80407" w:rsidRPr="00431100"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431100">
        <w:rPr>
          <w:rFonts w:ascii="Times New Roman" w:hAnsi="Times New Roman" w:cs="Times New Roman"/>
          <w:color w:val="000000" w:themeColor="text1"/>
        </w:rPr>
        <w:t xml:space="preserve">Stewart, I. (1999). </w:t>
      </w:r>
      <w:r w:rsidRPr="00431100">
        <w:rPr>
          <w:rFonts w:ascii="Times New Roman" w:hAnsi="Times New Roman" w:cs="Times New Roman"/>
          <w:i/>
          <w:iCs/>
          <w:color w:val="000000" w:themeColor="text1"/>
        </w:rPr>
        <w:t>Life's other secret: The new mathematics of the living world</w:t>
      </w:r>
      <w:r w:rsidRPr="00431100">
        <w:rPr>
          <w:rFonts w:ascii="Times New Roman" w:hAnsi="Times New Roman" w:cs="Times New Roman"/>
          <w:color w:val="000000" w:themeColor="text1"/>
        </w:rPr>
        <w:t>. Penguin Book House: New York.</w:t>
      </w:r>
    </w:p>
    <w:p w14:paraId="0A51DE35" w14:textId="6F481BC2"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92</w:t>
      </w:r>
      <w:r w:rsidRPr="00431100">
        <w:rPr>
          <w:rFonts w:ascii="Times New Roman" w:hAnsi="Times New Roman" w:cs="Times New Roman"/>
          <w:color w:val="000000" w:themeColor="text1"/>
        </w:rPr>
        <w:t>(4), 1149.</w:t>
      </w:r>
    </w:p>
    <w:p w14:paraId="01C6426B"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431100">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431100">
        <w:rPr>
          <w:rFonts w:ascii="Times New Roman" w:hAnsi="Times New Roman" w:cs="Times New Roman"/>
          <w:i/>
          <w:iCs/>
          <w:color w:val="000000" w:themeColor="text1"/>
        </w:rPr>
        <w:t>Journal of Applied Psychology, 103</w:t>
      </w:r>
      <w:r w:rsidRPr="00431100">
        <w:rPr>
          <w:rFonts w:ascii="Times New Roman" w:hAnsi="Times New Roman" w:cs="Times New Roman"/>
          <w:color w:val="000000" w:themeColor="text1"/>
        </w:rPr>
        <w:t>(12), 1324.</w:t>
      </w:r>
    </w:p>
    <w:p w14:paraId="0FD38425" w14:textId="50D2776D" w:rsidR="00C80407" w:rsidRPr="00431100" w:rsidRDefault="00C80407" w:rsidP="00C80407">
      <w:pPr>
        <w:spacing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Thurstone, L. L. (1931). Multiple factor analysis. </w:t>
      </w:r>
      <w:r w:rsidRPr="00431100">
        <w:rPr>
          <w:rFonts w:ascii="Times New Roman" w:hAnsi="Times New Roman" w:cs="Times New Roman"/>
          <w:i/>
          <w:iCs/>
          <w:color w:val="000000" w:themeColor="text1"/>
        </w:rPr>
        <w:t>Psychological review</w:t>
      </w:r>
      <w:r w:rsidRPr="00431100">
        <w:rPr>
          <w:rFonts w:ascii="Times New Roman" w:hAnsi="Times New Roman" w:cs="Times New Roman"/>
          <w:color w:val="000000" w:themeColor="text1"/>
        </w:rPr>
        <w:t>, </w:t>
      </w:r>
      <w:r w:rsidRPr="00431100">
        <w:rPr>
          <w:rFonts w:ascii="Times New Roman" w:hAnsi="Times New Roman" w:cs="Times New Roman"/>
          <w:i/>
          <w:iCs/>
          <w:color w:val="000000" w:themeColor="text1"/>
        </w:rPr>
        <w:t>38</w:t>
      </w:r>
      <w:r w:rsidRPr="00431100">
        <w:rPr>
          <w:rFonts w:ascii="Times New Roman" w:hAnsi="Times New Roman" w:cs="Times New Roman"/>
          <w:color w:val="000000" w:themeColor="text1"/>
        </w:rPr>
        <w:t>(5), 406.</w:t>
      </w:r>
    </w:p>
    <w:p w14:paraId="2DEEA7F6" w14:textId="3F0DCF39"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Vancouver, J. B., Li, X., Weinhardt, J. M., Steel, P., &amp; Purl, J. D. (2016). Using a computational model to understand possible sources of skews in distributions of job performance. </w:t>
      </w:r>
      <w:r w:rsidRPr="00431100">
        <w:rPr>
          <w:rFonts w:ascii="Times New Roman" w:hAnsi="Times New Roman" w:cs="Times New Roman"/>
          <w:i/>
          <w:iCs/>
          <w:color w:val="000000" w:themeColor="text1"/>
        </w:rPr>
        <w:t>Personnel Psychology, 69</w:t>
      </w:r>
      <w:r w:rsidRPr="00431100">
        <w:rPr>
          <w:rFonts w:ascii="Times New Roman" w:hAnsi="Times New Roman" w:cs="Times New Roman"/>
          <w:color w:val="000000" w:themeColor="text1"/>
        </w:rPr>
        <w:t>(4), 931-974.</w:t>
      </w:r>
    </w:p>
    <w:p w14:paraId="37AE5ED6"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431100">
        <w:rPr>
          <w:rFonts w:ascii="Times New Roman" w:hAnsi="Times New Roman" w:cs="Times New Roman"/>
          <w:i/>
          <w:iCs/>
          <w:color w:val="000000" w:themeColor="text1"/>
        </w:rPr>
        <w:t>Research in organizational behavior</w:t>
      </w:r>
      <w:r w:rsidRPr="00431100">
        <w:rPr>
          <w:rFonts w:ascii="Times New Roman" w:hAnsi="Times New Roman" w:cs="Times New Roman"/>
          <w:color w:val="000000" w:themeColor="text1"/>
        </w:rPr>
        <w:t xml:space="preserve"> (Vol. 17, pp. 215-330). Greenwich, CT: JAI Press.</w:t>
      </w:r>
    </w:p>
    <w:p w14:paraId="377919C0"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Van Dyne, L., &amp; LePine, J. A. (1998). Helping and voice extra-role behaviors: Evidence of construct and predictive validity. </w:t>
      </w:r>
      <w:r w:rsidRPr="00431100">
        <w:rPr>
          <w:rFonts w:ascii="Times New Roman" w:hAnsi="Times New Roman" w:cs="Times New Roman"/>
          <w:i/>
          <w:color w:val="000000" w:themeColor="text1"/>
        </w:rPr>
        <w:t>Academy of Management Journal</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41</w:t>
      </w:r>
      <w:r w:rsidRPr="00431100">
        <w:rPr>
          <w:rFonts w:ascii="Times New Roman" w:hAnsi="Times New Roman" w:cs="Times New Roman"/>
          <w:color w:val="000000" w:themeColor="text1"/>
        </w:rPr>
        <w:t>(1), 108–119.</w:t>
      </w:r>
    </w:p>
    <w:p w14:paraId="3BDDA4B4"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431100">
        <w:rPr>
          <w:rFonts w:ascii="Times New Roman" w:hAnsi="Times New Roman" w:cs="Times New Roman"/>
          <w:color w:val="000000" w:themeColor="text1"/>
        </w:rPr>
        <w:lastRenderedPageBreak/>
        <w:t xml:space="preserve">Van Scotter, J., Motowidlo, S. J., &amp; Cross, T. C. (2000). Effects of task performance and contextual performance on systemic rewards.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85</w:t>
      </w:r>
      <w:r w:rsidRPr="00431100">
        <w:rPr>
          <w:rFonts w:ascii="Times New Roman" w:hAnsi="Times New Roman" w:cs="Times New Roman"/>
          <w:color w:val="000000" w:themeColor="text1"/>
        </w:rPr>
        <w:t>(4), 526.</w:t>
      </w:r>
    </w:p>
    <w:p w14:paraId="410471F2"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431100">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431100">
        <w:rPr>
          <w:rFonts w:ascii="Times New Roman" w:hAnsi="Times New Roman" w:cs="Times New Roman"/>
          <w:i/>
          <w:color w:val="000000" w:themeColor="text1"/>
        </w:rPr>
        <w:t>Journal of Applied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104</w:t>
      </w:r>
      <w:r w:rsidRPr="00431100">
        <w:rPr>
          <w:rFonts w:ascii="Times New Roman" w:hAnsi="Times New Roman" w:cs="Times New Roman"/>
          <w:color w:val="000000" w:themeColor="text1"/>
        </w:rPr>
        <w:t>(2), 229.</w:t>
      </w:r>
    </w:p>
    <w:p w14:paraId="6294219C" w14:textId="77777777" w:rsidR="00416B04" w:rsidRPr="00431100"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431100">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431100">
        <w:rPr>
          <w:rFonts w:ascii="Times New Roman" w:hAnsi="Times New Roman" w:cs="Times New Roman"/>
          <w:i/>
          <w:iCs/>
          <w:color w:val="000000" w:themeColor="text1"/>
          <w:lang w:val="en-US"/>
        </w:rPr>
        <w:t>Academy of Management Journal</w:t>
      </w:r>
      <w:r w:rsidRPr="00431100">
        <w:rPr>
          <w:rFonts w:ascii="Times New Roman" w:hAnsi="Times New Roman" w:cs="Times New Roman"/>
          <w:color w:val="000000" w:themeColor="text1"/>
          <w:lang w:val="en-US"/>
        </w:rPr>
        <w:t>, </w:t>
      </w:r>
      <w:r w:rsidRPr="00431100">
        <w:rPr>
          <w:rFonts w:ascii="Times New Roman" w:hAnsi="Times New Roman" w:cs="Times New Roman"/>
          <w:i/>
          <w:iCs/>
          <w:color w:val="000000" w:themeColor="text1"/>
          <w:lang w:val="en-US"/>
        </w:rPr>
        <w:t>60</w:t>
      </w:r>
      <w:r w:rsidRPr="00431100">
        <w:rPr>
          <w:rFonts w:ascii="Times New Roman" w:hAnsi="Times New Roman" w:cs="Times New Roman"/>
          <w:color w:val="000000" w:themeColor="text1"/>
          <w:lang w:val="en-US"/>
        </w:rPr>
        <w:t>(6), 2352-2380.</w:t>
      </w:r>
    </w:p>
    <w:p w14:paraId="180B2030" w14:textId="3C96F1DF" w:rsidR="006436CC" w:rsidRPr="00063F27" w:rsidRDefault="006436CC" w:rsidP="00063F27">
      <w:pPr>
        <w:pStyle w:val="BodyText"/>
        <w:spacing w:line="480" w:lineRule="auto"/>
        <w:ind w:left="720" w:hanging="720"/>
        <w:rPr>
          <w:rFonts w:ascii="Times New Roman" w:hAnsi="Times New Roman" w:cs="Times New Roman"/>
          <w:color w:val="000000" w:themeColor="text1"/>
          <w:lang w:val="en-US"/>
        </w:rPr>
      </w:pPr>
      <w:r w:rsidRPr="006436CC">
        <w:rPr>
          <w:rFonts w:ascii="Times New Roman" w:hAnsi="Times New Roman" w:cs="Times New Roman"/>
          <w:color w:val="000000" w:themeColor="text1"/>
          <w:lang w:val="en-US"/>
        </w:rPr>
        <w:t>Wiener, N. (1930). Generalized harmonic analysis. </w:t>
      </w:r>
      <w:r w:rsidRPr="006436CC">
        <w:rPr>
          <w:rFonts w:ascii="Times New Roman" w:hAnsi="Times New Roman" w:cs="Times New Roman"/>
          <w:i/>
          <w:iCs/>
          <w:color w:val="000000" w:themeColor="text1"/>
          <w:lang w:val="en-US"/>
        </w:rPr>
        <w:t xml:space="preserve">Acta </w:t>
      </w:r>
      <w:proofErr w:type="spellStart"/>
      <w:r w:rsidRPr="006436CC">
        <w:rPr>
          <w:rFonts w:ascii="Times New Roman" w:hAnsi="Times New Roman" w:cs="Times New Roman"/>
          <w:i/>
          <w:iCs/>
          <w:color w:val="000000" w:themeColor="text1"/>
          <w:lang w:val="en-US"/>
        </w:rPr>
        <w:t>mathematica</w:t>
      </w:r>
      <w:proofErr w:type="spellEnd"/>
      <w:r w:rsidRPr="006436CC">
        <w:rPr>
          <w:rFonts w:ascii="Times New Roman" w:hAnsi="Times New Roman" w:cs="Times New Roman"/>
          <w:color w:val="000000" w:themeColor="text1"/>
          <w:lang w:val="en-US"/>
        </w:rPr>
        <w:t>, </w:t>
      </w:r>
      <w:r w:rsidRPr="006436CC">
        <w:rPr>
          <w:rFonts w:ascii="Times New Roman" w:hAnsi="Times New Roman" w:cs="Times New Roman"/>
          <w:i/>
          <w:iCs/>
          <w:color w:val="000000" w:themeColor="text1"/>
          <w:lang w:val="en-US"/>
        </w:rPr>
        <w:t>55</w:t>
      </w:r>
      <w:r w:rsidRPr="006436CC">
        <w:rPr>
          <w:rFonts w:ascii="Times New Roman" w:hAnsi="Times New Roman" w:cs="Times New Roman"/>
          <w:color w:val="000000" w:themeColor="text1"/>
          <w:lang w:val="en-US"/>
        </w:rPr>
        <w:t>, 117-258.</w:t>
      </w:r>
    </w:p>
    <w:p w14:paraId="51895398" w14:textId="6F0B1AAC" w:rsidR="00DC0862" w:rsidRPr="00431100" w:rsidRDefault="00416B04" w:rsidP="00D05837">
      <w:pPr>
        <w:pStyle w:val="BodyText"/>
        <w:spacing w:before="0" w:line="480" w:lineRule="auto"/>
        <w:ind w:left="720" w:hanging="720"/>
        <w:rPr>
          <w:rFonts w:ascii="Times New Roman" w:hAnsi="Times New Roman" w:cs="Times New Roman"/>
          <w:color w:val="000000" w:themeColor="text1"/>
        </w:rPr>
      </w:pPr>
      <w:r w:rsidRPr="00431100">
        <w:rPr>
          <w:rFonts w:ascii="Times New Roman" w:hAnsi="Times New Roman" w:cs="Times New Roman"/>
          <w:color w:val="000000" w:themeColor="text1"/>
        </w:rPr>
        <w:t xml:space="preserve">Wu, C. &amp; Parker, S. K. (2012). The role of attachment styles in shaping proactive behaviour: An intra-individual analysis. </w:t>
      </w:r>
      <w:r w:rsidRPr="00431100">
        <w:rPr>
          <w:rFonts w:ascii="Times New Roman" w:hAnsi="Times New Roman" w:cs="Times New Roman"/>
          <w:i/>
          <w:color w:val="000000" w:themeColor="text1"/>
        </w:rPr>
        <w:t>Journal of Occupational and Organizational Psychology</w:t>
      </w:r>
      <w:r w:rsidRPr="00431100">
        <w:rPr>
          <w:rFonts w:ascii="Times New Roman" w:hAnsi="Times New Roman" w:cs="Times New Roman"/>
          <w:color w:val="000000" w:themeColor="text1"/>
        </w:rPr>
        <w:t xml:space="preserve">, </w:t>
      </w:r>
      <w:r w:rsidRPr="00431100">
        <w:rPr>
          <w:rFonts w:ascii="Times New Roman" w:hAnsi="Times New Roman" w:cs="Times New Roman"/>
          <w:i/>
          <w:color w:val="000000" w:themeColor="text1"/>
        </w:rPr>
        <w:t>85</w:t>
      </w:r>
      <w:r w:rsidRPr="00431100">
        <w:rPr>
          <w:rFonts w:ascii="Times New Roman" w:hAnsi="Times New Roman" w:cs="Times New Roman"/>
          <w:color w:val="000000" w:themeColor="text1"/>
        </w:rPr>
        <w:t>(3), 523–530.</w:t>
      </w:r>
    </w:p>
    <w:sectPr w:rsidR="00DC0862" w:rsidRPr="00431100"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6DC258" w14:textId="77777777" w:rsidR="00936672" w:rsidRDefault="00936672" w:rsidP="00530701">
      <w:pPr>
        <w:spacing w:after="0"/>
      </w:pPr>
      <w:r>
        <w:separator/>
      </w:r>
    </w:p>
  </w:endnote>
  <w:endnote w:type="continuationSeparator" w:id="0">
    <w:p w14:paraId="4EE355F6" w14:textId="77777777" w:rsidR="00936672" w:rsidRDefault="00936672"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D1A4BB" w14:textId="77777777" w:rsidR="00936672" w:rsidRDefault="00936672" w:rsidP="00530701">
      <w:pPr>
        <w:spacing w:after="0"/>
      </w:pPr>
      <w:r>
        <w:separator/>
      </w:r>
    </w:p>
  </w:footnote>
  <w:footnote w:type="continuationSeparator" w:id="0">
    <w:p w14:paraId="0E3AB1AC" w14:textId="77777777" w:rsidR="00936672" w:rsidRDefault="00936672"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97520373"/>
      <w:docPartObj>
        <w:docPartGallery w:val="Page Numbers (Top of Page)"/>
        <w:docPartUnique/>
      </w:docPartObj>
    </w:sdtPr>
    <w:sdtEndPr>
      <w:rPr>
        <w:rStyle w:val="PageNumber"/>
      </w:rPr>
    </w:sdtEndPr>
    <w:sdtContent>
      <w:p w14:paraId="4F4FD90E" w14:textId="473FC2F8" w:rsidR="00B11DD6" w:rsidRDefault="00B11DD6"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B11DD6" w:rsidRDefault="00B11DD6"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B11DD6" w:rsidRPr="00530701" w:rsidRDefault="00B11DD6"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sidR="002B5C25">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B11DD6" w:rsidRPr="00530701" w:rsidRDefault="00B11DD6"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B11DD6" w:rsidRDefault="00B11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54AAF" w14:textId="416E2B24" w:rsidR="00B11DD6" w:rsidRPr="00530701" w:rsidRDefault="00B11DD6">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B11DD6" w:rsidRDefault="00B11D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0701"/>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239F0"/>
    <w:rsid w:val="00123F8D"/>
    <w:rsid w:val="00130BF9"/>
    <w:rsid w:val="001427E3"/>
    <w:rsid w:val="001433A4"/>
    <w:rsid w:val="00151D06"/>
    <w:rsid w:val="001528D3"/>
    <w:rsid w:val="00155308"/>
    <w:rsid w:val="001568E0"/>
    <w:rsid w:val="00164CB7"/>
    <w:rsid w:val="00165F7D"/>
    <w:rsid w:val="001678DA"/>
    <w:rsid w:val="001708D8"/>
    <w:rsid w:val="001729C8"/>
    <w:rsid w:val="00174CC6"/>
    <w:rsid w:val="0018660F"/>
    <w:rsid w:val="00192075"/>
    <w:rsid w:val="00193C62"/>
    <w:rsid w:val="00193CC8"/>
    <w:rsid w:val="00196751"/>
    <w:rsid w:val="001C3D89"/>
    <w:rsid w:val="001E4871"/>
    <w:rsid w:val="002120B9"/>
    <w:rsid w:val="002602F2"/>
    <w:rsid w:val="00282B64"/>
    <w:rsid w:val="0028548A"/>
    <w:rsid w:val="00292E8E"/>
    <w:rsid w:val="002958E2"/>
    <w:rsid w:val="002B5C25"/>
    <w:rsid w:val="002B7A17"/>
    <w:rsid w:val="002C6878"/>
    <w:rsid w:val="002D1F6C"/>
    <w:rsid w:val="002E0555"/>
    <w:rsid w:val="002E4398"/>
    <w:rsid w:val="002E7791"/>
    <w:rsid w:val="002F520F"/>
    <w:rsid w:val="00302DAC"/>
    <w:rsid w:val="0030334C"/>
    <w:rsid w:val="00314800"/>
    <w:rsid w:val="003148F7"/>
    <w:rsid w:val="00315A0F"/>
    <w:rsid w:val="00324152"/>
    <w:rsid w:val="00326162"/>
    <w:rsid w:val="00364E8B"/>
    <w:rsid w:val="00377BFF"/>
    <w:rsid w:val="00380951"/>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47636"/>
    <w:rsid w:val="00456816"/>
    <w:rsid w:val="004612C0"/>
    <w:rsid w:val="00467871"/>
    <w:rsid w:val="0048520A"/>
    <w:rsid w:val="004A4BDC"/>
    <w:rsid w:val="004A6E01"/>
    <w:rsid w:val="004B6CF1"/>
    <w:rsid w:val="004C07D4"/>
    <w:rsid w:val="00504A0E"/>
    <w:rsid w:val="00511C1A"/>
    <w:rsid w:val="00530701"/>
    <w:rsid w:val="00533A5D"/>
    <w:rsid w:val="0056272C"/>
    <w:rsid w:val="00565D4B"/>
    <w:rsid w:val="00576424"/>
    <w:rsid w:val="00581EBB"/>
    <w:rsid w:val="00583C42"/>
    <w:rsid w:val="00584672"/>
    <w:rsid w:val="00593D03"/>
    <w:rsid w:val="005A2216"/>
    <w:rsid w:val="005B6CF8"/>
    <w:rsid w:val="005C645A"/>
    <w:rsid w:val="005E1EDA"/>
    <w:rsid w:val="005F757B"/>
    <w:rsid w:val="006127EF"/>
    <w:rsid w:val="0062033C"/>
    <w:rsid w:val="0062650F"/>
    <w:rsid w:val="0063172B"/>
    <w:rsid w:val="006436CC"/>
    <w:rsid w:val="0066126B"/>
    <w:rsid w:val="006667BE"/>
    <w:rsid w:val="00671545"/>
    <w:rsid w:val="00697AA6"/>
    <w:rsid w:val="006A0596"/>
    <w:rsid w:val="006E2146"/>
    <w:rsid w:val="006F662F"/>
    <w:rsid w:val="00710614"/>
    <w:rsid w:val="007140D8"/>
    <w:rsid w:val="00732C07"/>
    <w:rsid w:val="00736092"/>
    <w:rsid w:val="00741E62"/>
    <w:rsid w:val="007461E0"/>
    <w:rsid w:val="007803AD"/>
    <w:rsid w:val="00790340"/>
    <w:rsid w:val="007921CC"/>
    <w:rsid w:val="00793E6F"/>
    <w:rsid w:val="007B01DB"/>
    <w:rsid w:val="007B4586"/>
    <w:rsid w:val="007C25FF"/>
    <w:rsid w:val="007C397B"/>
    <w:rsid w:val="007D2530"/>
    <w:rsid w:val="007E77C4"/>
    <w:rsid w:val="00804650"/>
    <w:rsid w:val="008113E5"/>
    <w:rsid w:val="00817683"/>
    <w:rsid w:val="00832705"/>
    <w:rsid w:val="00843ACD"/>
    <w:rsid w:val="00850BB1"/>
    <w:rsid w:val="00853C0E"/>
    <w:rsid w:val="008767BA"/>
    <w:rsid w:val="00880641"/>
    <w:rsid w:val="008A13D8"/>
    <w:rsid w:val="008C1E3E"/>
    <w:rsid w:val="008C4CB4"/>
    <w:rsid w:val="008F7D06"/>
    <w:rsid w:val="0090427C"/>
    <w:rsid w:val="00907772"/>
    <w:rsid w:val="00907B42"/>
    <w:rsid w:val="0093373E"/>
    <w:rsid w:val="00936672"/>
    <w:rsid w:val="009413E8"/>
    <w:rsid w:val="00943608"/>
    <w:rsid w:val="00975CD4"/>
    <w:rsid w:val="0098246E"/>
    <w:rsid w:val="00984A25"/>
    <w:rsid w:val="00991C4E"/>
    <w:rsid w:val="00993814"/>
    <w:rsid w:val="009B0D86"/>
    <w:rsid w:val="009B5F4C"/>
    <w:rsid w:val="009C30B2"/>
    <w:rsid w:val="009C38CE"/>
    <w:rsid w:val="009D738A"/>
    <w:rsid w:val="009E3619"/>
    <w:rsid w:val="009F4E65"/>
    <w:rsid w:val="00A00222"/>
    <w:rsid w:val="00A05A31"/>
    <w:rsid w:val="00A1600D"/>
    <w:rsid w:val="00A24065"/>
    <w:rsid w:val="00A4026E"/>
    <w:rsid w:val="00A531C8"/>
    <w:rsid w:val="00A745B3"/>
    <w:rsid w:val="00A8692E"/>
    <w:rsid w:val="00A954B5"/>
    <w:rsid w:val="00A97336"/>
    <w:rsid w:val="00AA2E49"/>
    <w:rsid w:val="00AB7C2D"/>
    <w:rsid w:val="00B11DD6"/>
    <w:rsid w:val="00B1288F"/>
    <w:rsid w:val="00B2707F"/>
    <w:rsid w:val="00B32218"/>
    <w:rsid w:val="00B32925"/>
    <w:rsid w:val="00B470FC"/>
    <w:rsid w:val="00B52E63"/>
    <w:rsid w:val="00B62BA0"/>
    <w:rsid w:val="00B7130B"/>
    <w:rsid w:val="00B83390"/>
    <w:rsid w:val="00B8384A"/>
    <w:rsid w:val="00BB1F99"/>
    <w:rsid w:val="00BD6AFD"/>
    <w:rsid w:val="00C004EB"/>
    <w:rsid w:val="00C03172"/>
    <w:rsid w:val="00C03223"/>
    <w:rsid w:val="00C0427E"/>
    <w:rsid w:val="00C12AAB"/>
    <w:rsid w:val="00C205C1"/>
    <w:rsid w:val="00C4445E"/>
    <w:rsid w:val="00C4716D"/>
    <w:rsid w:val="00C64031"/>
    <w:rsid w:val="00C80407"/>
    <w:rsid w:val="00C95757"/>
    <w:rsid w:val="00CA1C88"/>
    <w:rsid w:val="00CB097D"/>
    <w:rsid w:val="00CB0AAD"/>
    <w:rsid w:val="00CB3357"/>
    <w:rsid w:val="00CC5E71"/>
    <w:rsid w:val="00CD004E"/>
    <w:rsid w:val="00CF079F"/>
    <w:rsid w:val="00D05837"/>
    <w:rsid w:val="00D210C4"/>
    <w:rsid w:val="00D2348F"/>
    <w:rsid w:val="00D36B20"/>
    <w:rsid w:val="00D37FA5"/>
    <w:rsid w:val="00D603AB"/>
    <w:rsid w:val="00D84A3E"/>
    <w:rsid w:val="00D873B1"/>
    <w:rsid w:val="00DB1AD6"/>
    <w:rsid w:val="00DC023D"/>
    <w:rsid w:val="00DC0862"/>
    <w:rsid w:val="00DC2807"/>
    <w:rsid w:val="00DD203F"/>
    <w:rsid w:val="00DF6B84"/>
    <w:rsid w:val="00E00A93"/>
    <w:rsid w:val="00E05CC0"/>
    <w:rsid w:val="00E10782"/>
    <w:rsid w:val="00E23B99"/>
    <w:rsid w:val="00E348D9"/>
    <w:rsid w:val="00E414BD"/>
    <w:rsid w:val="00E42635"/>
    <w:rsid w:val="00E54276"/>
    <w:rsid w:val="00E65AE9"/>
    <w:rsid w:val="00E7187C"/>
    <w:rsid w:val="00E8453A"/>
    <w:rsid w:val="00E8615D"/>
    <w:rsid w:val="00EA7228"/>
    <w:rsid w:val="00EC30E4"/>
    <w:rsid w:val="00EE621F"/>
    <w:rsid w:val="00F10F46"/>
    <w:rsid w:val="00F15041"/>
    <w:rsid w:val="00F176DB"/>
    <w:rsid w:val="00F356C5"/>
    <w:rsid w:val="00F6148F"/>
    <w:rsid w:val="00F71E04"/>
    <w:rsid w:val="00F9134F"/>
    <w:rsid w:val="00F95B76"/>
    <w:rsid w:val="00FB5738"/>
    <w:rsid w:val="00FD61C0"/>
    <w:rsid w:val="00FD7143"/>
    <w:rsid w:val="00FF1CF2"/>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63</Pages>
  <Words>15580</Words>
  <Characters>88808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124</cp:revision>
  <dcterms:created xsi:type="dcterms:W3CDTF">2020-03-15T22:12:00Z</dcterms:created>
  <dcterms:modified xsi:type="dcterms:W3CDTF">2020-03-31T00:08:00Z</dcterms:modified>
</cp:coreProperties>
</file>