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40A2AECC" w:rsidR="00702351" w:rsidRDefault="004F6F20" w:rsidP="00702351">
      <w:pPr>
        <w:tabs>
          <w:tab w:val="right" w:pos="9270"/>
        </w:tabs>
      </w:pPr>
      <w:r>
        <w:t>September 1</w:t>
      </w:r>
      <w:r>
        <w:rPr>
          <w:vertAlign w:val="superscript"/>
        </w:rPr>
        <w:t>st</w:t>
      </w:r>
      <w:r>
        <w:t>, 2018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17CB6E5A" w:rsidR="00702351" w:rsidRDefault="001574C5" w:rsidP="00702351">
      <w:pPr>
        <w:tabs>
          <w:tab w:val="right" w:pos="9270"/>
        </w:tabs>
      </w:pPr>
      <w:r>
        <w:t>Dear Dr. Barney</w:t>
      </w:r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3347B41" w14:textId="0E7033C1" w:rsidR="00C2595A" w:rsidRDefault="001574C5">
      <w:r>
        <w:t xml:space="preserve">I am </w:t>
      </w:r>
      <w:r w:rsidR="003E6EE9">
        <w:t>very pleased to submit this original article entitled, “</w:t>
      </w:r>
      <w:r>
        <w:t>Goal Sampling Theory</w:t>
      </w:r>
      <w:r w:rsidR="003E6EE9">
        <w:t xml:space="preserve">,” to the </w:t>
      </w:r>
      <w:r>
        <w:rPr>
          <w:i/>
        </w:rPr>
        <w:t xml:space="preserve">Academy of Management Review. </w:t>
      </w:r>
      <w:r w:rsidR="003E6EE9">
        <w:t xml:space="preserve">In this manuscript, </w:t>
      </w:r>
      <w:r>
        <w:t xml:space="preserve">I discuss the core elements of current goal choice theories, unpack their criticisms and weaknesses, and then present goal sampling theory (GST) </w:t>
      </w:r>
      <w:r w:rsidR="00C2595A">
        <w:t>and describe how it appeases these limitations. I make several unique contributions by doing so, but the largest is my explanation of a mathematical model that captures how goal sampling updates over time. This style of explanation is rare in our literature, but I present each element of the theory sequentially and then show how to respectively capture it in a mathematical model. I beli</w:t>
      </w:r>
      <w:r w:rsidR="00C97296">
        <w:t xml:space="preserve">eve your readers will find it of great value </w:t>
      </w:r>
      <w:r w:rsidR="00237B86">
        <w:t xml:space="preserve">given the increasing interest in dynamic and process phenomena over the past decade. </w:t>
      </w:r>
      <w:r w:rsidR="00C2595A">
        <w:t xml:space="preserve">Other contributions are described in the document. </w:t>
      </w:r>
    </w:p>
    <w:p w14:paraId="017E1F2D" w14:textId="5E7EAD54" w:rsidR="00F7450C" w:rsidRDefault="00F7450C"/>
    <w:p w14:paraId="3CCC6142" w14:textId="442CBFC1" w:rsidR="00F7450C" w:rsidRDefault="00A71087">
      <w:r>
        <w:t xml:space="preserve">My first and second choices of associate editors to oversee this paper include, respectively, Peter Kim and Robert E. </w:t>
      </w:r>
      <w:proofErr w:type="spellStart"/>
      <w:r>
        <w:t>Ployhart</w:t>
      </w:r>
      <w:proofErr w:type="spellEnd"/>
      <w:r>
        <w:t xml:space="preserve">. Dr. Kim has published research on micro-level processes like trust, and I believe this paper would fall within his interests. Although Dr. </w:t>
      </w:r>
      <w:proofErr w:type="spellStart"/>
      <w:r>
        <w:t>Ployhart</w:t>
      </w:r>
      <w:proofErr w:type="spellEnd"/>
      <w:r>
        <w:t xml:space="preserve"> is interested in more macro-level phenomenon, he has several papers on process explanations and dynamics, and I believe he would find the contents of this paper of interest. Of course, I trust your judgement on the selection of an associate editor. </w:t>
      </w:r>
      <w:bookmarkStart w:id="0" w:name="_GoBack"/>
      <w:bookmarkEnd w:id="0"/>
    </w:p>
    <w:p w14:paraId="5E2D7C11" w14:textId="60F579D4" w:rsidR="00EF75B0" w:rsidRDefault="00EF75B0"/>
    <w:p w14:paraId="11FD711E" w14:textId="4B73F929" w:rsidR="00EF75B0" w:rsidRDefault="00EF75B0">
      <w:r>
        <w:t xml:space="preserve">This paper contains original material, not submitted or in press elsewhere in any form. </w:t>
      </w:r>
      <w:r w:rsidR="00C2595A">
        <w:t xml:space="preserve">I </w:t>
      </w:r>
      <w:r>
        <w:t>have no conflicts of interest to disclose.</w:t>
      </w:r>
    </w:p>
    <w:p w14:paraId="70C085DB" w14:textId="3B2A7A2E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A71087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43AC4"/>
    <w:rsid w:val="001574C5"/>
    <w:rsid w:val="00237B86"/>
    <w:rsid w:val="00294B1A"/>
    <w:rsid w:val="00354311"/>
    <w:rsid w:val="003E6EE9"/>
    <w:rsid w:val="00434513"/>
    <w:rsid w:val="004F6F20"/>
    <w:rsid w:val="00550A9D"/>
    <w:rsid w:val="006E1F22"/>
    <w:rsid w:val="0070123F"/>
    <w:rsid w:val="00702351"/>
    <w:rsid w:val="007A4C8B"/>
    <w:rsid w:val="008A7E04"/>
    <w:rsid w:val="008C5928"/>
    <w:rsid w:val="008F6EC0"/>
    <w:rsid w:val="009B4885"/>
    <w:rsid w:val="009C6B7E"/>
    <w:rsid w:val="00A71087"/>
    <w:rsid w:val="00B70E48"/>
    <w:rsid w:val="00C2595A"/>
    <w:rsid w:val="00C97296"/>
    <w:rsid w:val="00D57ED9"/>
    <w:rsid w:val="00DB1B5A"/>
    <w:rsid w:val="00EF75B0"/>
    <w:rsid w:val="00F006DE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5</cp:revision>
  <dcterms:created xsi:type="dcterms:W3CDTF">2018-09-01T16:32:00Z</dcterms:created>
  <dcterms:modified xsi:type="dcterms:W3CDTF">2018-09-01T19:49:00Z</dcterms:modified>
</cp:coreProperties>
</file>