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3B2C613A" w:rsidR="00702351" w:rsidRDefault="00E95718" w:rsidP="00702351">
      <w:pPr>
        <w:tabs>
          <w:tab w:val="right" w:pos="9270"/>
        </w:tabs>
      </w:pPr>
      <w:r>
        <w:t>February</w:t>
      </w:r>
      <w:r w:rsidR="00193CE6">
        <w:t xml:space="preserve"> </w:t>
      </w:r>
      <w:r>
        <w:t>2</w:t>
      </w:r>
      <w:r w:rsidR="008F7C81">
        <w:t>7</w:t>
      </w:r>
      <w:bookmarkStart w:id="0" w:name="_GoBack"/>
      <w:bookmarkEnd w:id="0"/>
      <w:r w:rsidR="00BE0B40">
        <w:rPr>
          <w:vertAlign w:val="superscript"/>
        </w:rPr>
        <w:t>th</w:t>
      </w:r>
      <w:r w:rsidR="00702351">
        <w:t>, 201</w:t>
      </w:r>
      <w:r w:rsidR="00193CE6">
        <w:t>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01FE6079" w:rsidR="00702351" w:rsidRDefault="00F006DE" w:rsidP="00702351">
      <w:pPr>
        <w:tabs>
          <w:tab w:val="right" w:pos="9270"/>
        </w:tabs>
      </w:pPr>
      <w:r>
        <w:t xml:space="preserve">Dear Dr. </w:t>
      </w:r>
      <w:r w:rsidR="00BE0B40">
        <w:t>Chen</w:t>
      </w:r>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2E0709C7" w14:textId="5672D114" w:rsidR="00BE0B40" w:rsidRDefault="003E6EE9">
      <w:r>
        <w:t>We are very pleased to submit this original article entitled, “</w:t>
      </w:r>
      <w:r w:rsidR="00810CBA">
        <w:t xml:space="preserve">Between-Unit </w:t>
      </w:r>
      <w:r w:rsidR="00BE0B40">
        <w:t>Inferences With Longitudinal Data</w:t>
      </w:r>
      <w:r>
        <w:t xml:space="preserve">,” to the </w:t>
      </w:r>
      <w:r w:rsidR="00B70E48">
        <w:rPr>
          <w:i/>
        </w:rPr>
        <w:t>Journal</w:t>
      </w:r>
      <w:r w:rsidR="00F006DE">
        <w:rPr>
          <w:i/>
        </w:rPr>
        <w:t xml:space="preserve"> of </w:t>
      </w:r>
      <w:r w:rsidR="00BE0B40">
        <w:rPr>
          <w:i/>
        </w:rPr>
        <w:t>Applied Psychology</w:t>
      </w:r>
      <w:r>
        <w:rPr>
          <w:i/>
        </w:rPr>
        <w:t xml:space="preserve">. </w:t>
      </w:r>
      <w:r>
        <w:t>In this manuscript, we</w:t>
      </w:r>
      <w:r w:rsidR="00E95718">
        <w:t xml:space="preserve"> </w:t>
      </w:r>
      <w:r w:rsidR="00BE0B40">
        <w:t xml:space="preserve">provide a framework to help researchers understand the fundamental between-unit inferences that they can explore with longitudinal data. We pose research questions to expose what the inferences capture, present a variety of figures to further build intuition for the inferences, and link each inference to an appropriate statistical model so that researchers know where to turn given their particular interest. </w:t>
      </w:r>
    </w:p>
    <w:p w14:paraId="5ADDFBAE" w14:textId="77777777" w:rsidR="00BE0B40" w:rsidRDefault="00BE0B40"/>
    <w:p w14:paraId="186E99F5" w14:textId="6F9300AE" w:rsidR="00BE0B40" w:rsidRDefault="00BE0B40">
      <w:r>
        <w:t xml:space="preserve">There is an increasing reliance on longitudinal data structures in organizational psychology, we believe this paper will interest your readers given the complex array of questions, inferences, and models that they can apply to longitudinal data. </w:t>
      </w:r>
    </w:p>
    <w:p w14:paraId="758E0673" w14:textId="649A51B3" w:rsidR="00BE0B40" w:rsidRDefault="00BE0B40"/>
    <w:p w14:paraId="65F0BD7F" w14:textId="2FF5189E" w:rsidR="00A75D5A" w:rsidRDefault="00BE0B40">
      <w:r>
        <w:t>Given the content of our manuscript, we recommend Mo Wang as an action editor</w:t>
      </w:r>
      <w:r w:rsidR="00A75D5A">
        <w:t xml:space="preserve"> and Fred Oswald and Jose M. Cortina as reviewers – all three will be familiar with the material that we present. Moreover, our manuscript emphasizes </w:t>
      </w:r>
      <w:r w:rsidR="00A75D5A">
        <w:rPr>
          <w:i/>
        </w:rPr>
        <w:t>inferences</w:t>
      </w:r>
      <w:r w:rsidR="00A75D5A">
        <w:t xml:space="preserve"> and </w:t>
      </w:r>
      <w:r w:rsidR="00A75D5A">
        <w:rPr>
          <w:i/>
        </w:rPr>
        <w:t>questions</w:t>
      </w:r>
      <w:r w:rsidR="00A75D5A">
        <w:t xml:space="preserve"> even though it also contains material on statistical models, we believe that these possible reviewers are appropriate for a paper that emphasize</w:t>
      </w:r>
      <w:r w:rsidR="00193D3C">
        <w:t>s</w:t>
      </w:r>
      <w:r w:rsidR="00A75D5A">
        <w:t xml:space="preserve"> ideas rather than statistical models alone. Of course, we trust your judgement in selecting reviewers. </w:t>
      </w:r>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8F7C81" w:rsidP="000D4A97">
      <w:hyperlink r:id="rId6"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D4A97"/>
    <w:rsid w:val="000E1ABA"/>
    <w:rsid w:val="00143AC4"/>
    <w:rsid w:val="00193CE6"/>
    <w:rsid w:val="00193D3C"/>
    <w:rsid w:val="001A58C7"/>
    <w:rsid w:val="00294B1A"/>
    <w:rsid w:val="0030400E"/>
    <w:rsid w:val="00354311"/>
    <w:rsid w:val="003E6EE9"/>
    <w:rsid w:val="00434513"/>
    <w:rsid w:val="00550A9D"/>
    <w:rsid w:val="005A242B"/>
    <w:rsid w:val="006E1F22"/>
    <w:rsid w:val="0070123F"/>
    <w:rsid w:val="00702351"/>
    <w:rsid w:val="007A4C8B"/>
    <w:rsid w:val="00810CBA"/>
    <w:rsid w:val="008A7E04"/>
    <w:rsid w:val="008C5928"/>
    <w:rsid w:val="008F6EC0"/>
    <w:rsid w:val="008F7C81"/>
    <w:rsid w:val="009B4885"/>
    <w:rsid w:val="009C6B7E"/>
    <w:rsid w:val="00A75D5A"/>
    <w:rsid w:val="00B70E48"/>
    <w:rsid w:val="00BE0B40"/>
    <w:rsid w:val="00D57ED9"/>
    <w:rsid w:val="00DB1B5A"/>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cs="Times New Roman"/>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shopch@msu.edu"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6</cp:revision>
  <dcterms:created xsi:type="dcterms:W3CDTF">2019-02-27T15:36:00Z</dcterms:created>
  <dcterms:modified xsi:type="dcterms:W3CDTF">2019-02-27T20:40:00Z</dcterms:modified>
</cp:coreProperties>
</file>